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B0" w:rsidRPr="008D1BB0" w:rsidRDefault="000C4EB0" w:rsidP="00A763E4">
      <w:pPr>
        <w:spacing w:line="276" w:lineRule="auto"/>
        <w:ind w:left="136"/>
        <w:rPr>
          <w:rFonts w:ascii="Times New Roman" w:hAnsi="Times New Roman" w:cs="Times New Roman"/>
          <w:b/>
          <w:color w:val="974705"/>
          <w:sz w:val="24"/>
          <w:szCs w:val="24"/>
        </w:rPr>
      </w:pPr>
      <w:bookmarkStart w:id="0" w:name="_GoBack"/>
      <w:bookmarkEnd w:id="0"/>
      <w:r w:rsidRPr="008D1BB0">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AA3975" w:rsidRPr="008D1BB0" w:rsidRDefault="00AA3975"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rPr>
          <w:rFonts w:ascii="Times New Roman" w:hAnsi="Times New Roman" w:cs="Times New Roman"/>
          <w:sz w:val="24"/>
          <w:szCs w:val="24"/>
        </w:rPr>
      </w:pPr>
    </w:p>
    <w:p w:rsidR="000C4EB0" w:rsidRPr="008D1BB0" w:rsidRDefault="000C4EB0" w:rsidP="00A763E4">
      <w:pPr>
        <w:spacing w:line="276" w:lineRule="auto"/>
        <w:rPr>
          <w:rFonts w:ascii="Times New Roman" w:hAnsi="Times New Roman" w:cs="Times New Roman"/>
          <w:sz w:val="24"/>
          <w:szCs w:val="24"/>
        </w:rPr>
      </w:pPr>
      <w:r w:rsidRPr="008D1BB0">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8D1BB0" w:rsidRDefault="00A763E4" w:rsidP="00A763E4">
      <w:pPr>
        <w:spacing w:line="276" w:lineRule="auto"/>
        <w:rPr>
          <w:rFonts w:ascii="Times New Roman" w:hAnsi="Times New Roman" w:cs="Times New Roman"/>
          <w:sz w:val="24"/>
          <w:szCs w:val="24"/>
        </w:rPr>
        <w:sectPr w:rsidR="00A763E4" w:rsidRPr="008D1BB0" w:rsidSect="00C95F58">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8D1BB0" w:rsidRDefault="00395FDA" w:rsidP="00A763E4">
      <w:pPr>
        <w:spacing w:line="276" w:lineRule="auto"/>
        <w:rPr>
          <w:rFonts w:ascii="Times New Roman" w:hAnsi="Times New Roman" w:cs="Times New Roman"/>
          <w:b/>
          <w:color w:val="974705"/>
          <w:sz w:val="24"/>
          <w:szCs w:val="24"/>
        </w:rPr>
      </w:pPr>
      <w:r w:rsidRPr="008D1BB0">
        <w:rPr>
          <w:rFonts w:ascii="Times New Roman" w:hAnsi="Times New Roman" w:cs="Times New Roman"/>
          <w:b/>
          <w:noProof/>
          <w:color w:val="974705"/>
          <w:sz w:val="24"/>
          <w:szCs w:val="24"/>
          <w:lang w:bidi="ar-SA"/>
        </w:rPr>
        <w:lastRenderedPageBreak/>
        <w:drawing>
          <wp:anchor distT="0" distB="0" distL="114300" distR="114300" simplePos="0" relativeHeight="251761152" behindDoc="0" locked="0" layoutInCell="1" allowOverlap="1">
            <wp:simplePos x="0" y="0"/>
            <wp:positionH relativeFrom="column">
              <wp:posOffset>463550</wp:posOffset>
            </wp:positionH>
            <wp:positionV relativeFrom="paragraph">
              <wp:posOffset>-165100</wp:posOffset>
            </wp:positionV>
            <wp:extent cx="5000625" cy="3000375"/>
            <wp:effectExtent l="304800" t="266700" r="333375" b="276225"/>
            <wp:wrapNone/>
            <wp:docPr id="5" name="4 Resim" descr="kayma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makam.jpg"/>
                    <pic:cNvPicPr/>
                  </pic:nvPicPr>
                  <pic:blipFill>
                    <a:blip r:embed="rId12" cstate="print"/>
                    <a:stretch>
                      <a:fillRect/>
                    </a:stretch>
                  </pic:blipFill>
                  <pic:spPr>
                    <a:xfrm>
                      <a:off x="0" y="0"/>
                      <a:ext cx="5000625" cy="30003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8D1BB0" w:rsidRDefault="000C4EB0" w:rsidP="00A763E4">
      <w:pPr>
        <w:spacing w:line="276" w:lineRule="auto"/>
        <w:ind w:left="136"/>
        <w:jc w:val="center"/>
        <w:rPr>
          <w:rFonts w:ascii="Times New Roman" w:hAnsi="Times New Roman" w:cs="Times New Roman"/>
          <w:b/>
          <w:color w:val="974705"/>
          <w:sz w:val="24"/>
          <w:szCs w:val="24"/>
        </w:rPr>
      </w:pPr>
    </w:p>
    <w:p w:rsidR="00871275" w:rsidRPr="008D1BB0" w:rsidRDefault="00871275" w:rsidP="00A763E4">
      <w:pPr>
        <w:spacing w:line="276" w:lineRule="auto"/>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8D1BB0"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Pr="008D1BB0" w:rsidRDefault="00A763E4" w:rsidP="00A763E4">
      <w:pPr>
        <w:spacing w:line="276" w:lineRule="auto"/>
        <w:ind w:left="136" w:firstLine="584"/>
        <w:jc w:val="both"/>
        <w:rPr>
          <w:rFonts w:ascii="Times New Roman" w:hAnsi="Times New Roman" w:cs="Times New Roman"/>
          <w:color w:val="000000" w:themeColor="text1"/>
          <w:sz w:val="24"/>
          <w:szCs w:val="24"/>
        </w:rPr>
      </w:pPr>
    </w:p>
    <w:p w:rsidR="00DE3F21" w:rsidRPr="00D80DF4" w:rsidRDefault="00DE3F21" w:rsidP="00A763E4">
      <w:pPr>
        <w:spacing w:line="276" w:lineRule="auto"/>
        <w:ind w:left="136"/>
        <w:jc w:val="both"/>
        <w:rPr>
          <w:rFonts w:ascii="Times New Roman" w:hAnsi="Times New Roman" w:cs="Times New Roman"/>
          <w:i/>
          <w:color w:val="000000" w:themeColor="text1"/>
          <w:sz w:val="24"/>
          <w:szCs w:val="26"/>
        </w:rPr>
      </w:pPr>
    </w:p>
    <w:p w:rsidR="001B50D9" w:rsidRPr="00D80DF4" w:rsidRDefault="001B50D9" w:rsidP="00A23114">
      <w:pPr>
        <w:ind w:firstLine="708"/>
        <w:jc w:val="both"/>
        <w:rPr>
          <w:rFonts w:ascii="Times New Roman" w:hAnsi="Times New Roman" w:cs="Times New Roman"/>
          <w:sz w:val="24"/>
          <w:szCs w:val="24"/>
        </w:rPr>
      </w:pPr>
      <w:r w:rsidRPr="00D80DF4">
        <w:rPr>
          <w:rFonts w:ascii="Times New Roman" w:hAnsi="Times New Roman" w:cs="Times New Roman"/>
          <w:sz w:val="24"/>
          <w:szCs w:val="24"/>
        </w:rPr>
        <w:t xml:space="preserve">21. yüzyılda kurumlar, küreselleşme ve hızlı teknolojik gelişme karşısında stratejik düşünme, stratejik plan yapma, stratejik karar alma, stratejik yönetim ve daha nitelikli hizmet vermek zorunda kalmaktadırlar. Stratejik Plan; kuruluşun orta ve uzun vadeli amaçlar doğrultusunda temel ilke ve politikalarını, önceliklerini ve bunlara ulaşmak için izlenecek yol ve yöntemler ile kaynak dağılımını düzenleyen bir plan olduğu, bulunulan nokta ile ulaşmayı arzu ettiği durum arasındaki yolu nasıl gideceğini tarif etmektedir. </w:t>
      </w:r>
    </w:p>
    <w:p w:rsidR="001B50D9" w:rsidRPr="00D80DF4" w:rsidRDefault="001B50D9" w:rsidP="00A23114">
      <w:pPr>
        <w:ind w:firstLine="708"/>
        <w:jc w:val="both"/>
        <w:rPr>
          <w:rFonts w:ascii="Times New Roman" w:hAnsi="Times New Roman" w:cs="Times New Roman"/>
          <w:sz w:val="24"/>
          <w:szCs w:val="24"/>
        </w:rPr>
      </w:pPr>
      <w:r w:rsidRPr="00D80DF4">
        <w:rPr>
          <w:rFonts w:ascii="Times New Roman" w:hAnsi="Times New Roman" w:cs="Times New Roman"/>
          <w:sz w:val="24"/>
          <w:szCs w:val="24"/>
        </w:rPr>
        <w:t>Kurum ve okullarımızın stratejik plan yapması yasal bir gereklilik olduğu kadar kendi geleceklerini öngörmeleri açısından önem arz etmektedir. Kendi geleceğini öngörebilmek, geleceği planlamakla mümkün olmaktadır. Hedeflenen kalkınma ve gelişmenin yol haritası geleceğe yönelik düşünce ve stratejileri planlayarak oluşturulmaktadır.</w:t>
      </w:r>
    </w:p>
    <w:p w:rsidR="001B50D9" w:rsidRPr="00D80DF4" w:rsidRDefault="001B50D9" w:rsidP="00A23114">
      <w:pPr>
        <w:ind w:firstLine="708"/>
        <w:jc w:val="both"/>
        <w:rPr>
          <w:rFonts w:ascii="Times New Roman" w:hAnsi="Times New Roman" w:cs="Times New Roman"/>
          <w:sz w:val="24"/>
          <w:szCs w:val="24"/>
        </w:rPr>
      </w:pPr>
      <w:r w:rsidRPr="00D80DF4">
        <w:rPr>
          <w:rFonts w:ascii="Times New Roman" w:hAnsi="Times New Roman" w:cs="Times New Roman"/>
          <w:sz w:val="24"/>
          <w:szCs w:val="24"/>
        </w:rPr>
        <w:t xml:space="preserve"> 5018 Sayılı Kanun ve ilgili yönetmeli</w:t>
      </w:r>
      <w:r w:rsidR="00B4744D" w:rsidRPr="00D80DF4">
        <w:rPr>
          <w:rFonts w:ascii="Times New Roman" w:hAnsi="Times New Roman" w:cs="Times New Roman"/>
          <w:sz w:val="24"/>
          <w:szCs w:val="24"/>
        </w:rPr>
        <w:t xml:space="preserve">kler doğrultusunda hazırlanan; </w:t>
      </w:r>
      <w:r w:rsidRPr="00D80DF4">
        <w:rPr>
          <w:rFonts w:ascii="Times New Roman" w:hAnsi="Times New Roman" w:cs="Times New Roman"/>
          <w:sz w:val="24"/>
          <w:szCs w:val="24"/>
        </w:rPr>
        <w:t xml:space="preserve">Çine </w:t>
      </w:r>
      <w:r w:rsidR="009B4B69" w:rsidRPr="00D80DF4">
        <w:rPr>
          <w:rFonts w:ascii="Times New Roman" w:hAnsi="Times New Roman" w:cs="Times New Roman"/>
          <w:sz w:val="24"/>
          <w:szCs w:val="24"/>
        </w:rPr>
        <w:t>İlçe Milli Eğitim Müdürlüğü 2018-2023</w:t>
      </w:r>
      <w:r w:rsidR="00B4744D" w:rsidRPr="00D80DF4">
        <w:rPr>
          <w:rFonts w:ascii="Times New Roman" w:hAnsi="Times New Roman" w:cs="Times New Roman"/>
          <w:sz w:val="24"/>
          <w:szCs w:val="24"/>
        </w:rPr>
        <w:t xml:space="preserve"> Stratejik Planı</w:t>
      </w:r>
      <w:r w:rsidRPr="00D80DF4">
        <w:rPr>
          <w:rFonts w:ascii="Times New Roman" w:hAnsi="Times New Roman" w:cs="Times New Roman"/>
          <w:sz w:val="24"/>
          <w:szCs w:val="24"/>
        </w:rPr>
        <w:t>nı hazırlayan ve emeği geçen tüm personele teşekkür eder, çalışmalarında başarılar dilerim.</w:t>
      </w:r>
    </w:p>
    <w:p w:rsidR="00395FDA" w:rsidRPr="008D1BB0" w:rsidRDefault="00395FDA" w:rsidP="00A763E4">
      <w:pPr>
        <w:spacing w:line="276" w:lineRule="auto"/>
        <w:ind w:left="136"/>
        <w:jc w:val="both"/>
        <w:rPr>
          <w:rFonts w:ascii="Times New Roman" w:hAnsi="Times New Roman" w:cs="Times New Roman"/>
          <w:i/>
          <w:color w:val="000000" w:themeColor="text1"/>
          <w:sz w:val="24"/>
          <w:szCs w:val="26"/>
        </w:rPr>
      </w:pPr>
    </w:p>
    <w:p w:rsidR="00395FDA" w:rsidRPr="008D1BB0" w:rsidRDefault="00395FDA" w:rsidP="00A763E4">
      <w:pPr>
        <w:spacing w:line="276" w:lineRule="auto"/>
        <w:ind w:left="136"/>
        <w:jc w:val="both"/>
        <w:rPr>
          <w:rFonts w:ascii="Times New Roman" w:hAnsi="Times New Roman" w:cs="Times New Roman"/>
          <w:i/>
          <w:color w:val="000000" w:themeColor="text1"/>
          <w:sz w:val="24"/>
          <w:szCs w:val="26"/>
        </w:rPr>
      </w:pPr>
    </w:p>
    <w:p w:rsidR="00395FDA" w:rsidRPr="008D1BB0" w:rsidRDefault="00395FDA" w:rsidP="00A763E4">
      <w:pPr>
        <w:spacing w:line="276" w:lineRule="auto"/>
        <w:ind w:left="136"/>
        <w:jc w:val="both"/>
        <w:rPr>
          <w:rFonts w:ascii="Times New Roman" w:hAnsi="Times New Roman" w:cs="Times New Roman"/>
          <w:color w:val="000000" w:themeColor="text1"/>
          <w:sz w:val="24"/>
          <w:szCs w:val="26"/>
        </w:rPr>
      </w:pPr>
    </w:p>
    <w:p w:rsidR="00395FDA" w:rsidRPr="008D1BB0" w:rsidRDefault="00395FDA" w:rsidP="00A23114">
      <w:pPr>
        <w:spacing w:line="276" w:lineRule="auto"/>
        <w:jc w:val="both"/>
        <w:rPr>
          <w:rFonts w:ascii="Times New Roman" w:hAnsi="Times New Roman" w:cs="Times New Roman"/>
          <w:b/>
          <w:color w:val="974705"/>
          <w:sz w:val="24"/>
          <w:szCs w:val="26"/>
        </w:rPr>
      </w:pPr>
    </w:p>
    <w:p w:rsidR="00DE3F21" w:rsidRPr="008D1BB0" w:rsidRDefault="00DE3F21" w:rsidP="00A763E4">
      <w:pPr>
        <w:pStyle w:val="AralkYok"/>
        <w:spacing w:line="276" w:lineRule="auto"/>
        <w:ind w:left="5760" w:firstLine="720"/>
        <w:rPr>
          <w:rFonts w:ascii="Times New Roman" w:hAnsi="Times New Roman" w:cs="Times New Roman"/>
          <w:sz w:val="24"/>
          <w:szCs w:val="26"/>
        </w:rPr>
      </w:pPr>
      <w:r w:rsidRPr="008D1BB0">
        <w:rPr>
          <w:rFonts w:ascii="Times New Roman" w:hAnsi="Times New Roman" w:cs="Times New Roman"/>
          <w:sz w:val="24"/>
          <w:szCs w:val="26"/>
        </w:rPr>
        <w:t xml:space="preserve">     </w:t>
      </w:r>
      <w:r w:rsidR="00395FDA" w:rsidRPr="008D1BB0">
        <w:rPr>
          <w:rFonts w:ascii="Times New Roman" w:hAnsi="Times New Roman" w:cs="Times New Roman"/>
          <w:sz w:val="24"/>
          <w:szCs w:val="26"/>
        </w:rPr>
        <w:t xml:space="preserve">         </w:t>
      </w:r>
      <w:r w:rsidRPr="008D1BB0">
        <w:rPr>
          <w:rFonts w:ascii="Times New Roman" w:hAnsi="Times New Roman" w:cs="Times New Roman"/>
          <w:sz w:val="24"/>
          <w:szCs w:val="26"/>
        </w:rPr>
        <w:t xml:space="preserve">  </w:t>
      </w:r>
      <w:r w:rsidR="00395FDA" w:rsidRPr="008D1BB0">
        <w:rPr>
          <w:rFonts w:ascii="Times New Roman" w:hAnsi="Times New Roman" w:cs="Times New Roman"/>
          <w:sz w:val="24"/>
          <w:szCs w:val="26"/>
        </w:rPr>
        <w:t>Turan ERDOĞAN</w:t>
      </w:r>
    </w:p>
    <w:p w:rsidR="00DE3F21" w:rsidRPr="008D1BB0" w:rsidRDefault="00DE3F21" w:rsidP="00A763E4">
      <w:pPr>
        <w:spacing w:line="276" w:lineRule="auto"/>
        <w:rPr>
          <w:rFonts w:ascii="Times New Roman" w:hAnsi="Times New Roman" w:cs="Times New Roman"/>
          <w:sz w:val="24"/>
          <w:szCs w:val="26"/>
        </w:rPr>
      </w:pP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r>
      <w:r w:rsidRPr="008D1BB0">
        <w:rPr>
          <w:rFonts w:ascii="Times New Roman" w:hAnsi="Times New Roman" w:cs="Times New Roman"/>
          <w:sz w:val="24"/>
          <w:szCs w:val="26"/>
        </w:rPr>
        <w:tab/>
        <w:t xml:space="preserve"> </w:t>
      </w:r>
      <w:r w:rsidR="00AB577C" w:rsidRPr="008D1BB0">
        <w:rPr>
          <w:rFonts w:ascii="Times New Roman" w:hAnsi="Times New Roman" w:cs="Times New Roman"/>
          <w:sz w:val="24"/>
          <w:szCs w:val="26"/>
        </w:rPr>
        <w:t xml:space="preserve">  </w:t>
      </w:r>
      <w:r w:rsidRPr="008D1BB0">
        <w:rPr>
          <w:rFonts w:ascii="Times New Roman" w:hAnsi="Times New Roman" w:cs="Times New Roman"/>
          <w:sz w:val="24"/>
          <w:szCs w:val="26"/>
        </w:rPr>
        <w:t xml:space="preserve">  </w:t>
      </w:r>
      <w:r w:rsidR="00395FDA" w:rsidRPr="008D1BB0">
        <w:rPr>
          <w:rFonts w:ascii="Times New Roman" w:hAnsi="Times New Roman" w:cs="Times New Roman"/>
          <w:sz w:val="24"/>
          <w:szCs w:val="26"/>
        </w:rPr>
        <w:t>Çine Kaymakamı</w:t>
      </w:r>
      <w:r w:rsidRPr="008D1BB0">
        <w:rPr>
          <w:rFonts w:ascii="Times New Roman" w:hAnsi="Times New Roman" w:cs="Times New Roman"/>
          <w:sz w:val="24"/>
          <w:szCs w:val="26"/>
        </w:rPr>
        <w:t xml:space="preserve"> </w:t>
      </w:r>
    </w:p>
    <w:p w:rsidR="00DE3F21" w:rsidRPr="008D1BB0" w:rsidRDefault="00DE3F21" w:rsidP="00A763E4">
      <w:pPr>
        <w:spacing w:line="276" w:lineRule="auto"/>
        <w:ind w:left="136"/>
        <w:rPr>
          <w:rFonts w:ascii="Times New Roman" w:hAnsi="Times New Roman" w:cs="Times New Roman"/>
          <w:b/>
          <w:color w:val="974705"/>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6B2868" w:rsidP="00A763E4">
      <w:pPr>
        <w:spacing w:line="276" w:lineRule="auto"/>
        <w:ind w:left="136"/>
        <w:jc w:val="center"/>
        <w:rPr>
          <w:rFonts w:ascii="Times New Roman" w:hAnsi="Times New Roman" w:cs="Times New Roman"/>
          <w:b/>
          <w:color w:val="974705"/>
          <w:sz w:val="24"/>
          <w:szCs w:val="24"/>
        </w:rPr>
      </w:pPr>
      <w:r w:rsidRPr="008D1BB0">
        <w:rPr>
          <w:rFonts w:ascii="Times New Roman" w:hAnsi="Times New Roman" w:cs="Times New Roman"/>
          <w:b/>
          <w:noProof/>
          <w:color w:val="974705"/>
          <w:sz w:val="24"/>
          <w:szCs w:val="24"/>
          <w:lang w:bidi="ar-SA"/>
        </w:rPr>
        <w:lastRenderedPageBreak/>
        <w:drawing>
          <wp:inline distT="0" distB="0" distL="0" distR="0">
            <wp:extent cx="4977989" cy="2809875"/>
            <wp:effectExtent l="304800" t="266700" r="317911" b="276225"/>
            <wp:docPr id="6" name="5 Resim" descr="saitustun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tustundag.jpg"/>
                    <pic:cNvPicPr/>
                  </pic:nvPicPr>
                  <pic:blipFill>
                    <a:blip r:embed="rId13" cstate="print"/>
                    <a:stretch>
                      <a:fillRect/>
                    </a:stretch>
                  </pic:blipFill>
                  <pic:spPr>
                    <a:xfrm>
                      <a:off x="0" y="0"/>
                      <a:ext cx="4977989" cy="2809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8D1BB0" w:rsidRDefault="000C4EB0" w:rsidP="00A763E4">
      <w:pPr>
        <w:spacing w:line="276" w:lineRule="auto"/>
        <w:ind w:left="136"/>
        <w:rPr>
          <w:rFonts w:ascii="Times New Roman" w:hAnsi="Times New Roman" w:cs="Times New Roman"/>
          <w:b/>
          <w:color w:val="974705"/>
          <w:sz w:val="24"/>
          <w:szCs w:val="24"/>
        </w:rPr>
      </w:pPr>
    </w:p>
    <w:p w:rsidR="000C4EB0" w:rsidRPr="008D1BB0" w:rsidRDefault="000C4EB0" w:rsidP="00A763E4">
      <w:pPr>
        <w:spacing w:line="276" w:lineRule="auto"/>
        <w:ind w:left="136"/>
        <w:rPr>
          <w:rFonts w:ascii="Times New Roman" w:hAnsi="Times New Roman" w:cs="Times New Roman"/>
          <w:b/>
          <w:i/>
          <w:color w:val="974705"/>
          <w:sz w:val="24"/>
        </w:rPr>
      </w:pPr>
    </w:p>
    <w:p w:rsidR="00CC63F8" w:rsidRPr="008D1BB0" w:rsidRDefault="00CC63F8" w:rsidP="00A763E4">
      <w:pPr>
        <w:pStyle w:val="AralkYok"/>
        <w:spacing w:line="276" w:lineRule="auto"/>
        <w:jc w:val="center"/>
        <w:rPr>
          <w:rFonts w:ascii="Times New Roman" w:hAnsi="Times New Roman" w:cs="Times New Roman"/>
          <w:b/>
          <w:i/>
          <w:color w:val="974705"/>
          <w:sz w:val="24"/>
          <w:szCs w:val="22"/>
        </w:rPr>
      </w:pPr>
      <w:r w:rsidRPr="008D1BB0">
        <w:rPr>
          <w:rFonts w:ascii="Times New Roman" w:hAnsi="Times New Roman" w:cs="Times New Roman"/>
          <w:b/>
          <w:i/>
          <w:color w:val="974705"/>
          <w:sz w:val="24"/>
          <w:szCs w:val="22"/>
        </w:rPr>
        <w:tab/>
      </w:r>
    </w:p>
    <w:p w:rsidR="008F2870" w:rsidRPr="008D1BB0" w:rsidRDefault="008F2870" w:rsidP="008F2870">
      <w:pPr>
        <w:pStyle w:val="Default"/>
        <w:rPr>
          <w:rFonts w:ascii="Times New Roman" w:hAnsi="Times New Roman" w:cs="Times New Roman"/>
          <w:lang w:val="tr-TR"/>
        </w:rPr>
      </w:pPr>
    </w:p>
    <w:p w:rsidR="008F2870" w:rsidRPr="00B4744D" w:rsidRDefault="008F2870" w:rsidP="00B4744D">
      <w:pPr>
        <w:adjustRightInd w:val="0"/>
        <w:jc w:val="both"/>
        <w:rPr>
          <w:rFonts w:ascii="Times New Roman" w:hAnsi="Times New Roman" w:cs="Times New Roman"/>
          <w:color w:val="000000" w:themeColor="text1"/>
          <w:sz w:val="24"/>
          <w:szCs w:val="24"/>
          <w:lang w:bidi="ar-SA"/>
        </w:rPr>
      </w:pPr>
      <w:r w:rsidRPr="00B4744D">
        <w:rPr>
          <w:rFonts w:ascii="Times New Roman" w:hAnsi="Times New Roman" w:cs="Times New Roman"/>
          <w:color w:val="000000" w:themeColor="text1"/>
          <w:sz w:val="24"/>
          <w:szCs w:val="24"/>
          <w:lang w:bidi="ar-SA"/>
        </w:rPr>
        <w:t xml:space="preserve">          Çok hızlı gelişen, değişen teknolojilerle bilginin değişim süreci de hızla değişmiş ve</w:t>
      </w:r>
      <w:r w:rsidR="00B4744D">
        <w:rPr>
          <w:rFonts w:ascii="Times New Roman" w:hAnsi="Times New Roman" w:cs="Times New Roman"/>
          <w:color w:val="000000" w:themeColor="text1"/>
          <w:sz w:val="24"/>
          <w:szCs w:val="24"/>
          <w:lang w:bidi="ar-SA"/>
        </w:rPr>
        <w:t xml:space="preserve"> </w:t>
      </w:r>
      <w:r w:rsidRPr="00B4744D">
        <w:rPr>
          <w:rFonts w:ascii="Times New Roman" w:hAnsi="Times New Roman" w:cs="Times New Roman"/>
          <w:color w:val="000000" w:themeColor="text1"/>
          <w:sz w:val="24"/>
          <w:szCs w:val="24"/>
          <w:lang w:bidi="ar-SA"/>
        </w:rPr>
        <w:t>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w:t>
      </w:r>
    </w:p>
    <w:p w:rsidR="008F2870" w:rsidRPr="00B4744D" w:rsidRDefault="008F2870" w:rsidP="00B4744D">
      <w:pPr>
        <w:adjustRightInd w:val="0"/>
        <w:jc w:val="both"/>
        <w:rPr>
          <w:rFonts w:ascii="Times New Roman" w:hAnsi="Times New Roman" w:cs="Times New Roman"/>
          <w:color w:val="000000" w:themeColor="text1"/>
          <w:sz w:val="24"/>
          <w:szCs w:val="24"/>
          <w:lang w:bidi="ar-SA"/>
        </w:rPr>
      </w:pPr>
      <w:r w:rsidRPr="00B4744D">
        <w:rPr>
          <w:rFonts w:ascii="Times New Roman" w:hAnsi="Times New Roman" w:cs="Times New Roman"/>
          <w:color w:val="000000" w:themeColor="text1"/>
          <w:sz w:val="24"/>
          <w:szCs w:val="24"/>
          <w:lang w:bidi="ar-SA"/>
        </w:rPr>
        <w:t xml:space="preserve">          Eğitim kurumlarımızın kendilerinden beklenen işlevleri yerine getirebilmeleri, iyi bir planlamaya ve bu planın etkin bir şekilde uygulanmasına bağlıdır. Stratejik planlama, kurumları sistematik ve planlı düşünmeye sevk etme, bilimsel ve teknolojik gelişmeleri takip etme, bu gelişim ve değişimlere kendilerini hazırlama fırsatı vermesiyle de önemlidir.</w:t>
      </w:r>
    </w:p>
    <w:p w:rsidR="008F2870" w:rsidRPr="00B4744D" w:rsidRDefault="008F2870" w:rsidP="00B4744D">
      <w:pPr>
        <w:adjustRightInd w:val="0"/>
        <w:jc w:val="both"/>
        <w:rPr>
          <w:rFonts w:ascii="Times New Roman" w:hAnsi="Times New Roman" w:cs="Times New Roman"/>
          <w:color w:val="000000" w:themeColor="text1"/>
          <w:sz w:val="24"/>
          <w:szCs w:val="24"/>
          <w:lang w:bidi="ar-SA"/>
        </w:rPr>
      </w:pPr>
      <w:r w:rsidRPr="00B4744D">
        <w:rPr>
          <w:rFonts w:ascii="Times New Roman" w:hAnsi="Times New Roman" w:cs="Times New Roman"/>
          <w:color w:val="000000" w:themeColor="text1"/>
          <w:sz w:val="24"/>
          <w:szCs w:val="24"/>
          <w:lang w:bidi="ar-SA"/>
        </w:rPr>
        <w:t xml:space="preserve">          5018 Sayılı Kamu Mali Yönetimi ve Kontrol Kanunu, kurumlarımıza daha etkili, verimli</w:t>
      </w:r>
      <w:r w:rsidRPr="00B4744D">
        <w:rPr>
          <w:rFonts w:ascii="Times New Roman" w:hAnsi="Times New Roman" w:cs="Times New Roman"/>
          <w:color w:val="000000" w:themeColor="text1"/>
          <w:lang w:bidi="ar-SA"/>
        </w:rPr>
        <w:t xml:space="preserve"> </w:t>
      </w:r>
      <w:r w:rsidRPr="00B4744D">
        <w:rPr>
          <w:rFonts w:ascii="Times New Roman" w:hAnsi="Times New Roman" w:cs="Times New Roman"/>
          <w:color w:val="000000" w:themeColor="text1"/>
          <w:sz w:val="24"/>
          <w:szCs w:val="24"/>
          <w:lang w:bidi="ar-SA"/>
        </w:rPr>
        <w:t xml:space="preserve">ve önceliklere dayalı bir yönetim anlayışı sergileyebilmeleri için tüm faaliyetlerini stratejik planlar çerçevesinde gerçekleştirme zorunluluğu getirmiştir. Bu amaçla ilçemizin eğitimdeki amaç ve hedeflerinin yer aldığı İlçe Milli Eğitim Stratejik Planı hazırlanmıştır. </w:t>
      </w:r>
    </w:p>
    <w:p w:rsidR="008F2870" w:rsidRPr="00B4744D" w:rsidRDefault="008F2870" w:rsidP="00B4744D">
      <w:pPr>
        <w:adjustRightInd w:val="0"/>
        <w:jc w:val="both"/>
        <w:rPr>
          <w:rFonts w:ascii="Times New Roman" w:hAnsi="Times New Roman" w:cs="Times New Roman"/>
          <w:color w:val="000000" w:themeColor="text1"/>
          <w:sz w:val="24"/>
          <w:szCs w:val="24"/>
          <w:lang w:bidi="ar-SA"/>
        </w:rPr>
      </w:pPr>
      <w:r w:rsidRPr="00B4744D">
        <w:rPr>
          <w:rFonts w:ascii="Times New Roman" w:hAnsi="Times New Roman" w:cs="Times New Roman"/>
          <w:color w:val="000000" w:themeColor="text1"/>
          <w:sz w:val="24"/>
          <w:szCs w:val="24"/>
          <w:lang w:bidi="ar-SA"/>
        </w:rPr>
        <w:t xml:space="preserve">           Müdürlüğümüze ait bu planın hazırlanmasında her türlü özveriyi gösteren ve sürecin tamamlanmasına katkıda bulunan yöneticilerimize, çalışanlarımıza ve stratejik plan çalışma ekiplerine teşekkür ediyor, bu plânın başarıyla uygulanacağına inanıyor, tüm personelimize başarılar diliyorum.</w:t>
      </w:r>
    </w:p>
    <w:p w:rsidR="008F2870" w:rsidRPr="00B4744D" w:rsidRDefault="008F2870" w:rsidP="00B4744D">
      <w:pPr>
        <w:pStyle w:val="Default"/>
        <w:rPr>
          <w:rFonts w:ascii="Times New Roman" w:hAnsi="Times New Roman" w:cs="Times New Roman"/>
          <w:color w:val="000000" w:themeColor="text1"/>
          <w:lang w:val="tr-TR"/>
        </w:rPr>
      </w:pPr>
    </w:p>
    <w:p w:rsidR="006B2868" w:rsidRPr="00B4744D" w:rsidRDefault="006B2868" w:rsidP="00B4744D">
      <w:pPr>
        <w:pStyle w:val="AralkYok"/>
        <w:spacing w:line="276" w:lineRule="auto"/>
        <w:rPr>
          <w:rFonts w:ascii="Times New Roman" w:hAnsi="Times New Roman" w:cs="Times New Roman"/>
          <w:color w:val="000000" w:themeColor="text1"/>
          <w:sz w:val="24"/>
          <w:szCs w:val="22"/>
        </w:rPr>
      </w:pPr>
    </w:p>
    <w:p w:rsidR="00CC63F8" w:rsidRPr="00B4744D" w:rsidRDefault="009B4B69" w:rsidP="00B4744D">
      <w:pPr>
        <w:pStyle w:val="AralkYok"/>
        <w:spacing w:line="276" w:lineRule="auto"/>
        <w:rPr>
          <w:rFonts w:ascii="Times New Roman" w:hAnsi="Times New Roman" w:cs="Times New Roman"/>
          <w:color w:val="000000" w:themeColor="text1"/>
          <w:sz w:val="24"/>
          <w:szCs w:val="22"/>
        </w:rPr>
      </w:pPr>
      <w:r w:rsidRPr="00B4744D">
        <w:rPr>
          <w:rFonts w:ascii="Times New Roman" w:hAnsi="Times New Roman" w:cs="Times New Roman"/>
          <w:color w:val="000000" w:themeColor="text1"/>
          <w:sz w:val="24"/>
          <w:szCs w:val="22"/>
        </w:rPr>
        <w:t xml:space="preserve">                          </w:t>
      </w:r>
      <w:r w:rsidR="00AB577C" w:rsidRPr="00B4744D">
        <w:rPr>
          <w:rFonts w:ascii="Times New Roman" w:hAnsi="Times New Roman" w:cs="Times New Roman"/>
          <w:color w:val="000000" w:themeColor="text1"/>
          <w:sz w:val="24"/>
          <w:szCs w:val="22"/>
        </w:rPr>
        <w:tab/>
      </w:r>
      <w:r w:rsidR="00AB577C" w:rsidRPr="00B4744D">
        <w:rPr>
          <w:rFonts w:ascii="Times New Roman" w:hAnsi="Times New Roman" w:cs="Times New Roman"/>
          <w:color w:val="000000" w:themeColor="text1"/>
          <w:sz w:val="24"/>
          <w:szCs w:val="22"/>
        </w:rPr>
        <w:tab/>
      </w:r>
      <w:r w:rsidRPr="00B4744D">
        <w:rPr>
          <w:rFonts w:ascii="Times New Roman" w:hAnsi="Times New Roman" w:cs="Times New Roman"/>
          <w:color w:val="000000" w:themeColor="text1"/>
          <w:sz w:val="24"/>
          <w:szCs w:val="22"/>
        </w:rPr>
        <w:t xml:space="preserve">                                          </w:t>
      </w:r>
      <w:r w:rsidR="00B4744D">
        <w:rPr>
          <w:rFonts w:ascii="Times New Roman" w:hAnsi="Times New Roman" w:cs="Times New Roman"/>
          <w:color w:val="000000" w:themeColor="text1"/>
          <w:sz w:val="24"/>
          <w:szCs w:val="22"/>
        </w:rPr>
        <w:t xml:space="preserve">            </w:t>
      </w:r>
      <w:r w:rsidRPr="00B4744D">
        <w:rPr>
          <w:rFonts w:ascii="Times New Roman" w:hAnsi="Times New Roman" w:cs="Times New Roman"/>
          <w:color w:val="000000" w:themeColor="text1"/>
          <w:sz w:val="24"/>
          <w:szCs w:val="22"/>
        </w:rPr>
        <w:t xml:space="preserve"> </w:t>
      </w:r>
      <w:r w:rsidR="006B2868" w:rsidRPr="00B4744D">
        <w:rPr>
          <w:rFonts w:ascii="Times New Roman" w:hAnsi="Times New Roman" w:cs="Times New Roman"/>
          <w:color w:val="000000" w:themeColor="text1"/>
          <w:sz w:val="24"/>
          <w:szCs w:val="22"/>
        </w:rPr>
        <w:t>Şakir Sait ÜSTÜNDAĞ</w:t>
      </w:r>
    </w:p>
    <w:p w:rsidR="00CC63F8" w:rsidRPr="00B4744D" w:rsidRDefault="00AB577C" w:rsidP="00B4744D">
      <w:pPr>
        <w:pStyle w:val="AralkYok"/>
        <w:spacing w:line="276" w:lineRule="auto"/>
        <w:rPr>
          <w:rFonts w:ascii="Times New Roman" w:hAnsi="Times New Roman" w:cs="Times New Roman"/>
          <w:color w:val="000000" w:themeColor="text1"/>
          <w:sz w:val="24"/>
          <w:szCs w:val="22"/>
        </w:rPr>
      </w:pPr>
      <w:r w:rsidRPr="00B4744D">
        <w:rPr>
          <w:rFonts w:ascii="Times New Roman" w:hAnsi="Times New Roman" w:cs="Times New Roman"/>
          <w:color w:val="000000" w:themeColor="text1"/>
          <w:sz w:val="24"/>
          <w:szCs w:val="22"/>
        </w:rPr>
        <w:tab/>
      </w:r>
      <w:r w:rsidRP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B4744D">
        <w:rPr>
          <w:rFonts w:ascii="Times New Roman" w:hAnsi="Times New Roman" w:cs="Times New Roman"/>
          <w:color w:val="000000" w:themeColor="text1"/>
          <w:sz w:val="24"/>
          <w:szCs w:val="22"/>
        </w:rPr>
        <w:tab/>
      </w:r>
      <w:r w:rsidR="006B2868" w:rsidRPr="00B4744D">
        <w:rPr>
          <w:rFonts w:ascii="Times New Roman" w:hAnsi="Times New Roman" w:cs="Times New Roman"/>
          <w:color w:val="000000" w:themeColor="text1"/>
          <w:sz w:val="24"/>
          <w:szCs w:val="22"/>
        </w:rPr>
        <w:t>Çine</w:t>
      </w:r>
      <w:r w:rsidR="00CC63F8" w:rsidRPr="00B4744D">
        <w:rPr>
          <w:rFonts w:ascii="Times New Roman" w:hAnsi="Times New Roman" w:cs="Times New Roman"/>
          <w:color w:val="000000" w:themeColor="text1"/>
          <w:sz w:val="24"/>
          <w:szCs w:val="22"/>
        </w:rPr>
        <w:t xml:space="preserve"> İl</w:t>
      </w:r>
      <w:r w:rsidR="006B2868" w:rsidRPr="00B4744D">
        <w:rPr>
          <w:rFonts w:ascii="Times New Roman" w:hAnsi="Times New Roman" w:cs="Times New Roman"/>
          <w:color w:val="000000" w:themeColor="text1"/>
          <w:sz w:val="24"/>
          <w:szCs w:val="22"/>
        </w:rPr>
        <w:t>çe</w:t>
      </w:r>
      <w:r w:rsidR="00CC63F8" w:rsidRPr="00B4744D">
        <w:rPr>
          <w:rFonts w:ascii="Times New Roman" w:hAnsi="Times New Roman" w:cs="Times New Roman"/>
          <w:color w:val="000000" w:themeColor="text1"/>
          <w:sz w:val="24"/>
          <w:szCs w:val="22"/>
        </w:rPr>
        <w:t xml:space="preserve"> Millî Eğitim Müdürü</w:t>
      </w:r>
    </w:p>
    <w:p w:rsidR="00CC63F8" w:rsidRPr="00B4744D" w:rsidRDefault="00CC63F8" w:rsidP="00B4744D">
      <w:pPr>
        <w:spacing w:line="276" w:lineRule="auto"/>
        <w:ind w:left="136"/>
        <w:jc w:val="both"/>
        <w:rPr>
          <w:rFonts w:ascii="Times New Roman" w:hAnsi="Times New Roman" w:cs="Times New Roman"/>
          <w:color w:val="000000" w:themeColor="text1"/>
          <w:sz w:val="24"/>
        </w:rPr>
      </w:pPr>
    </w:p>
    <w:p w:rsidR="00AA356B" w:rsidRDefault="00AA356B" w:rsidP="00B4744D">
      <w:pPr>
        <w:spacing w:line="276" w:lineRule="auto"/>
        <w:ind w:left="136"/>
        <w:jc w:val="both"/>
        <w:rPr>
          <w:rFonts w:ascii="Times New Roman" w:hAnsi="Times New Roman" w:cs="Times New Roman"/>
          <w:color w:val="000000" w:themeColor="text1"/>
          <w:sz w:val="24"/>
        </w:rPr>
      </w:pPr>
    </w:p>
    <w:p w:rsidR="00B4744D" w:rsidRDefault="00B4744D" w:rsidP="00B4744D">
      <w:pPr>
        <w:spacing w:line="276" w:lineRule="auto"/>
        <w:ind w:left="136"/>
        <w:jc w:val="both"/>
        <w:rPr>
          <w:rFonts w:ascii="Times New Roman" w:hAnsi="Times New Roman" w:cs="Times New Roman"/>
          <w:color w:val="000000" w:themeColor="text1"/>
          <w:sz w:val="24"/>
        </w:rPr>
      </w:pPr>
    </w:p>
    <w:p w:rsidR="00B4744D" w:rsidRPr="00B4744D" w:rsidRDefault="00B4744D" w:rsidP="00B4744D">
      <w:pPr>
        <w:spacing w:line="276" w:lineRule="auto"/>
        <w:ind w:left="136"/>
        <w:jc w:val="both"/>
        <w:rPr>
          <w:rFonts w:ascii="Times New Roman" w:hAnsi="Times New Roman" w:cs="Times New Roman"/>
          <w:color w:val="000000" w:themeColor="text1"/>
          <w:sz w:val="24"/>
        </w:rPr>
      </w:pPr>
    </w:p>
    <w:p w:rsidR="000C4EB0" w:rsidRPr="008D1BB0" w:rsidRDefault="000C4EB0" w:rsidP="00A763E4">
      <w:pPr>
        <w:spacing w:line="276" w:lineRule="auto"/>
        <w:ind w:left="136"/>
        <w:rPr>
          <w:rFonts w:ascii="Times New Roman" w:hAnsi="Times New Roman" w:cs="Times New Roman"/>
          <w:b/>
          <w:i/>
          <w:color w:val="974705"/>
          <w:sz w:val="24"/>
        </w:rPr>
      </w:pP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7B34C3" w:rsidRPr="008D1BB0" w:rsidRDefault="007B34C3" w:rsidP="007B34C3">
          <w:pPr>
            <w:pStyle w:val="T1"/>
            <w:tabs>
              <w:tab w:val="left" w:leader="dot" w:pos="9032"/>
            </w:tabs>
            <w:spacing w:before="0" w:line="276" w:lineRule="auto"/>
            <w:rPr>
              <w:rFonts w:ascii="Times New Roman" w:hAnsi="Times New Roman" w:cs="Times New Roman"/>
              <w:b w:val="0"/>
              <w:bCs w:val="0"/>
            </w:rPr>
          </w:pPr>
          <w:r w:rsidRPr="008D1BB0">
            <w:rPr>
              <w:rFonts w:ascii="Times New Roman" w:hAnsi="Times New Roman" w:cs="Times New Roman"/>
              <w:bCs w:val="0"/>
            </w:rPr>
            <w:t>ÇİNE KAYMAKAM</w:t>
          </w:r>
          <w:r w:rsidR="00F9520B" w:rsidRPr="008D1BB0">
            <w:rPr>
              <w:rFonts w:ascii="Times New Roman" w:hAnsi="Times New Roman" w:cs="Times New Roman"/>
              <w:bCs w:val="0"/>
            </w:rPr>
            <w:t>I</w:t>
          </w:r>
          <w:r w:rsidRPr="008D1BB0">
            <w:rPr>
              <w:rFonts w:ascii="Times New Roman" w:hAnsi="Times New Roman" w:cs="Times New Roman"/>
              <w:bCs w:val="0"/>
            </w:rPr>
            <w:t xml:space="preserve"> SUNUM</w:t>
          </w:r>
          <w:r w:rsidR="00F9520B" w:rsidRPr="008D1BB0">
            <w:rPr>
              <w:rFonts w:ascii="Times New Roman" w:hAnsi="Times New Roman" w:cs="Times New Roman"/>
              <w:bCs w:val="0"/>
            </w:rPr>
            <w:t>U</w:t>
          </w:r>
        </w:p>
        <w:p w:rsidR="007B34C3" w:rsidRPr="008D1BB0" w:rsidRDefault="007B34C3" w:rsidP="007B34C3">
          <w:pPr>
            <w:pStyle w:val="T1"/>
            <w:tabs>
              <w:tab w:val="left" w:leader="dot" w:pos="9032"/>
            </w:tabs>
            <w:spacing w:before="0" w:line="276" w:lineRule="auto"/>
            <w:ind w:left="136" w:firstLine="0"/>
            <w:rPr>
              <w:rFonts w:ascii="Times New Roman" w:hAnsi="Times New Roman" w:cs="Times New Roman"/>
              <w:bCs w:val="0"/>
            </w:rPr>
          </w:pPr>
          <w:r w:rsidRPr="008D1BB0">
            <w:rPr>
              <w:rFonts w:ascii="Times New Roman" w:hAnsi="Times New Roman" w:cs="Times New Roman"/>
              <w:bCs w:val="0"/>
            </w:rPr>
            <w:lastRenderedPageBreak/>
            <w:t>ÇİNE İLÇE MİLLİ EĞİTİM MÜDÜRÜ SUNUM</w:t>
          </w:r>
          <w:r w:rsidR="00F9520B" w:rsidRPr="008D1BB0">
            <w:rPr>
              <w:rFonts w:ascii="Times New Roman" w:hAnsi="Times New Roman" w:cs="Times New Roman"/>
              <w:bCs w:val="0"/>
            </w:rPr>
            <w:t>U</w:t>
          </w:r>
        </w:p>
        <w:p w:rsidR="007B34C3" w:rsidRPr="008D1BB0" w:rsidRDefault="007B34C3" w:rsidP="007B34C3">
          <w:pPr>
            <w:pStyle w:val="T1"/>
            <w:tabs>
              <w:tab w:val="left" w:leader="dot" w:pos="9032"/>
            </w:tabs>
            <w:spacing w:before="0" w:line="276" w:lineRule="auto"/>
            <w:ind w:left="136" w:firstLine="0"/>
            <w:rPr>
              <w:rFonts w:ascii="Times New Roman" w:hAnsi="Times New Roman" w:cs="Times New Roman"/>
              <w:bCs w:val="0"/>
            </w:rPr>
          </w:pPr>
          <w:r w:rsidRPr="008D1BB0">
            <w:rPr>
              <w:rFonts w:ascii="Times New Roman" w:hAnsi="Times New Roman" w:cs="Times New Roman"/>
              <w:bCs w:val="0"/>
            </w:rPr>
            <w:t>İÇİNDEKİLER</w:t>
          </w:r>
        </w:p>
        <w:p w:rsidR="007B34C3" w:rsidRPr="008D1BB0" w:rsidRDefault="00765B84" w:rsidP="007B34C3">
          <w:pPr>
            <w:pStyle w:val="T1"/>
            <w:tabs>
              <w:tab w:val="left" w:leader="dot" w:pos="9032"/>
            </w:tabs>
            <w:spacing w:before="0" w:line="276" w:lineRule="auto"/>
            <w:ind w:left="136" w:firstLine="0"/>
            <w:rPr>
              <w:rFonts w:ascii="Times New Roman" w:hAnsi="Times New Roman" w:cs="Times New Roman"/>
            </w:rPr>
          </w:pPr>
          <w:hyperlink w:anchor="_bookmark0" w:history="1">
            <w:r w:rsidR="007B34C3" w:rsidRPr="008D1BB0">
              <w:rPr>
                <w:rFonts w:ascii="Times New Roman" w:hAnsi="Times New Roman" w:cs="Times New Roman"/>
              </w:rPr>
              <w:t>TABLOLAR</w:t>
            </w:r>
          </w:hyperlink>
        </w:p>
        <w:p w:rsidR="007B34C3" w:rsidRPr="008D1BB0" w:rsidRDefault="00765B84" w:rsidP="007B34C3">
          <w:pPr>
            <w:pStyle w:val="T1"/>
            <w:tabs>
              <w:tab w:val="left" w:leader="dot" w:pos="9037"/>
            </w:tabs>
            <w:spacing w:before="0" w:line="276" w:lineRule="auto"/>
            <w:ind w:left="136" w:firstLine="0"/>
            <w:rPr>
              <w:rFonts w:ascii="Times New Roman" w:hAnsi="Times New Roman" w:cs="Times New Roman"/>
            </w:rPr>
          </w:pPr>
          <w:hyperlink w:anchor="_bookmark1" w:history="1">
            <w:r w:rsidR="007B34C3" w:rsidRPr="008D1BB0">
              <w:rPr>
                <w:rFonts w:ascii="Times New Roman" w:hAnsi="Times New Roman" w:cs="Times New Roman"/>
              </w:rPr>
              <w:t>ŞEKİLLER</w:t>
            </w:r>
          </w:hyperlink>
        </w:p>
        <w:p w:rsidR="007B34C3" w:rsidRPr="008D1BB0" w:rsidRDefault="00765B84" w:rsidP="007B34C3">
          <w:pPr>
            <w:pStyle w:val="T1"/>
            <w:tabs>
              <w:tab w:val="left" w:leader="dot" w:pos="9037"/>
            </w:tabs>
            <w:spacing w:before="0" w:line="276" w:lineRule="auto"/>
            <w:ind w:left="136" w:firstLine="0"/>
            <w:rPr>
              <w:rFonts w:ascii="Times New Roman" w:hAnsi="Times New Roman" w:cs="Times New Roman"/>
            </w:rPr>
          </w:pPr>
          <w:hyperlink w:anchor="_bookmark3" w:history="1">
            <w:r w:rsidR="007B34C3" w:rsidRPr="008D1BB0">
              <w:rPr>
                <w:rFonts w:ascii="Times New Roman" w:hAnsi="Times New Roman" w:cs="Times New Roman"/>
              </w:rPr>
              <w:t>TANIMLAR</w:t>
            </w:r>
          </w:hyperlink>
        </w:p>
        <w:p w:rsidR="007B34C3" w:rsidRPr="008D1BB0" w:rsidRDefault="00765B84" w:rsidP="002B4149">
          <w:pPr>
            <w:pStyle w:val="T1"/>
            <w:tabs>
              <w:tab w:val="left" w:pos="420"/>
              <w:tab w:val="left" w:leader="dot" w:pos="9087"/>
            </w:tabs>
            <w:spacing w:before="0" w:line="276" w:lineRule="auto"/>
            <w:ind w:firstLine="0"/>
            <w:rPr>
              <w:rFonts w:ascii="Times New Roman" w:hAnsi="Times New Roman" w:cs="Times New Roman"/>
              <w:b w:val="0"/>
            </w:rPr>
          </w:pPr>
          <w:hyperlink w:anchor="_bookmark4" w:history="1">
            <w:r w:rsidR="007B34C3" w:rsidRPr="008D1BB0">
              <w:rPr>
                <w:rFonts w:ascii="Times New Roman" w:hAnsi="Times New Roman" w:cs="Times New Roman"/>
              </w:rPr>
              <w:t>GİRİŞ</w:t>
            </w:r>
            <w:r w:rsidR="007B34C3" w:rsidRPr="008D1BB0">
              <w:rPr>
                <w:rFonts w:ascii="Times New Roman" w:hAnsi="Times New Roman" w:cs="Times New Roman"/>
              </w:rPr>
              <w:tab/>
            </w:r>
          </w:hyperlink>
          <w:r w:rsidR="00F03C05" w:rsidRPr="008D1BB0">
            <w:rPr>
              <w:b w:val="0"/>
            </w:rPr>
            <w:t>1</w:t>
          </w:r>
        </w:p>
        <w:p w:rsidR="007B34C3" w:rsidRPr="008D1BB0" w:rsidRDefault="007B34C3" w:rsidP="002C30A6">
          <w:pPr>
            <w:pStyle w:val="T1"/>
            <w:numPr>
              <w:ilvl w:val="0"/>
              <w:numId w:val="3"/>
            </w:numPr>
            <w:tabs>
              <w:tab w:val="left" w:pos="420"/>
              <w:tab w:val="left" w:leader="dot" w:pos="9087"/>
            </w:tabs>
            <w:spacing w:before="0" w:line="276" w:lineRule="auto"/>
            <w:rPr>
              <w:rFonts w:ascii="Times New Roman" w:hAnsi="Times New Roman" w:cs="Times New Roman"/>
            </w:rPr>
          </w:pPr>
          <w:r w:rsidRPr="008D1BB0">
            <w:rPr>
              <w:rFonts w:ascii="Times New Roman" w:hAnsi="Times New Roman" w:cs="Times New Roman"/>
            </w:rPr>
            <w:t xml:space="preserve">BÖLÜM: </w:t>
          </w:r>
          <w:hyperlink w:anchor="_bookmark11" w:history="1">
            <w:r w:rsidRPr="008D1BB0">
              <w:rPr>
                <w:rFonts w:ascii="Times New Roman" w:hAnsi="Times New Roman" w:cs="Times New Roman"/>
              </w:rPr>
              <w:t>STRATEJİK PLAN</w:t>
            </w:r>
            <w:r w:rsidRPr="008D1BB0">
              <w:rPr>
                <w:rFonts w:ascii="Times New Roman" w:hAnsi="Times New Roman" w:cs="Times New Roman"/>
                <w:spacing w:val="-3"/>
              </w:rPr>
              <w:t xml:space="preserve"> </w:t>
            </w:r>
            <w:r w:rsidRPr="008D1BB0">
              <w:rPr>
                <w:rFonts w:ascii="Times New Roman" w:hAnsi="Times New Roman" w:cs="Times New Roman"/>
              </w:rPr>
              <w:t>HAZIRLIK</w:t>
            </w:r>
            <w:r w:rsidRPr="008D1BB0">
              <w:rPr>
                <w:rFonts w:ascii="Times New Roman" w:hAnsi="Times New Roman" w:cs="Times New Roman"/>
                <w:spacing w:val="-2"/>
              </w:rPr>
              <w:t xml:space="preserve"> </w:t>
            </w:r>
            <w:r w:rsidRPr="008D1BB0">
              <w:rPr>
                <w:rFonts w:ascii="Times New Roman" w:hAnsi="Times New Roman" w:cs="Times New Roman"/>
              </w:rPr>
              <w:t>SÜRECİ</w:t>
            </w:r>
            <w:r w:rsidRPr="008D1BB0">
              <w:rPr>
                <w:rFonts w:ascii="Times New Roman" w:hAnsi="Times New Roman" w:cs="Times New Roman"/>
              </w:rPr>
              <w:tab/>
            </w:r>
          </w:hyperlink>
          <w:r w:rsidRPr="008D1BB0">
            <w:t>2</w:t>
          </w:r>
        </w:p>
        <w:p w:rsidR="002B4149" w:rsidRPr="008D1BB0" w:rsidRDefault="002B4149" w:rsidP="002B4149">
          <w:pPr>
            <w:pStyle w:val="T1"/>
            <w:tabs>
              <w:tab w:val="left" w:pos="420"/>
              <w:tab w:val="left" w:leader="dot" w:pos="9087"/>
            </w:tabs>
            <w:spacing w:before="0" w:line="276" w:lineRule="auto"/>
            <w:ind w:firstLine="0"/>
            <w:rPr>
              <w:rFonts w:ascii="Times New Roman" w:hAnsi="Times New Roman" w:cs="Times New Roman"/>
              <w:b w:val="0"/>
            </w:rPr>
          </w:pPr>
          <w:r w:rsidRPr="008D1BB0">
            <w:rPr>
              <w:rFonts w:ascii="Times New Roman" w:hAnsi="Times New Roman" w:cs="Times New Roman"/>
              <w:b w:val="0"/>
            </w:rPr>
            <w:t>A.Strateji Geliştirme Kurulu</w:t>
          </w:r>
          <w:r w:rsidRPr="008D1BB0">
            <w:rPr>
              <w:rFonts w:ascii="Times New Roman" w:hAnsi="Times New Roman" w:cs="Times New Roman"/>
              <w:b w:val="0"/>
            </w:rPr>
            <w:tab/>
            <w:t>2</w:t>
          </w:r>
        </w:p>
        <w:p w:rsidR="002B4149" w:rsidRPr="008D1BB0" w:rsidRDefault="002B4149" w:rsidP="002B4149">
          <w:pPr>
            <w:pStyle w:val="T1"/>
            <w:tabs>
              <w:tab w:val="left" w:pos="420"/>
              <w:tab w:val="left" w:leader="dot" w:pos="9087"/>
            </w:tabs>
            <w:spacing w:before="0" w:line="276" w:lineRule="auto"/>
            <w:ind w:firstLine="0"/>
            <w:rPr>
              <w:rFonts w:ascii="Times New Roman" w:hAnsi="Times New Roman" w:cs="Times New Roman"/>
            </w:rPr>
          </w:pPr>
          <w:r w:rsidRPr="008D1BB0">
            <w:rPr>
              <w:rFonts w:ascii="Times New Roman" w:hAnsi="Times New Roman" w:cs="Times New Roman"/>
              <w:b w:val="0"/>
            </w:rPr>
            <w:t>B.Stratejik Plan Hazırlama Ekibi</w:t>
          </w:r>
          <w:r w:rsidRPr="008D1BB0">
            <w:rPr>
              <w:rFonts w:ascii="Times New Roman" w:hAnsi="Times New Roman" w:cs="Times New Roman"/>
            </w:rPr>
            <w:tab/>
          </w:r>
          <w:r w:rsidRPr="008D1BB0">
            <w:rPr>
              <w:rFonts w:ascii="Times New Roman" w:hAnsi="Times New Roman" w:cs="Times New Roman"/>
              <w:b w:val="0"/>
            </w:rPr>
            <w:t>2</w:t>
          </w:r>
        </w:p>
        <w:p w:rsidR="007B34C3" w:rsidRPr="008D1BB0" w:rsidRDefault="007B34C3" w:rsidP="002C30A6">
          <w:pPr>
            <w:pStyle w:val="T1"/>
            <w:numPr>
              <w:ilvl w:val="0"/>
              <w:numId w:val="3"/>
            </w:numPr>
            <w:tabs>
              <w:tab w:val="left" w:pos="420"/>
              <w:tab w:val="left" w:leader="dot" w:pos="9087"/>
            </w:tabs>
            <w:spacing w:before="0" w:line="276" w:lineRule="auto"/>
            <w:ind w:hanging="283"/>
            <w:rPr>
              <w:rFonts w:ascii="Times New Roman" w:hAnsi="Times New Roman" w:cs="Times New Roman"/>
            </w:rPr>
          </w:pPr>
          <w:r w:rsidRPr="008D1BB0">
            <w:rPr>
              <w:rFonts w:ascii="Times New Roman" w:hAnsi="Times New Roman" w:cs="Times New Roman"/>
            </w:rPr>
            <w:t xml:space="preserve">BÖLÜM: </w:t>
          </w:r>
          <w:hyperlink w:anchor="_bookmark16" w:history="1">
            <w:r w:rsidRPr="008D1BB0">
              <w:rPr>
                <w:rFonts w:ascii="Times New Roman" w:hAnsi="Times New Roman" w:cs="Times New Roman"/>
              </w:rPr>
              <w:t>DURUM</w:t>
            </w:r>
            <w:r w:rsidRPr="008D1BB0">
              <w:rPr>
                <w:rFonts w:ascii="Times New Roman" w:hAnsi="Times New Roman" w:cs="Times New Roman"/>
                <w:spacing w:val="-2"/>
              </w:rPr>
              <w:t xml:space="preserve"> </w:t>
            </w:r>
            <w:r w:rsidRPr="008D1BB0">
              <w:rPr>
                <w:rFonts w:ascii="Times New Roman" w:hAnsi="Times New Roman" w:cs="Times New Roman"/>
              </w:rPr>
              <w:t>ANALİZİ</w:t>
            </w:r>
          </w:hyperlink>
          <w:r w:rsidR="002B4149" w:rsidRPr="008D1BB0">
            <w:tab/>
          </w:r>
          <w:r w:rsidRPr="008D1BB0">
            <w:t>3</w:t>
          </w:r>
        </w:p>
        <w:p w:rsidR="007B34C3" w:rsidRPr="008D1BB0" w:rsidRDefault="00765B84" w:rsidP="002C30A6">
          <w:pPr>
            <w:pStyle w:val="T2"/>
            <w:numPr>
              <w:ilvl w:val="1"/>
              <w:numId w:val="3"/>
            </w:numPr>
            <w:tabs>
              <w:tab w:val="left" w:pos="703"/>
              <w:tab w:val="left" w:leader="dot" w:pos="8957"/>
              <w:tab w:val="left" w:leader="dot" w:pos="9087"/>
            </w:tabs>
            <w:spacing w:before="0" w:line="276" w:lineRule="auto"/>
            <w:ind w:hanging="283"/>
            <w:rPr>
              <w:rFonts w:ascii="Times New Roman" w:hAnsi="Times New Roman" w:cs="Times New Roman"/>
            </w:rPr>
          </w:pPr>
          <w:hyperlink w:anchor="_bookmark18" w:history="1">
            <w:r w:rsidR="007B34C3" w:rsidRPr="008D1BB0">
              <w:rPr>
                <w:rFonts w:ascii="Times New Roman" w:hAnsi="Times New Roman" w:cs="Times New Roman"/>
              </w:rPr>
              <w:t>Kurumsal</w:t>
            </w:r>
            <w:r w:rsidR="007B34C3" w:rsidRPr="008D1BB0">
              <w:rPr>
                <w:rFonts w:ascii="Times New Roman" w:hAnsi="Times New Roman" w:cs="Times New Roman"/>
                <w:spacing w:val="-3"/>
              </w:rPr>
              <w:t xml:space="preserve"> </w:t>
            </w:r>
            <w:r w:rsidR="002B4149" w:rsidRPr="008D1BB0">
              <w:rPr>
                <w:rFonts w:ascii="Times New Roman" w:hAnsi="Times New Roman" w:cs="Times New Roman"/>
              </w:rPr>
              <w:t>Tarihçe</w:t>
            </w:r>
            <w:r w:rsidR="002B4149" w:rsidRPr="008D1BB0">
              <w:rPr>
                <w:rFonts w:ascii="Times New Roman" w:hAnsi="Times New Roman" w:cs="Times New Roman"/>
              </w:rPr>
              <w:tab/>
            </w:r>
            <w:r w:rsidR="007B34C3" w:rsidRPr="008D1BB0">
              <w:rPr>
                <w:rFonts w:ascii="Times New Roman" w:hAnsi="Times New Roman" w:cs="Times New Roman"/>
              </w:rPr>
              <w:t xml:space="preserve">  3</w:t>
            </w:r>
          </w:hyperlink>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19" w:history="1">
            <w:r w:rsidR="007B34C3" w:rsidRPr="008D1BB0">
              <w:rPr>
                <w:rFonts w:ascii="Times New Roman" w:hAnsi="Times New Roman" w:cs="Times New Roman"/>
              </w:rPr>
              <w:t>Uygulanmakta Olan Stratejik</w:t>
            </w:r>
            <w:r w:rsidR="007B34C3" w:rsidRPr="008D1BB0">
              <w:rPr>
                <w:rFonts w:ascii="Times New Roman" w:hAnsi="Times New Roman" w:cs="Times New Roman"/>
                <w:spacing w:val="-10"/>
              </w:rPr>
              <w:t xml:space="preserve"> </w:t>
            </w:r>
            <w:r w:rsidR="007B34C3" w:rsidRPr="008D1BB0">
              <w:rPr>
                <w:rFonts w:ascii="Times New Roman" w:hAnsi="Times New Roman" w:cs="Times New Roman"/>
              </w:rPr>
              <w:t>Planın</w:t>
            </w:r>
            <w:r w:rsidR="007B34C3" w:rsidRPr="008D1BB0">
              <w:rPr>
                <w:rFonts w:ascii="Times New Roman" w:hAnsi="Times New Roman" w:cs="Times New Roman"/>
                <w:spacing w:val="-5"/>
              </w:rPr>
              <w:t xml:space="preserve"> </w:t>
            </w:r>
            <w:r w:rsidR="007B34C3" w:rsidRPr="008D1BB0">
              <w:rPr>
                <w:rFonts w:ascii="Times New Roman" w:hAnsi="Times New Roman" w:cs="Times New Roman"/>
              </w:rPr>
              <w:t>Değerlendirilmesi</w:t>
            </w:r>
          </w:hyperlink>
          <w:r w:rsidR="002B4149" w:rsidRPr="008D1BB0">
            <w:tab/>
          </w:r>
          <w:r w:rsidR="007B34C3" w:rsidRPr="008D1BB0">
            <w:t xml:space="preserve">4 </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20" w:history="1">
            <w:r w:rsidR="007B34C3" w:rsidRPr="008D1BB0">
              <w:rPr>
                <w:rFonts w:ascii="Times New Roman" w:hAnsi="Times New Roman" w:cs="Times New Roman"/>
              </w:rPr>
              <w:t>Mevzuat</w:t>
            </w:r>
            <w:r w:rsidR="007B34C3" w:rsidRPr="008D1BB0">
              <w:rPr>
                <w:rFonts w:ascii="Times New Roman" w:hAnsi="Times New Roman" w:cs="Times New Roman"/>
                <w:spacing w:val="-3"/>
              </w:rPr>
              <w:t xml:space="preserve"> </w:t>
            </w:r>
            <w:r w:rsidR="007B34C3" w:rsidRPr="008D1BB0">
              <w:rPr>
                <w:rFonts w:ascii="Times New Roman" w:hAnsi="Times New Roman" w:cs="Times New Roman"/>
              </w:rPr>
              <w:t>Analizi</w:t>
            </w:r>
          </w:hyperlink>
          <w:r w:rsidR="002B4149" w:rsidRPr="008D1BB0">
            <w:tab/>
          </w:r>
          <w:r w:rsidR="007B34C3" w:rsidRPr="008D1BB0">
            <w:t>5</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23" w:history="1">
            <w:r w:rsidR="007B34C3" w:rsidRPr="008D1BB0">
              <w:rPr>
                <w:rFonts w:ascii="Times New Roman" w:hAnsi="Times New Roman" w:cs="Times New Roman"/>
              </w:rPr>
              <w:t>Üst Politika</w:t>
            </w:r>
            <w:r w:rsidR="007B34C3" w:rsidRPr="008D1BB0">
              <w:rPr>
                <w:rFonts w:ascii="Times New Roman" w:hAnsi="Times New Roman" w:cs="Times New Roman"/>
                <w:spacing w:val="-2"/>
              </w:rPr>
              <w:t xml:space="preserve"> </w:t>
            </w:r>
            <w:r w:rsidR="007B34C3" w:rsidRPr="008D1BB0">
              <w:rPr>
                <w:rFonts w:ascii="Times New Roman" w:hAnsi="Times New Roman" w:cs="Times New Roman"/>
              </w:rPr>
              <w:t>Belgeleri</w:t>
            </w:r>
            <w:r w:rsidR="007B34C3" w:rsidRPr="008D1BB0">
              <w:rPr>
                <w:rFonts w:ascii="Times New Roman" w:hAnsi="Times New Roman" w:cs="Times New Roman"/>
                <w:spacing w:val="-3"/>
              </w:rPr>
              <w:t xml:space="preserve"> </w:t>
            </w:r>
            <w:r w:rsidR="007B34C3" w:rsidRPr="008D1BB0">
              <w:rPr>
                <w:rFonts w:ascii="Times New Roman" w:hAnsi="Times New Roman" w:cs="Times New Roman"/>
              </w:rPr>
              <w:t>Analizi</w:t>
            </w:r>
            <w:r w:rsidR="007B34C3" w:rsidRPr="008D1BB0">
              <w:rPr>
                <w:rFonts w:ascii="Times New Roman" w:hAnsi="Times New Roman" w:cs="Times New Roman"/>
              </w:rPr>
              <w:tab/>
            </w:r>
          </w:hyperlink>
          <w:r w:rsidR="007B34C3" w:rsidRPr="008D1BB0">
            <w:t>6</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25" w:history="1">
            <w:r w:rsidR="007B34C3" w:rsidRPr="008D1BB0">
              <w:rPr>
                <w:rFonts w:ascii="Times New Roman" w:hAnsi="Times New Roman" w:cs="Times New Roman"/>
              </w:rPr>
              <w:t>Faaliyet Alanları ile Ürün ve</w:t>
            </w:r>
            <w:r w:rsidR="007B34C3" w:rsidRPr="008D1BB0">
              <w:rPr>
                <w:rFonts w:ascii="Times New Roman" w:hAnsi="Times New Roman" w:cs="Times New Roman"/>
                <w:spacing w:val="-12"/>
              </w:rPr>
              <w:t xml:space="preserve"> </w:t>
            </w:r>
            <w:r w:rsidR="007B34C3" w:rsidRPr="008D1BB0">
              <w:rPr>
                <w:rFonts w:ascii="Times New Roman" w:hAnsi="Times New Roman" w:cs="Times New Roman"/>
              </w:rPr>
              <w:t>Hizmetlerin</w:t>
            </w:r>
            <w:r w:rsidR="007B34C3" w:rsidRPr="008D1BB0">
              <w:rPr>
                <w:rFonts w:ascii="Times New Roman" w:hAnsi="Times New Roman" w:cs="Times New Roman"/>
                <w:spacing w:val="-3"/>
              </w:rPr>
              <w:t xml:space="preserve"> </w:t>
            </w:r>
            <w:r w:rsidR="007B34C3" w:rsidRPr="008D1BB0">
              <w:rPr>
                <w:rFonts w:ascii="Times New Roman" w:hAnsi="Times New Roman" w:cs="Times New Roman"/>
              </w:rPr>
              <w:t>Belirlenmesi</w:t>
            </w:r>
          </w:hyperlink>
          <w:r w:rsidR="002B4149" w:rsidRPr="008D1BB0">
            <w:tab/>
          </w:r>
          <w:r w:rsidR="007B34C3" w:rsidRPr="008D1BB0">
            <w:t>7</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27" w:history="1">
            <w:r w:rsidR="007B34C3" w:rsidRPr="008D1BB0">
              <w:rPr>
                <w:rFonts w:ascii="Times New Roman" w:hAnsi="Times New Roman" w:cs="Times New Roman"/>
              </w:rPr>
              <w:t>Paydaş</w:t>
            </w:r>
            <w:r w:rsidR="007B34C3" w:rsidRPr="008D1BB0">
              <w:rPr>
                <w:rFonts w:ascii="Times New Roman" w:hAnsi="Times New Roman" w:cs="Times New Roman"/>
                <w:spacing w:val="-1"/>
              </w:rPr>
              <w:t xml:space="preserve"> </w:t>
            </w:r>
            <w:r w:rsidR="007B34C3" w:rsidRPr="008D1BB0">
              <w:rPr>
                <w:rFonts w:ascii="Times New Roman" w:hAnsi="Times New Roman" w:cs="Times New Roman"/>
              </w:rPr>
              <w:t>Analizi</w:t>
            </w:r>
          </w:hyperlink>
          <w:r w:rsidR="002B4149" w:rsidRPr="008D1BB0">
            <w:tab/>
          </w:r>
          <w:r w:rsidR="005D6124" w:rsidRPr="008D1BB0">
            <w:t>7</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32" w:history="1">
            <w:r w:rsidR="007B34C3" w:rsidRPr="008D1BB0">
              <w:rPr>
                <w:rFonts w:ascii="Times New Roman" w:hAnsi="Times New Roman" w:cs="Times New Roman"/>
              </w:rPr>
              <w:t>Kuruluş</w:t>
            </w:r>
            <w:r w:rsidR="007B34C3" w:rsidRPr="008D1BB0">
              <w:rPr>
                <w:rFonts w:ascii="Times New Roman" w:hAnsi="Times New Roman" w:cs="Times New Roman"/>
                <w:spacing w:val="-1"/>
              </w:rPr>
              <w:t xml:space="preserve"> </w:t>
            </w:r>
            <w:r w:rsidR="007B34C3" w:rsidRPr="008D1BB0">
              <w:rPr>
                <w:rFonts w:ascii="Times New Roman" w:hAnsi="Times New Roman" w:cs="Times New Roman"/>
              </w:rPr>
              <w:t>İçi</w:t>
            </w:r>
            <w:r w:rsidR="007B34C3" w:rsidRPr="008D1BB0">
              <w:rPr>
                <w:rFonts w:ascii="Times New Roman" w:hAnsi="Times New Roman" w:cs="Times New Roman"/>
                <w:spacing w:val="-1"/>
              </w:rPr>
              <w:t xml:space="preserve"> </w:t>
            </w:r>
            <w:r w:rsidR="007B34C3" w:rsidRPr="008D1BB0">
              <w:rPr>
                <w:rFonts w:ascii="Times New Roman" w:hAnsi="Times New Roman" w:cs="Times New Roman"/>
              </w:rPr>
              <w:t>Analiz</w:t>
            </w:r>
          </w:hyperlink>
          <w:r w:rsidR="002B4149" w:rsidRPr="008D1BB0">
            <w:tab/>
          </w:r>
          <w:r w:rsidR="007B34C3" w:rsidRPr="008D1BB0">
            <w:t>11</w:t>
          </w:r>
        </w:p>
        <w:p w:rsidR="007B34C3" w:rsidRPr="008D1BB0" w:rsidRDefault="00765B84" w:rsidP="002B4149">
          <w:pPr>
            <w:pStyle w:val="T2"/>
            <w:tabs>
              <w:tab w:val="left" w:leader="dot" w:pos="9087"/>
            </w:tabs>
            <w:spacing w:before="0" w:line="276" w:lineRule="auto"/>
            <w:ind w:left="419" w:firstLine="0"/>
            <w:rPr>
              <w:rFonts w:ascii="Times New Roman" w:hAnsi="Times New Roman" w:cs="Times New Roman"/>
            </w:rPr>
          </w:pPr>
          <w:hyperlink w:anchor="_bookmark39" w:history="1">
            <w:r w:rsidR="007B34C3" w:rsidRPr="008D1BB0">
              <w:rPr>
                <w:rFonts w:ascii="Times New Roman" w:hAnsi="Times New Roman" w:cs="Times New Roman"/>
              </w:rPr>
              <w:t>H. GZFT</w:t>
            </w:r>
            <w:r w:rsidR="007B34C3" w:rsidRPr="008D1BB0">
              <w:rPr>
                <w:rFonts w:ascii="Times New Roman" w:hAnsi="Times New Roman" w:cs="Times New Roman"/>
                <w:spacing w:val="1"/>
              </w:rPr>
              <w:t xml:space="preserve"> </w:t>
            </w:r>
            <w:r w:rsidR="007B34C3" w:rsidRPr="008D1BB0">
              <w:rPr>
                <w:rFonts w:ascii="Times New Roman" w:hAnsi="Times New Roman" w:cs="Times New Roman"/>
              </w:rPr>
              <w:t>Analizi</w:t>
            </w:r>
          </w:hyperlink>
          <w:r w:rsidR="002B4149" w:rsidRPr="008D1BB0">
            <w:tab/>
          </w:r>
          <w:r w:rsidR="007B34C3" w:rsidRPr="008D1BB0">
            <w:t>17</w:t>
          </w:r>
        </w:p>
        <w:p w:rsidR="007B34C3" w:rsidRPr="008D1BB0" w:rsidRDefault="00765B84" w:rsidP="002B4149">
          <w:pPr>
            <w:pStyle w:val="T2"/>
            <w:tabs>
              <w:tab w:val="left" w:leader="dot" w:pos="9087"/>
            </w:tabs>
            <w:spacing w:before="0" w:line="276" w:lineRule="auto"/>
            <w:ind w:left="419" w:firstLine="0"/>
            <w:rPr>
              <w:rFonts w:ascii="Times New Roman" w:hAnsi="Times New Roman" w:cs="Times New Roman"/>
            </w:rPr>
          </w:pPr>
          <w:hyperlink w:anchor="_bookmark42" w:history="1">
            <w:r w:rsidR="007B34C3" w:rsidRPr="008D1BB0">
              <w:rPr>
                <w:rFonts w:ascii="Times New Roman" w:hAnsi="Times New Roman" w:cs="Times New Roman"/>
              </w:rPr>
              <w:t>İ.   Tespitler ve</w:t>
            </w:r>
            <w:r w:rsidR="007B34C3" w:rsidRPr="008D1BB0">
              <w:rPr>
                <w:rFonts w:ascii="Times New Roman" w:hAnsi="Times New Roman" w:cs="Times New Roman"/>
                <w:spacing w:val="-25"/>
              </w:rPr>
              <w:t xml:space="preserve"> </w:t>
            </w:r>
            <w:r w:rsidR="007B34C3" w:rsidRPr="008D1BB0">
              <w:rPr>
                <w:rFonts w:ascii="Times New Roman" w:hAnsi="Times New Roman" w:cs="Times New Roman"/>
              </w:rPr>
              <w:t>İhtiyaçların</w:t>
            </w:r>
            <w:r w:rsidR="007B34C3" w:rsidRPr="008D1BB0">
              <w:rPr>
                <w:rFonts w:ascii="Times New Roman" w:hAnsi="Times New Roman" w:cs="Times New Roman"/>
                <w:spacing w:val="-1"/>
              </w:rPr>
              <w:t xml:space="preserve"> </w:t>
            </w:r>
            <w:r w:rsidR="007B34C3" w:rsidRPr="008D1BB0">
              <w:rPr>
                <w:rFonts w:ascii="Times New Roman" w:hAnsi="Times New Roman" w:cs="Times New Roman"/>
              </w:rPr>
              <w:t>Belirlenmesi</w:t>
            </w:r>
            <w:r w:rsidR="002B4149" w:rsidRPr="008D1BB0">
              <w:rPr>
                <w:rFonts w:ascii="Times New Roman" w:hAnsi="Times New Roman" w:cs="Times New Roman"/>
              </w:rPr>
              <w:tab/>
            </w:r>
            <w:r w:rsidR="007B34C3" w:rsidRPr="008D1BB0">
              <w:rPr>
                <w:rFonts w:ascii="Times New Roman" w:hAnsi="Times New Roman" w:cs="Times New Roman"/>
              </w:rPr>
              <w:t>18</w:t>
            </w:r>
          </w:hyperlink>
        </w:p>
        <w:p w:rsidR="007B34C3" w:rsidRPr="008D1BB0" w:rsidRDefault="007B34C3" w:rsidP="002C30A6">
          <w:pPr>
            <w:pStyle w:val="T1"/>
            <w:numPr>
              <w:ilvl w:val="0"/>
              <w:numId w:val="3"/>
            </w:numPr>
            <w:tabs>
              <w:tab w:val="left" w:pos="420"/>
              <w:tab w:val="left" w:leader="dot" w:pos="9087"/>
            </w:tabs>
            <w:spacing w:before="0" w:line="276" w:lineRule="auto"/>
            <w:ind w:hanging="283"/>
            <w:rPr>
              <w:rFonts w:ascii="Times New Roman" w:hAnsi="Times New Roman" w:cs="Times New Roman"/>
            </w:rPr>
          </w:pPr>
          <w:r w:rsidRPr="008D1BB0">
            <w:rPr>
              <w:rFonts w:ascii="Times New Roman" w:hAnsi="Times New Roman" w:cs="Times New Roman"/>
            </w:rPr>
            <w:t xml:space="preserve">BÖLÜM: </w:t>
          </w:r>
          <w:hyperlink w:anchor="_bookmark44" w:history="1">
            <w:r w:rsidRPr="008D1BB0">
              <w:rPr>
                <w:rFonts w:ascii="Times New Roman" w:hAnsi="Times New Roman" w:cs="Times New Roman"/>
              </w:rPr>
              <w:t>GELECEĞE</w:t>
            </w:r>
            <w:r w:rsidRPr="008D1BB0">
              <w:rPr>
                <w:rFonts w:ascii="Times New Roman" w:hAnsi="Times New Roman" w:cs="Times New Roman"/>
                <w:spacing w:val="-3"/>
              </w:rPr>
              <w:t xml:space="preserve"> </w:t>
            </w:r>
            <w:r w:rsidRPr="008D1BB0">
              <w:rPr>
                <w:rFonts w:ascii="Times New Roman" w:hAnsi="Times New Roman" w:cs="Times New Roman"/>
              </w:rPr>
              <w:t>BAKIŞ</w:t>
            </w:r>
          </w:hyperlink>
          <w:r w:rsidR="002B4149" w:rsidRPr="008D1BB0">
            <w:tab/>
          </w:r>
          <w:r w:rsidR="004C1672" w:rsidRPr="008D1BB0">
            <w:rPr>
              <w:b w:val="0"/>
            </w:rPr>
            <w:t>19</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46" w:history="1">
            <w:r w:rsidR="007B34C3" w:rsidRPr="008D1BB0">
              <w:rPr>
                <w:rFonts w:ascii="Times New Roman" w:hAnsi="Times New Roman" w:cs="Times New Roman"/>
              </w:rPr>
              <w:t>Misyon, Vizyon, Temel Değerler</w:t>
            </w:r>
            <w:r w:rsidR="007B34C3" w:rsidRPr="008D1BB0">
              <w:rPr>
                <w:rFonts w:ascii="Times New Roman" w:hAnsi="Times New Roman" w:cs="Times New Roman"/>
              </w:rPr>
              <w:tab/>
            </w:r>
          </w:hyperlink>
          <w:r w:rsidR="004C1672" w:rsidRPr="008D1BB0">
            <w:t>19</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49" w:history="1">
            <w:r w:rsidR="007B34C3" w:rsidRPr="008D1BB0">
              <w:rPr>
                <w:rFonts w:ascii="Times New Roman" w:hAnsi="Times New Roman" w:cs="Times New Roman"/>
              </w:rPr>
              <w:t>Stratejik Amaçlar</w:t>
            </w:r>
            <w:r w:rsidR="007B34C3" w:rsidRPr="008D1BB0">
              <w:rPr>
                <w:rFonts w:ascii="Times New Roman" w:hAnsi="Times New Roman" w:cs="Times New Roman"/>
              </w:rPr>
              <w:tab/>
            </w:r>
          </w:hyperlink>
          <w:r w:rsidR="004C1672" w:rsidRPr="008D1BB0">
            <w:t>20</w:t>
          </w:r>
        </w:p>
        <w:p w:rsidR="007B34C3" w:rsidRPr="008D1BB0" w:rsidRDefault="00765B84"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hyperlink w:anchor="_bookmark54" w:history="1">
            <w:r w:rsidR="007B34C3" w:rsidRPr="008D1BB0">
              <w:rPr>
                <w:rFonts w:ascii="Times New Roman" w:hAnsi="Times New Roman" w:cs="Times New Roman"/>
              </w:rPr>
              <w:t>Stratejik Hedefler, Performans Göstergeleri, Stratejiler</w:t>
            </w:r>
            <w:r w:rsidR="007B34C3" w:rsidRPr="008D1BB0">
              <w:rPr>
                <w:rFonts w:ascii="Times New Roman" w:hAnsi="Times New Roman" w:cs="Times New Roman"/>
              </w:rPr>
              <w:tab/>
            </w:r>
          </w:hyperlink>
          <w:r w:rsidR="004C1672" w:rsidRPr="008D1BB0">
            <w:t>21</w:t>
          </w:r>
        </w:p>
        <w:p w:rsidR="007B34C3" w:rsidRPr="008D1BB0" w:rsidRDefault="007B34C3"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r w:rsidRPr="008D1BB0">
            <w:rPr>
              <w:rFonts w:ascii="Times New Roman" w:hAnsi="Times New Roman" w:cs="Times New Roman"/>
            </w:rPr>
            <w:t>Maliyetlendirme</w:t>
          </w:r>
          <w:r w:rsidR="002B4149" w:rsidRPr="008D1BB0">
            <w:rPr>
              <w:rFonts w:ascii="Times New Roman" w:hAnsi="Times New Roman" w:cs="Times New Roman"/>
            </w:rPr>
            <w:tab/>
          </w:r>
          <w:r w:rsidR="004C1672" w:rsidRPr="008D1BB0">
            <w:rPr>
              <w:rFonts w:ascii="Times New Roman" w:hAnsi="Times New Roman" w:cs="Times New Roman"/>
            </w:rPr>
            <w:t>43</w:t>
          </w:r>
        </w:p>
        <w:p w:rsidR="007B34C3" w:rsidRPr="008D1BB0" w:rsidRDefault="007B34C3" w:rsidP="002C30A6">
          <w:pPr>
            <w:pStyle w:val="T2"/>
            <w:numPr>
              <w:ilvl w:val="1"/>
              <w:numId w:val="3"/>
            </w:numPr>
            <w:tabs>
              <w:tab w:val="left" w:pos="703"/>
              <w:tab w:val="left" w:leader="dot" w:pos="9087"/>
            </w:tabs>
            <w:spacing w:before="0" w:line="276" w:lineRule="auto"/>
            <w:ind w:hanging="283"/>
            <w:rPr>
              <w:rFonts w:ascii="Times New Roman" w:hAnsi="Times New Roman" w:cs="Times New Roman"/>
            </w:rPr>
          </w:pPr>
          <w:r w:rsidRPr="008D1BB0">
            <w:rPr>
              <w:rFonts w:ascii="Times New Roman" w:hAnsi="Times New Roman" w:cs="Times New Roman"/>
            </w:rPr>
            <w:t>İzleme ve Değerlendirme</w:t>
          </w:r>
          <w:r w:rsidR="002B4149" w:rsidRPr="008D1BB0">
            <w:rPr>
              <w:rFonts w:ascii="Times New Roman" w:hAnsi="Times New Roman" w:cs="Times New Roman"/>
            </w:rPr>
            <w:tab/>
          </w:r>
          <w:r w:rsidR="00457639" w:rsidRPr="008D1BB0">
            <w:rPr>
              <w:rFonts w:ascii="Times New Roman" w:hAnsi="Times New Roman" w:cs="Times New Roman"/>
            </w:rPr>
            <w:t>44</w:t>
          </w:r>
        </w:p>
        <w:p w:rsidR="007B34C3" w:rsidRPr="008D1BB0" w:rsidRDefault="00765B84" w:rsidP="007B34C3">
          <w:pPr>
            <w:pStyle w:val="Balk3"/>
            <w:tabs>
              <w:tab w:val="left" w:pos="420"/>
              <w:tab w:val="left" w:leader="dot" w:pos="9087"/>
              <w:tab w:val="right" w:leader="dot" w:pos="9212"/>
            </w:tabs>
            <w:spacing w:line="276" w:lineRule="auto"/>
            <w:ind w:left="419"/>
            <w:rPr>
              <w:rFonts w:ascii="Times New Roman" w:hAnsi="Times New Roman" w:cs="Times New Roman"/>
            </w:rPr>
          </w:pPr>
          <w:hyperlink w:anchor="_bookmark92" w:history="1">
            <w:r w:rsidR="00457639" w:rsidRPr="008D1BB0">
              <w:rPr>
                <w:rFonts w:ascii="Times New Roman" w:hAnsi="Times New Roman" w:cs="Times New Roman"/>
              </w:rPr>
              <w:t>EKLER</w:t>
            </w:r>
            <w:r w:rsidR="00457639" w:rsidRPr="008D1BB0">
              <w:rPr>
                <w:rFonts w:ascii="Times New Roman" w:hAnsi="Times New Roman" w:cs="Times New Roman"/>
              </w:rPr>
              <w:tab/>
              <w:t>4</w:t>
            </w:r>
          </w:hyperlink>
          <w:r w:rsidR="005D6124" w:rsidRPr="008D1BB0">
            <w:t>6</w:t>
          </w:r>
        </w:p>
        <w:p w:rsidR="007B34C3" w:rsidRPr="008D1BB0" w:rsidRDefault="007B34C3" w:rsidP="007B34C3">
          <w:pPr>
            <w:pStyle w:val="GvdeMetni"/>
            <w:spacing w:line="276" w:lineRule="auto"/>
            <w:rPr>
              <w:rFonts w:ascii="Times New Roman" w:hAnsi="Times New Roman" w:cs="Times New Roman"/>
            </w:rPr>
          </w:pPr>
        </w:p>
        <w:p w:rsidR="007B34C3" w:rsidRPr="008D1BB0" w:rsidRDefault="007B34C3" w:rsidP="007B34C3">
          <w:pPr>
            <w:pStyle w:val="T2"/>
            <w:tabs>
              <w:tab w:val="left" w:pos="703"/>
              <w:tab w:val="left" w:leader="dot" w:pos="8957"/>
            </w:tabs>
            <w:spacing w:before="0" w:line="276" w:lineRule="auto"/>
            <w:rPr>
              <w:rFonts w:ascii="Times New Roman" w:hAnsi="Times New Roman" w:cs="Times New Roman"/>
            </w:rPr>
          </w:pPr>
        </w:p>
        <w:p w:rsidR="007B34C3" w:rsidRPr="008D1BB0" w:rsidRDefault="007B34C3" w:rsidP="007B34C3">
          <w:pPr>
            <w:pStyle w:val="T2"/>
            <w:tabs>
              <w:tab w:val="left" w:pos="703"/>
              <w:tab w:val="left" w:leader="dot" w:pos="8957"/>
            </w:tabs>
            <w:spacing w:before="0" w:line="276" w:lineRule="auto"/>
            <w:rPr>
              <w:rFonts w:ascii="Times New Roman" w:hAnsi="Times New Roman" w:cs="Times New Roman"/>
            </w:rPr>
          </w:pPr>
        </w:p>
        <w:p w:rsidR="007B34C3" w:rsidRPr="008D1BB0" w:rsidRDefault="007B34C3" w:rsidP="007B34C3">
          <w:pPr>
            <w:pStyle w:val="T2"/>
            <w:tabs>
              <w:tab w:val="left" w:pos="703"/>
              <w:tab w:val="left" w:leader="dot" w:pos="8957"/>
            </w:tabs>
            <w:spacing w:before="0" w:line="276" w:lineRule="auto"/>
            <w:rPr>
              <w:rFonts w:ascii="Times New Roman" w:hAnsi="Times New Roman" w:cs="Times New Roman"/>
            </w:rPr>
          </w:pPr>
        </w:p>
        <w:p w:rsidR="007B34C3" w:rsidRPr="008D1BB0" w:rsidRDefault="007B34C3" w:rsidP="007B34C3">
          <w:pPr>
            <w:pStyle w:val="T2"/>
            <w:tabs>
              <w:tab w:val="left" w:pos="703"/>
              <w:tab w:val="left" w:leader="dot" w:pos="8957"/>
            </w:tabs>
            <w:spacing w:before="0" w:line="276" w:lineRule="auto"/>
            <w:rPr>
              <w:rFonts w:ascii="Times New Roman" w:hAnsi="Times New Roman" w:cs="Times New Roman"/>
            </w:rPr>
          </w:pPr>
        </w:p>
        <w:p w:rsidR="007B34C3" w:rsidRPr="008D1BB0" w:rsidRDefault="007B34C3" w:rsidP="007B34C3">
          <w:pPr>
            <w:pStyle w:val="T2"/>
            <w:tabs>
              <w:tab w:val="left" w:pos="703"/>
              <w:tab w:val="left" w:leader="dot" w:pos="8957"/>
            </w:tabs>
            <w:spacing w:before="0" w:line="276" w:lineRule="auto"/>
            <w:ind w:left="0" w:firstLine="0"/>
            <w:rPr>
              <w:rFonts w:ascii="Times New Roman" w:hAnsi="Times New Roman" w:cs="Times New Roman"/>
            </w:rPr>
          </w:pPr>
        </w:p>
        <w:p w:rsidR="007B34C3" w:rsidRPr="008D1BB0" w:rsidRDefault="00765B84" w:rsidP="007B34C3">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sz w:val="22"/>
              <w:szCs w:val="22"/>
            </w:rPr>
          </w:pPr>
        </w:p>
      </w:sdtContent>
    </w:sdt>
    <w:p w:rsidR="000C4EB0" w:rsidRPr="008D1BB0" w:rsidRDefault="000C4EB0" w:rsidP="000F4942">
      <w:pPr>
        <w:spacing w:line="276" w:lineRule="auto"/>
        <w:rPr>
          <w:rFonts w:ascii="Times New Roman" w:hAnsi="Times New Roman" w:cs="Times New Roman"/>
          <w:b/>
          <w:color w:val="974705"/>
          <w:sz w:val="24"/>
          <w:szCs w:val="24"/>
        </w:rPr>
      </w:pPr>
    </w:p>
    <w:p w:rsidR="00801FFA" w:rsidRPr="008D1BB0" w:rsidRDefault="00801FFA"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801FFA" w:rsidRPr="008D1BB0" w:rsidRDefault="00801FFA" w:rsidP="00801FFA"/>
    <w:p w:rsidR="00801FFA" w:rsidRPr="008D1BB0" w:rsidRDefault="00801FFA" w:rsidP="00801FFA"/>
    <w:p w:rsidR="00801FFA" w:rsidRPr="008D1BB0" w:rsidRDefault="00801FFA" w:rsidP="00801FFA"/>
    <w:p w:rsidR="00801FFA" w:rsidRPr="008D1BB0" w:rsidRDefault="00801FFA" w:rsidP="00801FFA">
      <w:pPr>
        <w:jc w:val="center"/>
      </w:pPr>
    </w:p>
    <w:p w:rsidR="00801FFA" w:rsidRPr="008D1BB0" w:rsidRDefault="00801FFA" w:rsidP="00801FFA"/>
    <w:p w:rsidR="00133410" w:rsidRPr="008D1BB0" w:rsidRDefault="00133410" w:rsidP="00801FFA">
      <w:pPr>
        <w:sectPr w:rsidR="00133410" w:rsidRPr="008D1BB0" w:rsidSect="00EC68F4">
          <w:pgSz w:w="11910" w:h="16840"/>
          <w:pgMar w:top="1580" w:right="1280" w:bottom="280" w:left="1280" w:header="708" w:footer="708" w:gutter="0"/>
          <w:pgNumType w:start="6"/>
          <w:cols w:space="708"/>
        </w:sectPr>
      </w:pPr>
    </w:p>
    <w:p w:rsidR="00FD3545" w:rsidRPr="008D1BB0" w:rsidRDefault="00133410" w:rsidP="00F9520B">
      <w:pPr>
        <w:pStyle w:val="Balk1"/>
        <w:numPr>
          <w:ilvl w:val="0"/>
          <w:numId w:val="0"/>
        </w:numPr>
        <w:spacing w:before="120" w:line="276" w:lineRule="auto"/>
        <w:ind w:left="289"/>
        <w:jc w:val="left"/>
        <w:rPr>
          <w:rFonts w:ascii="Times New Roman" w:hAnsi="Times New Roman" w:cs="Times New Roman"/>
          <w:color w:val="002060"/>
          <w:sz w:val="24"/>
          <w:szCs w:val="24"/>
        </w:rPr>
      </w:pPr>
      <w:bookmarkStart w:id="1" w:name="_bookmark0"/>
      <w:bookmarkEnd w:id="1"/>
      <w:r w:rsidRPr="008D1BB0">
        <w:rPr>
          <w:rFonts w:ascii="Times New Roman" w:hAnsi="Times New Roman" w:cs="Times New Roman"/>
          <w:color w:val="002060"/>
          <w:sz w:val="24"/>
          <w:szCs w:val="24"/>
        </w:rPr>
        <w:lastRenderedPageBreak/>
        <w:t>TABLOLAR</w:t>
      </w:r>
    </w:p>
    <w:p w:rsidR="00801FFA" w:rsidRPr="008D1BB0" w:rsidRDefault="00552DED" w:rsidP="00552DED">
      <w:pPr>
        <w:pStyle w:val="GvdeMetni"/>
        <w:tabs>
          <w:tab w:val="left" w:pos="142"/>
          <w:tab w:val="left" w:pos="8931"/>
        </w:tabs>
        <w:spacing w:before="120" w:line="276" w:lineRule="auto"/>
        <w:rPr>
          <w:rFonts w:ascii="Times New Roman" w:hAnsi="Times New Roman" w:cs="Times New Roman"/>
        </w:rPr>
      </w:pPr>
      <w:r w:rsidRPr="008D1BB0">
        <w:t xml:space="preserve">   </w:t>
      </w:r>
      <w:hyperlink w:anchor="_bookmark24" w:history="1">
        <w:r w:rsidR="00801FFA" w:rsidRPr="008D1BB0">
          <w:rPr>
            <w:rFonts w:ascii="Times New Roman" w:hAnsi="Times New Roman" w:cs="Times New Roman"/>
          </w:rPr>
          <w:t>Tablo 1: Mevzuat</w:t>
        </w:r>
        <w:r w:rsidR="00801FFA" w:rsidRPr="008D1BB0">
          <w:rPr>
            <w:rFonts w:ascii="Times New Roman" w:hAnsi="Times New Roman" w:cs="Times New Roman"/>
            <w:spacing w:val="1"/>
          </w:rPr>
          <w:t xml:space="preserve"> </w:t>
        </w:r>
        <w:r w:rsidR="00801FFA" w:rsidRPr="008D1BB0">
          <w:rPr>
            <w:rFonts w:ascii="Times New Roman" w:hAnsi="Times New Roman" w:cs="Times New Roman"/>
          </w:rPr>
          <w:t>An</w:t>
        </w:r>
        <w:r w:rsidR="00F545C5" w:rsidRPr="008D1BB0">
          <w:rPr>
            <w:rFonts w:ascii="Times New Roman" w:hAnsi="Times New Roman" w:cs="Times New Roman"/>
          </w:rPr>
          <w:t>al</w:t>
        </w:r>
        <w:r w:rsidR="007E385B" w:rsidRPr="008D1BB0">
          <w:rPr>
            <w:rFonts w:ascii="Times New Roman" w:hAnsi="Times New Roman" w:cs="Times New Roman"/>
          </w:rPr>
          <w:t>izi</w:t>
        </w:r>
      </w:hyperlink>
      <w:r w:rsidR="007E385B" w:rsidRPr="008D1BB0">
        <w:tab/>
      </w:r>
      <w:r w:rsidR="00801FFA" w:rsidRPr="008D1BB0">
        <w:t>5</w:t>
      </w:r>
    </w:p>
    <w:p w:rsidR="00FD3545" w:rsidRPr="008D1BB0" w:rsidRDefault="00765B84" w:rsidP="00552DED">
      <w:pPr>
        <w:pStyle w:val="GvdeMetni"/>
        <w:tabs>
          <w:tab w:val="left" w:pos="142"/>
          <w:tab w:val="left" w:pos="8931"/>
        </w:tabs>
        <w:spacing w:before="120" w:line="276" w:lineRule="auto"/>
        <w:ind w:left="136"/>
        <w:rPr>
          <w:rFonts w:ascii="Times New Roman" w:hAnsi="Times New Roman" w:cs="Times New Roman"/>
        </w:rPr>
      </w:pPr>
      <w:hyperlink w:anchor="_bookmark24" w:history="1">
        <w:r w:rsidR="00A1134F" w:rsidRPr="008D1BB0">
          <w:rPr>
            <w:rFonts w:ascii="Times New Roman" w:hAnsi="Times New Roman" w:cs="Times New Roman"/>
          </w:rPr>
          <w:t>Tablo 2</w:t>
        </w:r>
        <w:r w:rsidR="00133410" w:rsidRPr="008D1BB0">
          <w:rPr>
            <w:rFonts w:ascii="Times New Roman" w:hAnsi="Times New Roman" w:cs="Times New Roman"/>
          </w:rPr>
          <w:t>: Üst Politika Belgeleri</w:t>
        </w:r>
        <w:r w:rsidR="00133410" w:rsidRPr="008D1BB0">
          <w:rPr>
            <w:rFonts w:ascii="Times New Roman" w:hAnsi="Times New Roman" w:cs="Times New Roman"/>
            <w:spacing w:val="1"/>
          </w:rPr>
          <w:t xml:space="preserve"> </w:t>
        </w:r>
        <w:r w:rsidR="00A1134F" w:rsidRPr="008D1BB0">
          <w:rPr>
            <w:rFonts w:ascii="Times New Roman" w:hAnsi="Times New Roman" w:cs="Times New Roman"/>
          </w:rPr>
          <w:t>Analizi</w:t>
        </w:r>
        <w:r w:rsidR="007E385B" w:rsidRPr="008D1BB0">
          <w:rPr>
            <w:rFonts w:ascii="Times New Roman" w:hAnsi="Times New Roman" w:cs="Times New Roman"/>
          </w:rPr>
          <w:tab/>
        </w:r>
        <w:r w:rsidR="00133410" w:rsidRPr="008D1BB0">
          <w:rPr>
            <w:rFonts w:ascii="Times New Roman" w:hAnsi="Times New Roman" w:cs="Times New Roman"/>
          </w:rPr>
          <w:t>6</w:t>
        </w:r>
      </w:hyperlink>
    </w:p>
    <w:p w:rsidR="00FD3545" w:rsidRPr="008D1BB0" w:rsidRDefault="00765B84" w:rsidP="00552DED">
      <w:pPr>
        <w:pStyle w:val="GvdeMetni"/>
        <w:tabs>
          <w:tab w:val="left" w:pos="142"/>
          <w:tab w:val="left" w:pos="8931"/>
        </w:tabs>
        <w:spacing w:before="120" w:line="276" w:lineRule="auto"/>
        <w:ind w:left="136"/>
      </w:pPr>
      <w:hyperlink w:anchor="_bookmark26" w:history="1">
        <w:r w:rsidR="00A1134F" w:rsidRPr="008D1BB0">
          <w:rPr>
            <w:rFonts w:ascii="Times New Roman" w:hAnsi="Times New Roman" w:cs="Times New Roman"/>
          </w:rPr>
          <w:t>Tablo 3</w:t>
        </w:r>
        <w:r w:rsidR="00133410" w:rsidRPr="008D1BB0">
          <w:rPr>
            <w:rFonts w:ascii="Times New Roman" w:hAnsi="Times New Roman" w:cs="Times New Roman"/>
          </w:rPr>
          <w:t>: Faaliyet Alanı -</w:t>
        </w:r>
        <w:r w:rsidR="00133410" w:rsidRPr="008D1BB0">
          <w:rPr>
            <w:rFonts w:ascii="Times New Roman" w:hAnsi="Times New Roman" w:cs="Times New Roman"/>
            <w:spacing w:val="-7"/>
          </w:rPr>
          <w:t xml:space="preserve"> </w:t>
        </w:r>
        <w:r w:rsidR="00133410" w:rsidRPr="008D1BB0">
          <w:rPr>
            <w:rFonts w:ascii="Times New Roman" w:hAnsi="Times New Roman" w:cs="Times New Roman"/>
          </w:rPr>
          <w:t>Ürün/Hizmet Listesi</w:t>
        </w:r>
      </w:hyperlink>
      <w:r w:rsidR="007E385B" w:rsidRPr="008D1BB0">
        <w:tab/>
      </w:r>
      <w:r w:rsidR="00A1134F" w:rsidRPr="008D1BB0">
        <w:t>7</w:t>
      </w:r>
    </w:p>
    <w:p w:rsidR="00471509" w:rsidRPr="008D1BB0" w:rsidRDefault="00765B84" w:rsidP="00552DED">
      <w:pPr>
        <w:pStyle w:val="GvdeMetni"/>
        <w:tabs>
          <w:tab w:val="left" w:pos="142"/>
          <w:tab w:val="left" w:pos="8931"/>
        </w:tabs>
        <w:spacing w:before="120" w:line="276" w:lineRule="auto"/>
        <w:ind w:left="136"/>
      </w:pPr>
      <w:hyperlink w:anchor="_bookmark26" w:history="1">
        <w:r w:rsidR="00471509" w:rsidRPr="008D1BB0">
          <w:rPr>
            <w:rFonts w:ascii="Times New Roman" w:hAnsi="Times New Roman" w:cs="Times New Roman"/>
          </w:rPr>
          <w:t xml:space="preserve">Tablo 4: </w:t>
        </w:r>
      </w:hyperlink>
      <w:r w:rsidR="00471509" w:rsidRPr="008D1BB0">
        <w:rPr>
          <w:rFonts w:ascii="Times New Roman" w:hAnsi="Times New Roman" w:cs="Times New Roman"/>
          <w:color w:val="000000" w:themeColor="text1"/>
        </w:rPr>
        <w:t xml:space="preserve"> Paydaşların Tespiti</w:t>
      </w:r>
      <w:r w:rsidR="007E385B" w:rsidRPr="008D1BB0">
        <w:tab/>
      </w:r>
      <w:r w:rsidR="00471509" w:rsidRPr="008D1BB0">
        <w:t>7</w:t>
      </w:r>
    </w:p>
    <w:p w:rsidR="00FD3545" w:rsidRPr="008D1BB0" w:rsidRDefault="00765B84" w:rsidP="00552DED">
      <w:pPr>
        <w:pStyle w:val="GvdeMetni"/>
        <w:tabs>
          <w:tab w:val="left" w:pos="142"/>
          <w:tab w:val="left" w:pos="8931"/>
        </w:tabs>
        <w:spacing w:before="120" w:line="276" w:lineRule="auto"/>
        <w:ind w:left="136"/>
        <w:rPr>
          <w:rFonts w:ascii="Times New Roman" w:hAnsi="Times New Roman" w:cs="Times New Roman"/>
        </w:rPr>
      </w:pPr>
      <w:hyperlink w:anchor="_bookmark28" w:history="1">
        <w:r w:rsidR="000A1CD7" w:rsidRPr="008D1BB0">
          <w:rPr>
            <w:rFonts w:ascii="Times New Roman" w:hAnsi="Times New Roman" w:cs="Times New Roman"/>
          </w:rPr>
          <w:t>Tablo 5</w:t>
        </w:r>
        <w:r w:rsidR="00133410" w:rsidRPr="008D1BB0">
          <w:rPr>
            <w:rFonts w:ascii="Times New Roman" w:hAnsi="Times New Roman" w:cs="Times New Roman"/>
          </w:rPr>
          <w:t>:</w:t>
        </w:r>
        <w:r w:rsidR="00133410" w:rsidRPr="008D1BB0">
          <w:rPr>
            <w:rFonts w:ascii="Times New Roman" w:hAnsi="Times New Roman" w:cs="Times New Roman"/>
            <w:spacing w:val="-3"/>
          </w:rPr>
          <w:t xml:space="preserve"> </w:t>
        </w:r>
        <w:r w:rsidR="00133410" w:rsidRPr="008D1BB0">
          <w:rPr>
            <w:rFonts w:ascii="Times New Roman" w:hAnsi="Times New Roman" w:cs="Times New Roman"/>
          </w:rPr>
          <w:t>Paydaşların</w:t>
        </w:r>
        <w:r w:rsidR="00133410" w:rsidRPr="008D1BB0">
          <w:rPr>
            <w:rFonts w:ascii="Times New Roman" w:hAnsi="Times New Roman" w:cs="Times New Roman"/>
            <w:spacing w:val="1"/>
          </w:rPr>
          <w:t xml:space="preserve"> </w:t>
        </w:r>
        <w:r w:rsidR="00A1134F" w:rsidRPr="008D1BB0">
          <w:rPr>
            <w:rFonts w:ascii="Times New Roman" w:hAnsi="Times New Roman" w:cs="Times New Roman"/>
          </w:rPr>
          <w:t>Önceliklendirilmesi</w:t>
        </w:r>
        <w:r w:rsidR="007E385B" w:rsidRPr="008D1BB0">
          <w:rPr>
            <w:rFonts w:ascii="Times New Roman" w:hAnsi="Times New Roman" w:cs="Times New Roman"/>
          </w:rPr>
          <w:tab/>
        </w:r>
        <w:r w:rsidR="00133410" w:rsidRPr="008D1BB0">
          <w:rPr>
            <w:rFonts w:ascii="Times New Roman" w:hAnsi="Times New Roman" w:cs="Times New Roman"/>
          </w:rPr>
          <w:t>8</w:t>
        </w:r>
      </w:hyperlink>
    </w:p>
    <w:p w:rsidR="00FD3545" w:rsidRPr="008D1BB0" w:rsidRDefault="00765B84" w:rsidP="00552DED">
      <w:pPr>
        <w:pStyle w:val="GvdeMetni"/>
        <w:tabs>
          <w:tab w:val="left" w:pos="142"/>
          <w:tab w:val="left" w:pos="8931"/>
        </w:tabs>
        <w:spacing w:before="120" w:line="276" w:lineRule="auto"/>
        <w:ind w:left="136"/>
        <w:rPr>
          <w:rFonts w:ascii="Times New Roman" w:hAnsi="Times New Roman" w:cs="Times New Roman"/>
        </w:rPr>
      </w:pPr>
      <w:hyperlink w:anchor="_bookmark29" w:history="1">
        <w:r w:rsidR="000A1CD7" w:rsidRPr="008D1BB0">
          <w:rPr>
            <w:rFonts w:ascii="Times New Roman" w:hAnsi="Times New Roman" w:cs="Times New Roman"/>
          </w:rPr>
          <w:t>Tablo 6</w:t>
        </w:r>
        <w:r w:rsidR="00AA3975" w:rsidRPr="008D1BB0">
          <w:rPr>
            <w:rFonts w:ascii="Times New Roman" w:hAnsi="Times New Roman" w:cs="Times New Roman"/>
          </w:rPr>
          <w:t>: Paydaş</w:t>
        </w:r>
        <w:r w:rsidR="00A1134F" w:rsidRPr="008D1BB0">
          <w:rPr>
            <w:rFonts w:ascii="Times New Roman" w:hAnsi="Times New Roman" w:cs="Times New Roman"/>
          </w:rPr>
          <w:t>-Ürün/Hizmet Matrisi</w:t>
        </w:r>
      </w:hyperlink>
      <w:r w:rsidR="007E385B" w:rsidRPr="008D1BB0">
        <w:tab/>
      </w:r>
      <w:r w:rsidR="00A1134F" w:rsidRPr="008D1BB0">
        <w:t>9</w:t>
      </w:r>
    </w:p>
    <w:p w:rsidR="00301788" w:rsidRPr="008D1BB0" w:rsidRDefault="009B2869" w:rsidP="00552DED">
      <w:pPr>
        <w:pStyle w:val="GvdeMetni"/>
        <w:tabs>
          <w:tab w:val="left" w:pos="142"/>
          <w:tab w:val="left" w:pos="8931"/>
        </w:tabs>
        <w:spacing w:before="120" w:line="276" w:lineRule="auto"/>
        <w:rPr>
          <w:rFonts w:ascii="Times New Roman" w:hAnsi="Times New Roman" w:cs="Times New Roman"/>
        </w:rPr>
      </w:pPr>
      <w:r w:rsidRPr="008D1BB0">
        <w:rPr>
          <w:rFonts w:ascii="Times New Roman" w:hAnsi="Times New Roman" w:cs="Times New Roman"/>
        </w:rPr>
        <w:t xml:space="preserve">  </w:t>
      </w:r>
      <w:r w:rsidR="000A1CD7" w:rsidRPr="008D1BB0">
        <w:rPr>
          <w:rFonts w:ascii="Times New Roman" w:hAnsi="Times New Roman" w:cs="Times New Roman"/>
        </w:rPr>
        <w:t>Tablo 7</w:t>
      </w:r>
      <w:r w:rsidR="00301788" w:rsidRPr="008D1BB0">
        <w:rPr>
          <w:rFonts w:ascii="Times New Roman" w:hAnsi="Times New Roman" w:cs="Times New Roman"/>
        </w:rPr>
        <w:t>: Paydaş Görüşlerinin Alınmasına İlişkin Çalışmalar</w:t>
      </w:r>
      <w:r w:rsidR="007E385B" w:rsidRPr="008D1BB0">
        <w:rPr>
          <w:rFonts w:ascii="Times New Roman" w:hAnsi="Times New Roman" w:cs="Times New Roman"/>
        </w:rPr>
        <w:tab/>
      </w:r>
      <w:r w:rsidR="00A1134F" w:rsidRPr="008D1BB0">
        <w:rPr>
          <w:rFonts w:ascii="Times New Roman" w:hAnsi="Times New Roman" w:cs="Times New Roman"/>
        </w:rPr>
        <w:t>10</w:t>
      </w:r>
    </w:p>
    <w:p w:rsidR="00480657" w:rsidRPr="008D1BB0" w:rsidRDefault="00D74DA9"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8</w:t>
      </w:r>
      <w:r w:rsidR="00480657" w:rsidRPr="008D1BB0">
        <w:rPr>
          <w:rFonts w:ascii="Times New Roman" w:hAnsi="Times New Roman" w:cs="Times New Roman"/>
          <w:b w:val="0"/>
        </w:rPr>
        <w:t>: Hizmet Sınıflarına Göre Personel Durumu</w:t>
      </w:r>
      <w:r w:rsidR="007E385B" w:rsidRPr="008D1BB0">
        <w:rPr>
          <w:rFonts w:ascii="Times New Roman" w:hAnsi="Times New Roman" w:cs="Times New Roman"/>
          <w:b w:val="0"/>
        </w:rPr>
        <w:tab/>
      </w:r>
      <w:r w:rsidR="00A1134F" w:rsidRPr="008D1BB0">
        <w:rPr>
          <w:rFonts w:ascii="Times New Roman" w:hAnsi="Times New Roman" w:cs="Times New Roman"/>
          <w:b w:val="0"/>
        </w:rPr>
        <w:t>12</w:t>
      </w:r>
    </w:p>
    <w:p w:rsidR="00480657" w:rsidRPr="008D1BB0" w:rsidRDefault="00D74DA9"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9</w:t>
      </w:r>
      <w:r w:rsidR="00480657" w:rsidRPr="008D1BB0">
        <w:rPr>
          <w:rFonts w:ascii="Times New Roman" w:hAnsi="Times New Roman" w:cs="Times New Roman"/>
          <w:b w:val="0"/>
        </w:rPr>
        <w:t>: Okul Yönetici Sayıları</w:t>
      </w:r>
      <w:r w:rsidR="007E385B" w:rsidRPr="008D1BB0">
        <w:rPr>
          <w:rFonts w:ascii="Times New Roman" w:hAnsi="Times New Roman" w:cs="Times New Roman"/>
          <w:b w:val="0"/>
        </w:rPr>
        <w:tab/>
      </w:r>
      <w:r w:rsidR="006F3E5E" w:rsidRPr="008D1BB0">
        <w:rPr>
          <w:rFonts w:ascii="Times New Roman" w:hAnsi="Times New Roman" w:cs="Times New Roman"/>
          <w:b w:val="0"/>
        </w:rPr>
        <w:t>12</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10</w:t>
      </w:r>
      <w:r w:rsidR="001015BF" w:rsidRPr="008D1BB0">
        <w:rPr>
          <w:rFonts w:ascii="Times New Roman" w:hAnsi="Times New Roman" w:cs="Times New Roman"/>
          <w:b w:val="0"/>
        </w:rPr>
        <w:t xml:space="preserve">: </w:t>
      </w:r>
      <w:r w:rsidR="00480657" w:rsidRPr="008D1BB0">
        <w:rPr>
          <w:rFonts w:ascii="Times New Roman" w:hAnsi="Times New Roman" w:cs="Times New Roman"/>
          <w:b w:val="0"/>
        </w:rPr>
        <w:t>İlçe MEM Yönetici Sayıları</w:t>
      </w:r>
      <w:r w:rsidR="007E385B" w:rsidRPr="008D1BB0">
        <w:rPr>
          <w:rFonts w:ascii="Times New Roman" w:hAnsi="Times New Roman" w:cs="Times New Roman"/>
          <w:b w:val="0"/>
        </w:rPr>
        <w:tab/>
      </w:r>
      <w:r w:rsidR="006F3E5E" w:rsidRPr="008D1BB0">
        <w:rPr>
          <w:rFonts w:ascii="Times New Roman" w:hAnsi="Times New Roman" w:cs="Times New Roman"/>
          <w:b w:val="0"/>
        </w:rPr>
        <w:t>12</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480657" w:rsidRPr="008D1BB0">
        <w:rPr>
          <w:rFonts w:ascii="Times New Roman" w:hAnsi="Times New Roman" w:cs="Times New Roman"/>
          <w:b w:val="0"/>
        </w:rPr>
        <w:t>Tablo</w:t>
      </w:r>
      <w:r w:rsidR="000A1CD7" w:rsidRPr="008D1BB0">
        <w:rPr>
          <w:rFonts w:ascii="Times New Roman" w:hAnsi="Times New Roman" w:cs="Times New Roman"/>
          <w:b w:val="0"/>
        </w:rPr>
        <w:t xml:space="preserve"> 11</w:t>
      </w:r>
      <w:r w:rsidR="00480657" w:rsidRPr="008D1BB0">
        <w:rPr>
          <w:rFonts w:ascii="Times New Roman" w:hAnsi="Times New Roman" w:cs="Times New Roman"/>
          <w:b w:val="0"/>
        </w:rPr>
        <w:t>: Öğretmen Sayıları</w:t>
      </w:r>
      <w:r w:rsidR="007E385B" w:rsidRPr="008D1BB0">
        <w:rPr>
          <w:rFonts w:ascii="Times New Roman" w:hAnsi="Times New Roman" w:cs="Times New Roman"/>
          <w:b w:val="0"/>
        </w:rPr>
        <w:tab/>
      </w:r>
      <w:r w:rsidR="006F3E5E" w:rsidRPr="008D1BB0">
        <w:rPr>
          <w:rFonts w:ascii="Times New Roman" w:hAnsi="Times New Roman" w:cs="Times New Roman"/>
          <w:b w:val="0"/>
        </w:rPr>
        <w:t>12</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12</w:t>
      </w:r>
      <w:r w:rsidR="00480657" w:rsidRPr="008D1BB0">
        <w:rPr>
          <w:rFonts w:ascii="Times New Roman" w:hAnsi="Times New Roman" w:cs="Times New Roman"/>
          <w:b w:val="0"/>
        </w:rPr>
        <w:t>: Öğrenci/Öğretmen/Derslik Bilgileri</w:t>
      </w:r>
      <w:r w:rsidR="007E385B" w:rsidRPr="008D1BB0">
        <w:rPr>
          <w:rFonts w:ascii="Times New Roman" w:hAnsi="Times New Roman" w:cs="Times New Roman"/>
          <w:b w:val="0"/>
        </w:rPr>
        <w:tab/>
      </w:r>
      <w:r w:rsidR="006F3E5E" w:rsidRPr="008D1BB0">
        <w:rPr>
          <w:rFonts w:ascii="Times New Roman" w:hAnsi="Times New Roman" w:cs="Times New Roman"/>
          <w:b w:val="0"/>
        </w:rPr>
        <w:t>13</w:t>
      </w:r>
    </w:p>
    <w:p w:rsidR="00480657" w:rsidRPr="008D1BB0" w:rsidRDefault="00B75458" w:rsidP="00552DED">
      <w:pPr>
        <w:pStyle w:val="Balk3"/>
        <w:keepLines/>
        <w:tabs>
          <w:tab w:val="left" w:pos="142"/>
          <w:tab w:val="left" w:pos="8931"/>
        </w:tabs>
        <w:spacing w:before="120"/>
        <w:rPr>
          <w:b w:val="0"/>
        </w:rPr>
      </w:pPr>
      <w:r w:rsidRPr="008D1BB0">
        <w:rPr>
          <w:rFonts w:ascii="Times New Roman" w:hAnsi="Times New Roman" w:cs="Times New Roman"/>
          <w:b w:val="0"/>
        </w:rPr>
        <w:t xml:space="preserve">       </w:t>
      </w:r>
      <w:r w:rsidR="00480657" w:rsidRPr="008D1BB0">
        <w:rPr>
          <w:rFonts w:ascii="Times New Roman" w:hAnsi="Times New Roman" w:cs="Times New Roman"/>
          <w:b w:val="0"/>
        </w:rPr>
        <w:t xml:space="preserve">Tablo </w:t>
      </w:r>
      <w:r w:rsidR="000A1CD7" w:rsidRPr="008D1BB0">
        <w:rPr>
          <w:rFonts w:ascii="Times New Roman" w:hAnsi="Times New Roman" w:cs="Times New Roman"/>
          <w:b w:val="0"/>
        </w:rPr>
        <w:t>13</w:t>
      </w:r>
      <w:r w:rsidR="00480657" w:rsidRPr="008D1BB0">
        <w:rPr>
          <w:rFonts w:ascii="Times New Roman" w:hAnsi="Times New Roman" w:cs="Times New Roman"/>
          <w:b w:val="0"/>
        </w:rPr>
        <w:t>: Okul/Kurum Sayısı</w:t>
      </w:r>
      <w:r w:rsidR="007E385B" w:rsidRPr="008D1BB0">
        <w:rPr>
          <w:rFonts w:ascii="Times New Roman" w:hAnsi="Times New Roman" w:cs="Times New Roman"/>
          <w:b w:val="0"/>
        </w:rPr>
        <w:tab/>
      </w:r>
      <w:r w:rsidR="006F3E5E" w:rsidRPr="008D1BB0">
        <w:rPr>
          <w:rFonts w:ascii="Times New Roman" w:hAnsi="Times New Roman" w:cs="Times New Roman"/>
          <w:b w:val="0"/>
        </w:rPr>
        <w:t>13</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14</w:t>
      </w:r>
      <w:r w:rsidR="00480657" w:rsidRPr="008D1BB0">
        <w:rPr>
          <w:rFonts w:ascii="Times New Roman" w:hAnsi="Times New Roman" w:cs="Times New Roman"/>
          <w:b w:val="0"/>
        </w:rPr>
        <w:t>: Halk Eğitim Merkezleri Kurum/Derslik/Öğrenci/Öğretmen Sayıları</w:t>
      </w:r>
      <w:r w:rsidR="007E385B" w:rsidRPr="008D1BB0">
        <w:rPr>
          <w:rFonts w:ascii="Times New Roman" w:hAnsi="Times New Roman" w:cs="Times New Roman"/>
          <w:b w:val="0"/>
        </w:rPr>
        <w:tab/>
      </w:r>
      <w:r w:rsidR="006F3E5E" w:rsidRPr="008D1BB0">
        <w:rPr>
          <w:rFonts w:ascii="Times New Roman" w:hAnsi="Times New Roman" w:cs="Times New Roman"/>
          <w:b w:val="0"/>
        </w:rPr>
        <w:t>13</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15</w:t>
      </w:r>
      <w:r w:rsidR="00480657" w:rsidRPr="008D1BB0">
        <w:rPr>
          <w:rFonts w:ascii="Times New Roman" w:hAnsi="Times New Roman" w:cs="Times New Roman"/>
          <w:b w:val="0"/>
        </w:rPr>
        <w:t>: Türlerine Göre Okul Sayısı</w:t>
      </w:r>
      <w:r w:rsidR="007E385B" w:rsidRPr="008D1BB0">
        <w:rPr>
          <w:rFonts w:ascii="Times New Roman" w:hAnsi="Times New Roman" w:cs="Times New Roman"/>
          <w:b w:val="0"/>
        </w:rPr>
        <w:tab/>
      </w:r>
      <w:r w:rsidR="006F3E5E" w:rsidRPr="008D1BB0">
        <w:rPr>
          <w:rFonts w:ascii="Times New Roman" w:hAnsi="Times New Roman" w:cs="Times New Roman"/>
          <w:b w:val="0"/>
        </w:rPr>
        <w:t>15</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16</w:t>
      </w:r>
      <w:r w:rsidR="00480657" w:rsidRPr="008D1BB0">
        <w:rPr>
          <w:rFonts w:ascii="Times New Roman" w:hAnsi="Times New Roman" w:cs="Times New Roman"/>
          <w:b w:val="0"/>
        </w:rPr>
        <w:t>:</w:t>
      </w:r>
      <w:r w:rsidR="003F7384" w:rsidRPr="008D1BB0">
        <w:rPr>
          <w:rFonts w:ascii="Times New Roman" w:hAnsi="Times New Roman" w:cs="Times New Roman"/>
          <w:b w:val="0"/>
        </w:rPr>
        <w:t xml:space="preserve"> </w:t>
      </w:r>
      <w:r w:rsidR="00480657" w:rsidRPr="008D1BB0">
        <w:rPr>
          <w:rFonts w:ascii="Times New Roman" w:hAnsi="Times New Roman" w:cs="Times New Roman"/>
          <w:b w:val="0"/>
        </w:rPr>
        <w:t>Müdürlüğümüzün fiziki kaynakları arasında yer alan bina sayısı</w:t>
      </w:r>
      <w:r w:rsidR="007E385B" w:rsidRPr="008D1BB0">
        <w:rPr>
          <w:rFonts w:ascii="Times New Roman" w:hAnsi="Times New Roman" w:cs="Times New Roman"/>
          <w:b w:val="0"/>
        </w:rPr>
        <w:tab/>
      </w:r>
      <w:r w:rsidR="006F3E5E" w:rsidRPr="008D1BB0">
        <w:rPr>
          <w:rFonts w:ascii="Times New Roman" w:hAnsi="Times New Roman" w:cs="Times New Roman"/>
          <w:b w:val="0"/>
        </w:rPr>
        <w:t>15</w:t>
      </w:r>
    </w:p>
    <w:p w:rsidR="00480657" w:rsidRPr="008D1BB0" w:rsidRDefault="00B75458" w:rsidP="00552DED">
      <w:pPr>
        <w:pStyle w:val="Balk3"/>
        <w:keepLines/>
        <w:tabs>
          <w:tab w:val="left" w:pos="142"/>
          <w:tab w:val="left" w:pos="8931"/>
        </w:tabs>
        <w:spacing w:before="120"/>
        <w:rPr>
          <w:rFonts w:ascii="Times New Roman" w:hAnsi="Times New Roman" w:cs="Times New Roman"/>
          <w:b w:val="0"/>
        </w:rPr>
      </w:pPr>
      <w:r w:rsidRPr="008D1BB0">
        <w:rPr>
          <w:rFonts w:ascii="Times New Roman" w:hAnsi="Times New Roman" w:cs="Times New Roman"/>
          <w:b w:val="0"/>
        </w:rPr>
        <w:t xml:space="preserve">       </w:t>
      </w:r>
      <w:r w:rsidR="000A1CD7" w:rsidRPr="008D1BB0">
        <w:rPr>
          <w:rFonts w:ascii="Times New Roman" w:hAnsi="Times New Roman" w:cs="Times New Roman"/>
          <w:b w:val="0"/>
        </w:rPr>
        <w:t>Tablo 17</w:t>
      </w:r>
      <w:r w:rsidR="00480657" w:rsidRPr="008D1BB0">
        <w:rPr>
          <w:rFonts w:ascii="Times New Roman" w:hAnsi="Times New Roman" w:cs="Times New Roman"/>
          <w:b w:val="0"/>
        </w:rPr>
        <w:t>:</w:t>
      </w:r>
      <w:r w:rsidR="003F7384" w:rsidRPr="008D1BB0">
        <w:rPr>
          <w:rFonts w:ascii="Times New Roman" w:hAnsi="Times New Roman" w:cs="Times New Roman"/>
          <w:b w:val="0"/>
        </w:rPr>
        <w:t xml:space="preserve"> </w:t>
      </w:r>
      <w:r w:rsidR="00480657" w:rsidRPr="008D1BB0">
        <w:rPr>
          <w:rFonts w:ascii="Times New Roman" w:hAnsi="Times New Roman" w:cs="Times New Roman"/>
          <w:b w:val="0"/>
        </w:rPr>
        <w:t>Müdürlüğümüzün fiziki kaynakları arasında yer alan araç sayısı</w:t>
      </w:r>
      <w:r w:rsidR="007E385B" w:rsidRPr="008D1BB0">
        <w:rPr>
          <w:rFonts w:ascii="Times New Roman" w:hAnsi="Times New Roman" w:cs="Times New Roman"/>
          <w:b w:val="0"/>
        </w:rPr>
        <w:tab/>
      </w:r>
      <w:r w:rsidR="006F3E5E" w:rsidRPr="008D1BB0">
        <w:rPr>
          <w:rFonts w:ascii="Times New Roman" w:hAnsi="Times New Roman" w:cs="Times New Roman"/>
          <w:b w:val="0"/>
        </w:rPr>
        <w:t>15</w:t>
      </w:r>
    </w:p>
    <w:p w:rsidR="00FD3545" w:rsidRPr="008D1BB0" w:rsidRDefault="00765B84" w:rsidP="00552DED">
      <w:pPr>
        <w:pStyle w:val="GvdeMetni"/>
        <w:keepLines/>
        <w:tabs>
          <w:tab w:val="left" w:pos="142"/>
          <w:tab w:val="left" w:pos="8931"/>
        </w:tabs>
        <w:spacing w:before="120" w:line="276" w:lineRule="auto"/>
        <w:ind w:left="136"/>
        <w:rPr>
          <w:rFonts w:ascii="Times New Roman" w:hAnsi="Times New Roman" w:cs="Times New Roman"/>
        </w:rPr>
      </w:pPr>
      <w:hyperlink w:anchor="_bookmark36" w:history="1">
        <w:r w:rsidR="000A1CD7" w:rsidRPr="008D1BB0">
          <w:rPr>
            <w:rFonts w:ascii="Times New Roman" w:hAnsi="Times New Roman" w:cs="Times New Roman"/>
          </w:rPr>
          <w:t>Tablo 18</w:t>
        </w:r>
        <w:r w:rsidR="00133410" w:rsidRPr="008D1BB0">
          <w:rPr>
            <w:rFonts w:ascii="Times New Roman" w:hAnsi="Times New Roman" w:cs="Times New Roman"/>
          </w:rPr>
          <w:t>:</w:t>
        </w:r>
        <w:r w:rsidR="00133410" w:rsidRPr="008D1BB0">
          <w:rPr>
            <w:rFonts w:ascii="Times New Roman" w:hAnsi="Times New Roman" w:cs="Times New Roman"/>
            <w:spacing w:val="-3"/>
          </w:rPr>
          <w:t xml:space="preserve"> </w:t>
        </w:r>
        <w:r w:rsidR="00F545C5" w:rsidRPr="008D1BB0">
          <w:rPr>
            <w:rFonts w:ascii="Times New Roman" w:hAnsi="Times New Roman" w:cs="Times New Roman"/>
          </w:rPr>
          <w:t xml:space="preserve">Tahmini </w:t>
        </w:r>
        <w:r w:rsidR="00133410" w:rsidRPr="008D1BB0">
          <w:rPr>
            <w:rFonts w:ascii="Times New Roman" w:hAnsi="Times New Roman" w:cs="Times New Roman"/>
          </w:rPr>
          <w:t>Kaynaklar</w:t>
        </w:r>
      </w:hyperlink>
      <w:r w:rsidR="007E385B" w:rsidRPr="008D1BB0">
        <w:tab/>
      </w:r>
      <w:r w:rsidR="00644D26" w:rsidRPr="008D1BB0">
        <w:t>16</w:t>
      </w:r>
    </w:p>
    <w:p w:rsidR="00FD3545" w:rsidRPr="008D1BB0" w:rsidRDefault="00765B84" w:rsidP="00552DED">
      <w:pPr>
        <w:pStyle w:val="GvdeMetni"/>
        <w:keepLines/>
        <w:tabs>
          <w:tab w:val="left" w:pos="142"/>
          <w:tab w:val="left" w:pos="8931"/>
          <w:tab w:val="right" w:leader="dot" w:pos="9202"/>
        </w:tabs>
        <w:spacing w:before="120" w:line="276" w:lineRule="auto"/>
        <w:ind w:left="136"/>
      </w:pPr>
      <w:hyperlink w:anchor="_bookmark40" w:history="1">
        <w:r w:rsidR="000A1CD7" w:rsidRPr="008D1BB0">
          <w:rPr>
            <w:rFonts w:ascii="Times New Roman" w:hAnsi="Times New Roman" w:cs="Times New Roman"/>
          </w:rPr>
          <w:t>Tablo 19</w:t>
        </w:r>
        <w:r w:rsidR="00133410" w:rsidRPr="008D1BB0">
          <w:rPr>
            <w:rFonts w:ascii="Times New Roman" w:hAnsi="Times New Roman" w:cs="Times New Roman"/>
          </w:rPr>
          <w:t>:</w:t>
        </w:r>
        <w:r w:rsidR="00133410" w:rsidRPr="008D1BB0">
          <w:rPr>
            <w:rFonts w:ascii="Times New Roman" w:hAnsi="Times New Roman" w:cs="Times New Roman"/>
            <w:spacing w:val="-4"/>
          </w:rPr>
          <w:t xml:space="preserve"> </w:t>
        </w:r>
        <w:r w:rsidR="00133410" w:rsidRPr="008D1BB0">
          <w:rPr>
            <w:rFonts w:ascii="Times New Roman" w:hAnsi="Times New Roman" w:cs="Times New Roman"/>
          </w:rPr>
          <w:t>GZFT</w:t>
        </w:r>
        <w:r w:rsidR="00133410" w:rsidRPr="008D1BB0">
          <w:rPr>
            <w:rFonts w:ascii="Times New Roman" w:hAnsi="Times New Roman" w:cs="Times New Roman"/>
            <w:spacing w:val="-1"/>
          </w:rPr>
          <w:t xml:space="preserve"> </w:t>
        </w:r>
        <w:r w:rsidR="00133410" w:rsidRPr="008D1BB0">
          <w:rPr>
            <w:rFonts w:ascii="Times New Roman" w:hAnsi="Times New Roman" w:cs="Times New Roman"/>
          </w:rPr>
          <w:t>Listesi</w:t>
        </w:r>
      </w:hyperlink>
      <w:r w:rsidR="007E385B" w:rsidRPr="008D1BB0">
        <w:tab/>
      </w:r>
      <w:r w:rsidR="006F3E5E" w:rsidRPr="008D1BB0">
        <w:t>17</w:t>
      </w:r>
    </w:p>
    <w:p w:rsidR="00644D26" w:rsidRPr="008D1BB0" w:rsidRDefault="00765B84" w:rsidP="00552DED">
      <w:pPr>
        <w:pStyle w:val="GvdeMetni"/>
        <w:keepLines/>
        <w:tabs>
          <w:tab w:val="left" w:pos="142"/>
          <w:tab w:val="left" w:pos="8931"/>
          <w:tab w:val="right" w:leader="dot" w:pos="9202"/>
        </w:tabs>
        <w:spacing w:before="120" w:line="276" w:lineRule="auto"/>
        <w:ind w:left="136"/>
      </w:pPr>
      <w:hyperlink w:anchor="_bookmark79" w:history="1">
        <w:r w:rsidR="009967C8" w:rsidRPr="008D1BB0">
          <w:rPr>
            <w:rFonts w:ascii="Times New Roman" w:hAnsi="Times New Roman" w:cs="Times New Roman"/>
          </w:rPr>
          <w:t xml:space="preserve">Tablo 20: </w:t>
        </w:r>
        <w:r w:rsidR="00644D26" w:rsidRPr="008D1BB0">
          <w:rPr>
            <w:rFonts w:ascii="Times New Roman" w:hAnsi="Times New Roman" w:cs="Times New Roman"/>
          </w:rPr>
          <w:t>Tespitler ve İhtiyaçlar Li</w:t>
        </w:r>
        <w:r w:rsidR="009967C8" w:rsidRPr="008D1BB0">
          <w:rPr>
            <w:rFonts w:ascii="Times New Roman" w:hAnsi="Times New Roman" w:cs="Times New Roman"/>
          </w:rPr>
          <w:t>stesi</w:t>
        </w:r>
      </w:hyperlink>
      <w:r w:rsidR="007E385B" w:rsidRPr="008D1BB0">
        <w:tab/>
      </w:r>
      <w:r w:rsidR="00380A21" w:rsidRPr="008D1BB0">
        <w:t>18</w:t>
      </w:r>
    </w:p>
    <w:p w:rsidR="00644D26" w:rsidRPr="008D1BB0" w:rsidRDefault="00765B84" w:rsidP="00644D26">
      <w:pPr>
        <w:pStyle w:val="GvdeMetni"/>
        <w:keepLines/>
        <w:tabs>
          <w:tab w:val="left" w:pos="142"/>
          <w:tab w:val="left" w:pos="8931"/>
          <w:tab w:val="right" w:leader="dot" w:pos="9202"/>
        </w:tabs>
        <w:spacing w:before="120" w:line="276" w:lineRule="auto"/>
        <w:ind w:left="136"/>
      </w:pPr>
      <w:hyperlink w:anchor="_bookmark79" w:history="1">
        <w:r w:rsidR="00644D26" w:rsidRPr="008D1BB0">
          <w:rPr>
            <w:rFonts w:ascii="Times New Roman" w:hAnsi="Times New Roman" w:cs="Times New Roman"/>
          </w:rPr>
          <w:t xml:space="preserve">Tablo 21: </w:t>
        </w:r>
      </w:hyperlink>
      <w:r w:rsidR="00644D26" w:rsidRPr="008D1BB0">
        <w:t>Stratejik Amaçlar, Hedefler</w:t>
      </w:r>
      <w:r w:rsidR="00644D26" w:rsidRPr="008D1BB0">
        <w:tab/>
      </w:r>
      <w:r w:rsidR="00380A21" w:rsidRPr="008D1BB0">
        <w:t>20</w:t>
      </w:r>
    </w:p>
    <w:p w:rsidR="00FD3545" w:rsidRPr="008D1BB0" w:rsidRDefault="00765B84" w:rsidP="00552DED">
      <w:pPr>
        <w:pStyle w:val="GvdeMetni"/>
        <w:keepLines/>
        <w:tabs>
          <w:tab w:val="left" w:pos="142"/>
          <w:tab w:val="left" w:pos="8931"/>
          <w:tab w:val="right" w:leader="dot" w:pos="9202"/>
        </w:tabs>
        <w:spacing w:before="120" w:line="276" w:lineRule="auto"/>
        <w:ind w:left="136"/>
        <w:rPr>
          <w:rFonts w:ascii="Times New Roman" w:hAnsi="Times New Roman" w:cs="Times New Roman"/>
        </w:rPr>
      </w:pPr>
      <w:hyperlink w:anchor="_bookmark75" w:history="1">
        <w:r w:rsidR="00EF790A" w:rsidRPr="008D1BB0">
          <w:rPr>
            <w:rFonts w:ascii="Times New Roman" w:hAnsi="Times New Roman" w:cs="Times New Roman"/>
          </w:rPr>
          <w:t>Tabl</w:t>
        </w:r>
        <w:r w:rsidR="00644D26" w:rsidRPr="008D1BB0">
          <w:rPr>
            <w:rFonts w:ascii="Times New Roman" w:hAnsi="Times New Roman" w:cs="Times New Roman"/>
          </w:rPr>
          <w:t>o 22</w:t>
        </w:r>
        <w:r w:rsidR="00133410" w:rsidRPr="008D1BB0">
          <w:rPr>
            <w:rFonts w:ascii="Times New Roman" w:hAnsi="Times New Roman" w:cs="Times New Roman"/>
          </w:rPr>
          <w:t>:</w:t>
        </w:r>
        <w:r w:rsidR="00133410" w:rsidRPr="008D1BB0">
          <w:rPr>
            <w:rFonts w:ascii="Times New Roman" w:hAnsi="Times New Roman" w:cs="Times New Roman"/>
            <w:spacing w:val="-4"/>
          </w:rPr>
          <w:t xml:space="preserve"> </w:t>
        </w:r>
        <w:r w:rsidR="00133410" w:rsidRPr="008D1BB0">
          <w:rPr>
            <w:rFonts w:ascii="Times New Roman" w:hAnsi="Times New Roman" w:cs="Times New Roman"/>
          </w:rPr>
          <w:t>Tahmini</w:t>
        </w:r>
        <w:r w:rsidR="00133410" w:rsidRPr="008D1BB0">
          <w:rPr>
            <w:rFonts w:ascii="Times New Roman" w:hAnsi="Times New Roman" w:cs="Times New Roman"/>
            <w:spacing w:val="-2"/>
          </w:rPr>
          <w:t xml:space="preserve"> </w:t>
        </w:r>
        <w:r w:rsidR="00133410" w:rsidRPr="008D1BB0">
          <w:rPr>
            <w:rFonts w:ascii="Times New Roman" w:hAnsi="Times New Roman" w:cs="Times New Roman"/>
          </w:rPr>
          <w:t>Maliyetler</w:t>
        </w:r>
      </w:hyperlink>
      <w:r w:rsidR="007E385B" w:rsidRPr="008D1BB0">
        <w:tab/>
      </w:r>
      <w:r w:rsidR="00380A21" w:rsidRPr="008D1BB0">
        <w:t>44</w:t>
      </w:r>
    </w:p>
    <w:p w:rsidR="00FD3545" w:rsidRPr="008D1BB0" w:rsidRDefault="00765B84" w:rsidP="00552DED">
      <w:pPr>
        <w:pStyle w:val="GvdeMetni"/>
        <w:keepLines/>
        <w:tabs>
          <w:tab w:val="left" w:pos="142"/>
          <w:tab w:val="left" w:pos="8931"/>
          <w:tab w:val="right" w:leader="dot" w:pos="9202"/>
        </w:tabs>
        <w:spacing w:before="120" w:line="276" w:lineRule="auto"/>
        <w:ind w:left="136"/>
        <w:rPr>
          <w:rFonts w:ascii="Times New Roman" w:hAnsi="Times New Roman" w:cs="Times New Roman"/>
        </w:rPr>
      </w:pPr>
      <w:hyperlink w:anchor="_bookmark79" w:history="1">
        <w:r w:rsidR="00644D26" w:rsidRPr="008D1BB0">
          <w:rPr>
            <w:rFonts w:ascii="Times New Roman" w:hAnsi="Times New Roman" w:cs="Times New Roman"/>
          </w:rPr>
          <w:t>Tablo 23</w:t>
        </w:r>
        <w:r w:rsidR="00133410" w:rsidRPr="008D1BB0">
          <w:rPr>
            <w:rFonts w:ascii="Times New Roman" w:hAnsi="Times New Roman" w:cs="Times New Roman"/>
          </w:rPr>
          <w:t xml:space="preserve">: </w:t>
        </w:r>
        <w:r w:rsidR="00644D26" w:rsidRPr="008D1BB0">
          <w:rPr>
            <w:rFonts w:ascii="Times New Roman" w:hAnsi="Times New Roman" w:cs="Times New Roman"/>
          </w:rPr>
          <w:t xml:space="preserve">Strateji Geliştirme Kurulu </w:t>
        </w:r>
      </w:hyperlink>
      <w:r w:rsidR="007E385B" w:rsidRPr="008D1BB0">
        <w:tab/>
      </w:r>
      <w:r w:rsidR="00807E29" w:rsidRPr="008D1BB0">
        <w:t>46</w:t>
      </w:r>
    </w:p>
    <w:p w:rsidR="00FD3545" w:rsidRPr="008D1BB0" w:rsidRDefault="00765B84" w:rsidP="00552DED">
      <w:pPr>
        <w:pStyle w:val="GvdeMetni"/>
        <w:keepLines/>
        <w:tabs>
          <w:tab w:val="left" w:pos="142"/>
          <w:tab w:val="left" w:pos="8931"/>
          <w:tab w:val="right" w:leader="dot" w:pos="9202"/>
        </w:tabs>
        <w:spacing w:before="120" w:line="276" w:lineRule="auto"/>
        <w:ind w:left="136"/>
        <w:rPr>
          <w:rFonts w:ascii="Times New Roman" w:hAnsi="Times New Roman" w:cs="Times New Roman"/>
        </w:rPr>
      </w:pPr>
      <w:hyperlink w:anchor="_bookmark83" w:history="1">
        <w:r w:rsidR="00644D26" w:rsidRPr="008D1BB0">
          <w:rPr>
            <w:rFonts w:ascii="Times New Roman" w:hAnsi="Times New Roman" w:cs="Times New Roman"/>
          </w:rPr>
          <w:t>Tablo 24</w:t>
        </w:r>
        <w:r w:rsidR="00133410" w:rsidRPr="008D1BB0">
          <w:rPr>
            <w:rFonts w:ascii="Times New Roman" w:hAnsi="Times New Roman" w:cs="Times New Roman"/>
          </w:rPr>
          <w:t>:</w:t>
        </w:r>
        <w:r w:rsidR="00133410" w:rsidRPr="008D1BB0">
          <w:rPr>
            <w:rFonts w:ascii="Times New Roman" w:hAnsi="Times New Roman" w:cs="Times New Roman"/>
            <w:spacing w:val="-4"/>
          </w:rPr>
          <w:t xml:space="preserve"> </w:t>
        </w:r>
        <w:r w:rsidR="000A75F3" w:rsidRPr="008D1BB0">
          <w:rPr>
            <w:rFonts w:ascii="Times New Roman" w:hAnsi="Times New Roman" w:cs="Times New Roman"/>
          </w:rPr>
          <w:t xml:space="preserve">Strateji </w:t>
        </w:r>
      </w:hyperlink>
      <w:r w:rsidR="00644D26" w:rsidRPr="008D1BB0">
        <w:t>Plan Ekip Listesi</w:t>
      </w:r>
      <w:r w:rsidR="007E385B" w:rsidRPr="008D1BB0">
        <w:tab/>
      </w:r>
      <w:r w:rsidR="00380A21" w:rsidRPr="008D1BB0">
        <w:t>46</w:t>
      </w:r>
    </w:p>
    <w:p w:rsidR="00FD3545" w:rsidRPr="008D1BB0" w:rsidRDefault="00FD3545" w:rsidP="00552DED">
      <w:pPr>
        <w:pStyle w:val="GvdeMetni"/>
        <w:tabs>
          <w:tab w:val="right" w:leader="dot" w:pos="9202"/>
        </w:tabs>
        <w:spacing w:before="120" w:line="276" w:lineRule="auto"/>
        <w:ind w:left="136"/>
        <w:jc w:val="right"/>
        <w:rPr>
          <w:rFonts w:ascii="Times New Roman" w:hAnsi="Times New Roman" w:cs="Times New Roman"/>
        </w:rPr>
      </w:pPr>
    </w:p>
    <w:p w:rsidR="00FD3545" w:rsidRPr="008D1BB0" w:rsidRDefault="00651C2C" w:rsidP="00F9520B">
      <w:pPr>
        <w:pStyle w:val="Balk1"/>
        <w:numPr>
          <w:ilvl w:val="0"/>
          <w:numId w:val="0"/>
        </w:numPr>
        <w:spacing w:before="120" w:line="276" w:lineRule="auto"/>
        <w:ind w:left="289"/>
        <w:jc w:val="left"/>
        <w:rPr>
          <w:rFonts w:ascii="Times New Roman" w:hAnsi="Times New Roman" w:cs="Times New Roman"/>
          <w:color w:val="002060"/>
          <w:sz w:val="24"/>
          <w:szCs w:val="24"/>
        </w:rPr>
      </w:pPr>
      <w:bookmarkStart w:id="2" w:name="_bookmark1"/>
      <w:bookmarkEnd w:id="2"/>
      <w:r w:rsidRPr="008D1BB0">
        <w:rPr>
          <w:rFonts w:ascii="Times New Roman" w:hAnsi="Times New Roman" w:cs="Times New Roman"/>
          <w:color w:val="002060"/>
          <w:sz w:val="24"/>
          <w:szCs w:val="24"/>
        </w:rPr>
        <w:t>Ş</w:t>
      </w:r>
      <w:r w:rsidR="00133410" w:rsidRPr="008D1BB0">
        <w:rPr>
          <w:rFonts w:ascii="Times New Roman" w:hAnsi="Times New Roman" w:cs="Times New Roman"/>
          <w:color w:val="002060"/>
          <w:sz w:val="24"/>
          <w:szCs w:val="24"/>
        </w:rPr>
        <w:t>EKİLLER</w:t>
      </w:r>
    </w:p>
    <w:p w:rsidR="00FD3545" w:rsidRPr="008D1BB0" w:rsidRDefault="00765B84" w:rsidP="00552DED">
      <w:pPr>
        <w:pStyle w:val="GvdeMetni"/>
        <w:tabs>
          <w:tab w:val="right" w:leader="dot" w:pos="9202"/>
        </w:tabs>
        <w:spacing w:before="120" w:line="276" w:lineRule="auto"/>
        <w:ind w:left="136"/>
      </w:pPr>
      <w:hyperlink w:anchor="_bookmark15" w:history="1">
        <w:r w:rsidR="009275B5" w:rsidRPr="008D1BB0">
          <w:rPr>
            <w:rFonts w:ascii="Times New Roman" w:hAnsi="Times New Roman" w:cs="Times New Roman"/>
          </w:rPr>
          <w:t>Şekil 1</w:t>
        </w:r>
        <w:r w:rsidR="00133410" w:rsidRPr="008D1BB0">
          <w:rPr>
            <w:rFonts w:ascii="Times New Roman" w:hAnsi="Times New Roman" w:cs="Times New Roman"/>
          </w:rPr>
          <w:t xml:space="preserve">: </w:t>
        </w:r>
        <w:r w:rsidR="00EE51EC" w:rsidRPr="008D1BB0">
          <w:rPr>
            <w:rFonts w:ascii="Times New Roman" w:hAnsi="Times New Roman" w:cs="Times New Roman"/>
            <w:color w:val="000000" w:themeColor="text1"/>
          </w:rPr>
          <w:t>Çine İlçe Milli Eğitim Müdürlüğü 2019-2023 Stratejik Plan Hazırlama Modeli</w:t>
        </w:r>
        <w:r w:rsidR="00EE51EC" w:rsidRPr="008D1BB0">
          <w:rPr>
            <w:rFonts w:ascii="Times New Roman" w:hAnsi="Times New Roman" w:cs="Times New Roman"/>
          </w:rPr>
          <w:tab/>
          <w:t xml:space="preserve"> </w:t>
        </w:r>
      </w:hyperlink>
      <w:r w:rsidR="00EE51EC" w:rsidRPr="008D1BB0">
        <w:t>3</w:t>
      </w:r>
    </w:p>
    <w:p w:rsidR="004F4B39" w:rsidRPr="008D1BB0" w:rsidRDefault="004F4B39" w:rsidP="00552DED">
      <w:pPr>
        <w:pStyle w:val="GvdeMetni"/>
        <w:tabs>
          <w:tab w:val="right" w:leader="dot" w:pos="9202"/>
        </w:tabs>
        <w:spacing w:before="120" w:line="276" w:lineRule="auto"/>
        <w:ind w:left="136"/>
      </w:pPr>
      <w:r w:rsidRPr="008D1BB0">
        <w:t>Şekil  2: Teşkilat Şeması</w:t>
      </w:r>
      <w:r w:rsidR="00CC07D6" w:rsidRPr="008D1BB0">
        <w:t xml:space="preserve"> </w:t>
      </w:r>
      <w:r w:rsidR="00CC07D6" w:rsidRPr="008D1BB0">
        <w:tab/>
      </w:r>
      <w:r w:rsidR="00BC3AD9" w:rsidRPr="008D1BB0">
        <w:t>11</w:t>
      </w:r>
    </w:p>
    <w:p w:rsidR="00FD3545" w:rsidRPr="008D1BB0" w:rsidRDefault="00765B84" w:rsidP="00552DED">
      <w:pPr>
        <w:pStyle w:val="GvdeMetni"/>
        <w:tabs>
          <w:tab w:val="right" w:leader="dot" w:pos="9202"/>
        </w:tabs>
        <w:spacing w:before="120" w:line="276" w:lineRule="auto"/>
        <w:ind w:left="136"/>
        <w:rPr>
          <w:rFonts w:ascii="Times New Roman" w:hAnsi="Times New Roman" w:cs="Times New Roman"/>
        </w:rPr>
      </w:pPr>
      <w:hyperlink w:anchor="_bookmark82" w:history="1">
        <w:r w:rsidR="002661BA" w:rsidRPr="008D1BB0">
          <w:rPr>
            <w:rFonts w:ascii="Times New Roman" w:hAnsi="Times New Roman" w:cs="Times New Roman"/>
          </w:rPr>
          <w:t>Şekil 3</w:t>
        </w:r>
        <w:r w:rsidR="00133410" w:rsidRPr="008D1BB0">
          <w:rPr>
            <w:rFonts w:ascii="Times New Roman" w:hAnsi="Times New Roman" w:cs="Times New Roman"/>
          </w:rPr>
          <w:t>: İzleme ve</w:t>
        </w:r>
        <w:r w:rsidR="00133410" w:rsidRPr="008D1BB0">
          <w:rPr>
            <w:rFonts w:ascii="Times New Roman" w:hAnsi="Times New Roman" w:cs="Times New Roman"/>
            <w:spacing w:val="-4"/>
          </w:rPr>
          <w:t xml:space="preserve"> </w:t>
        </w:r>
        <w:r w:rsidR="00133410" w:rsidRPr="008D1BB0">
          <w:rPr>
            <w:rFonts w:ascii="Times New Roman" w:hAnsi="Times New Roman" w:cs="Times New Roman"/>
          </w:rPr>
          <w:t>Değerlendirme</w:t>
        </w:r>
        <w:r w:rsidR="00133410" w:rsidRPr="008D1BB0">
          <w:rPr>
            <w:rFonts w:ascii="Times New Roman" w:hAnsi="Times New Roman" w:cs="Times New Roman"/>
            <w:spacing w:val="1"/>
          </w:rPr>
          <w:t xml:space="preserve"> </w:t>
        </w:r>
        <w:r w:rsidR="004F4B39" w:rsidRPr="008D1BB0">
          <w:rPr>
            <w:rFonts w:ascii="Times New Roman" w:hAnsi="Times New Roman" w:cs="Times New Roman"/>
          </w:rPr>
          <w:t>Süreci</w:t>
        </w:r>
        <w:r w:rsidR="00CC07D6" w:rsidRPr="008D1BB0">
          <w:rPr>
            <w:rFonts w:ascii="Times New Roman" w:hAnsi="Times New Roman" w:cs="Times New Roman"/>
          </w:rPr>
          <w:t xml:space="preserve"> </w:t>
        </w:r>
        <w:r w:rsidR="00CC07D6" w:rsidRPr="008D1BB0">
          <w:rPr>
            <w:rFonts w:ascii="Times New Roman" w:hAnsi="Times New Roman" w:cs="Times New Roman"/>
          </w:rPr>
          <w:tab/>
          <w:t>4</w:t>
        </w:r>
        <w:r w:rsidR="00133410" w:rsidRPr="008D1BB0">
          <w:rPr>
            <w:rFonts w:ascii="Times New Roman" w:hAnsi="Times New Roman" w:cs="Times New Roman"/>
          </w:rPr>
          <w:t>5</w:t>
        </w:r>
      </w:hyperlink>
    </w:p>
    <w:p w:rsidR="00FB5F06" w:rsidRPr="008D1BB0" w:rsidRDefault="00FB5F06" w:rsidP="00552DED">
      <w:pPr>
        <w:pStyle w:val="GvdeMetni"/>
        <w:spacing w:before="120" w:line="276" w:lineRule="auto"/>
        <w:rPr>
          <w:rFonts w:ascii="Times New Roman" w:hAnsi="Times New Roman" w:cs="Times New Roman"/>
        </w:rPr>
      </w:pPr>
    </w:p>
    <w:p w:rsidR="00FB5F06" w:rsidRPr="008D1BB0" w:rsidRDefault="00FB5F06" w:rsidP="00A763E4">
      <w:pPr>
        <w:pStyle w:val="GvdeMetni"/>
        <w:spacing w:line="276" w:lineRule="auto"/>
        <w:rPr>
          <w:rFonts w:ascii="Times New Roman" w:hAnsi="Times New Roman" w:cs="Times New Roman"/>
        </w:rPr>
      </w:pPr>
    </w:p>
    <w:p w:rsidR="00FB5F06" w:rsidRPr="008D1BB0" w:rsidRDefault="00FB5F06" w:rsidP="00A763E4">
      <w:pPr>
        <w:pStyle w:val="GvdeMetni"/>
        <w:spacing w:line="276" w:lineRule="auto"/>
        <w:rPr>
          <w:rFonts w:ascii="Times New Roman" w:hAnsi="Times New Roman" w:cs="Times New Roman"/>
        </w:rPr>
      </w:pPr>
    </w:p>
    <w:p w:rsidR="002661BA" w:rsidRPr="008D1BB0" w:rsidRDefault="002661BA" w:rsidP="00A763E4">
      <w:pPr>
        <w:pStyle w:val="GvdeMetni"/>
        <w:spacing w:line="276" w:lineRule="auto"/>
        <w:rPr>
          <w:rFonts w:ascii="Times New Roman" w:hAnsi="Times New Roman" w:cs="Times New Roman"/>
        </w:rPr>
      </w:pPr>
    </w:p>
    <w:p w:rsidR="00FB5F06" w:rsidRPr="008D1BB0" w:rsidRDefault="00FB5F06" w:rsidP="00A763E4">
      <w:pPr>
        <w:pStyle w:val="GvdeMetni"/>
        <w:spacing w:line="276" w:lineRule="auto"/>
        <w:rPr>
          <w:rFonts w:ascii="Times New Roman" w:hAnsi="Times New Roman" w:cs="Times New Roman"/>
        </w:rPr>
      </w:pPr>
    </w:p>
    <w:p w:rsidR="00FD3545" w:rsidRPr="008D1BB0" w:rsidRDefault="00FD3545" w:rsidP="00A763E4">
      <w:pPr>
        <w:pStyle w:val="GvdeMetni"/>
        <w:spacing w:line="276" w:lineRule="auto"/>
        <w:rPr>
          <w:rFonts w:ascii="Times New Roman" w:hAnsi="Times New Roman" w:cs="Times New Roman"/>
        </w:rPr>
      </w:pPr>
      <w:bookmarkStart w:id="3" w:name="_bookmark2"/>
      <w:bookmarkEnd w:id="3"/>
    </w:p>
    <w:p w:rsidR="00FD3545" w:rsidRPr="008D1BB0" w:rsidRDefault="00133410" w:rsidP="00F9520B">
      <w:pPr>
        <w:pStyle w:val="Balk1"/>
        <w:numPr>
          <w:ilvl w:val="0"/>
          <w:numId w:val="0"/>
        </w:numPr>
        <w:spacing w:before="0" w:line="276" w:lineRule="auto"/>
        <w:ind w:left="136" w:firstLine="584"/>
        <w:rPr>
          <w:rFonts w:ascii="Times New Roman" w:hAnsi="Times New Roman" w:cs="Times New Roman"/>
          <w:color w:val="002060"/>
          <w:sz w:val="24"/>
          <w:szCs w:val="24"/>
        </w:rPr>
      </w:pPr>
      <w:bookmarkStart w:id="4" w:name="_bookmark3"/>
      <w:bookmarkEnd w:id="4"/>
      <w:r w:rsidRPr="008D1BB0">
        <w:rPr>
          <w:rFonts w:ascii="Times New Roman" w:hAnsi="Times New Roman" w:cs="Times New Roman"/>
          <w:color w:val="002060"/>
          <w:sz w:val="24"/>
          <w:szCs w:val="24"/>
        </w:rPr>
        <w:t>TANIMLAR</w:t>
      </w:r>
    </w:p>
    <w:p w:rsidR="00F9520B" w:rsidRPr="008D1BB0" w:rsidRDefault="00F9520B" w:rsidP="00F9520B">
      <w:pPr>
        <w:pStyle w:val="Balk1"/>
        <w:numPr>
          <w:ilvl w:val="0"/>
          <w:numId w:val="0"/>
        </w:numPr>
        <w:spacing w:before="0" w:line="276" w:lineRule="auto"/>
        <w:ind w:left="136" w:firstLine="584"/>
        <w:rPr>
          <w:rFonts w:ascii="Times New Roman" w:hAnsi="Times New Roman" w:cs="Times New Roman"/>
          <w:color w:val="002060"/>
          <w:sz w:val="24"/>
          <w:szCs w:val="24"/>
        </w:rPr>
      </w:pPr>
    </w:p>
    <w:p w:rsidR="00A23114" w:rsidRPr="008D1BB0" w:rsidRDefault="00A23114" w:rsidP="00A23114">
      <w:pPr>
        <w:spacing w:line="276" w:lineRule="auto"/>
        <w:ind w:left="136" w:right="136"/>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Eylem Planı</w:t>
      </w:r>
      <w:r w:rsidRPr="008D1BB0">
        <w:rPr>
          <w:rFonts w:ascii="Times New Roman" w:hAnsi="Times New Roman" w:cs="Times New Roman"/>
          <w:color w:val="000000"/>
          <w:sz w:val="24"/>
          <w:szCs w:val="24"/>
        </w:rPr>
        <w:t>: İdarenin stratejik planının uygulanmasına yönelik faaliyetleri, bu faaliyetlerden sorumlu ve ilgili birimler ile bu faaliyetlerin başlangıç ve bitiş tarihlerini içeren plandır.</w:t>
      </w:r>
    </w:p>
    <w:p w:rsidR="00A23114" w:rsidRPr="008D1BB0" w:rsidRDefault="00A23114" w:rsidP="00A23114">
      <w:pPr>
        <w:spacing w:line="276" w:lineRule="auto"/>
        <w:ind w:left="136" w:right="136"/>
        <w:jc w:val="both"/>
        <w:rPr>
          <w:rFonts w:ascii="Times New Roman" w:hAnsi="Times New Roman" w:cs="Times New Roman"/>
          <w:color w:val="000000"/>
          <w:sz w:val="24"/>
          <w:szCs w:val="24"/>
        </w:rPr>
      </w:pPr>
    </w:p>
    <w:p w:rsidR="00A23114" w:rsidRPr="008D1BB0" w:rsidRDefault="00A23114" w:rsidP="00A23114">
      <w:pPr>
        <w:spacing w:line="276" w:lineRule="auto"/>
        <w:ind w:left="136" w:right="138"/>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Faaliyet</w:t>
      </w:r>
      <w:r w:rsidRPr="008D1BB0">
        <w:rPr>
          <w:rFonts w:ascii="Times New Roman" w:hAnsi="Times New Roman" w:cs="Times New Roman"/>
          <w:color w:val="000000"/>
          <w:sz w:val="24"/>
          <w:szCs w:val="24"/>
        </w:rPr>
        <w:t>: Belirli bir amaca ve hedefe yönelen, başlı başına bir bütünlük oluşturan, yönetilebilir ve maliyetlendirilebilir üretim veya</w:t>
      </w:r>
      <w:r w:rsidRPr="008D1BB0">
        <w:rPr>
          <w:rFonts w:ascii="Times New Roman" w:hAnsi="Times New Roman" w:cs="Times New Roman"/>
          <w:color w:val="000000"/>
          <w:spacing w:val="-5"/>
          <w:sz w:val="24"/>
          <w:szCs w:val="24"/>
        </w:rPr>
        <w:t xml:space="preserve"> </w:t>
      </w:r>
      <w:r w:rsidRPr="008D1BB0">
        <w:rPr>
          <w:rFonts w:ascii="Times New Roman" w:hAnsi="Times New Roman" w:cs="Times New Roman"/>
          <w:color w:val="000000"/>
          <w:sz w:val="24"/>
          <w:szCs w:val="24"/>
        </w:rPr>
        <w:t>hizmetlerdir.</w:t>
      </w:r>
    </w:p>
    <w:p w:rsidR="00A23114" w:rsidRPr="008D1BB0" w:rsidRDefault="00A23114" w:rsidP="00A23114">
      <w:pPr>
        <w:spacing w:line="276" w:lineRule="auto"/>
        <w:ind w:left="136" w:right="138"/>
        <w:jc w:val="both"/>
        <w:rPr>
          <w:rFonts w:ascii="Times New Roman" w:hAnsi="Times New Roman" w:cs="Times New Roman"/>
          <w:color w:val="000000"/>
          <w:sz w:val="24"/>
          <w:szCs w:val="24"/>
        </w:rPr>
      </w:pP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Hazırlık Programı</w:t>
      </w:r>
      <w:r w:rsidRPr="008D1BB0">
        <w:rPr>
          <w:rFonts w:ascii="Times New Roman" w:hAnsi="Times New Roman" w:cs="Times New Roman"/>
          <w:color w:val="000000"/>
          <w:sz w:val="24"/>
          <w:szCs w:val="24"/>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Performans Göstergesi</w:t>
      </w:r>
      <w:r w:rsidRPr="008D1BB0">
        <w:rPr>
          <w:rFonts w:ascii="Times New Roman" w:hAnsi="Times New Roman" w:cs="Times New Roman"/>
          <w:color w:val="000000"/>
          <w:sz w:val="24"/>
          <w:szCs w:val="24"/>
        </w:rPr>
        <w:t>: Stratejik planda hedeflerin ölçülebilirliğini miktar ve zaman boyutuyla ifade eden araçlardır.</w:t>
      </w: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p>
    <w:p w:rsidR="00A23114" w:rsidRPr="008D1BB0" w:rsidRDefault="00A23114" w:rsidP="00A23114">
      <w:pPr>
        <w:spacing w:line="276" w:lineRule="auto"/>
        <w:ind w:left="136" w:right="132"/>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Strateji Geliştirme Kurulu</w:t>
      </w:r>
      <w:r w:rsidRPr="008D1BB0">
        <w:rPr>
          <w:rFonts w:ascii="Times New Roman" w:hAnsi="Times New Roman" w:cs="Times New Roman"/>
          <w:color w:val="000000"/>
          <w:sz w:val="24"/>
          <w:szCs w:val="24"/>
        </w:rPr>
        <w:t>: Üst yöneticinin başkanlığında üst yönetici yardımcıları, idarenin harcama yetkilileri ile ihtiyaç duyması halinde üst yöneticinin görevlendireceği diğer kişilerden oluşan kuruldur.</w:t>
      </w:r>
    </w:p>
    <w:p w:rsidR="00A23114" w:rsidRPr="008D1BB0" w:rsidRDefault="00A23114" w:rsidP="00A23114">
      <w:pPr>
        <w:spacing w:line="276" w:lineRule="auto"/>
        <w:ind w:left="136" w:right="132"/>
        <w:jc w:val="both"/>
        <w:rPr>
          <w:rFonts w:ascii="Times New Roman" w:hAnsi="Times New Roman" w:cs="Times New Roman"/>
          <w:color w:val="000000"/>
          <w:sz w:val="24"/>
          <w:szCs w:val="24"/>
        </w:rPr>
      </w:pPr>
    </w:p>
    <w:p w:rsidR="00A23114" w:rsidRPr="008D1BB0" w:rsidRDefault="00A23114" w:rsidP="00A23114">
      <w:pPr>
        <w:spacing w:line="276" w:lineRule="auto"/>
        <w:ind w:left="136" w:right="136"/>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Stratejik Plan Değerlendirme Raporu</w:t>
      </w:r>
      <w:r w:rsidRPr="008D1BB0">
        <w:rPr>
          <w:rFonts w:ascii="Times New Roman" w:hAnsi="Times New Roman" w:cs="Times New Roman"/>
          <w:color w:val="000000"/>
          <w:sz w:val="24"/>
          <w:szCs w:val="24"/>
        </w:rPr>
        <w:t>: İzleme tabloları ile değerlendirme sorularının cevaplarını içeren ve her yıl şubat ayının sonuna kadar hazırlanan rapordur.</w:t>
      </w:r>
    </w:p>
    <w:p w:rsidR="00A23114" w:rsidRPr="008D1BB0" w:rsidRDefault="00A23114" w:rsidP="00A23114">
      <w:pPr>
        <w:spacing w:line="276" w:lineRule="auto"/>
        <w:ind w:left="136" w:right="136"/>
        <w:jc w:val="both"/>
        <w:rPr>
          <w:rFonts w:ascii="Times New Roman" w:hAnsi="Times New Roman" w:cs="Times New Roman"/>
          <w:color w:val="000000"/>
          <w:sz w:val="24"/>
          <w:szCs w:val="24"/>
        </w:rPr>
      </w:pP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Stratejik Plan Genelgesi</w:t>
      </w:r>
      <w:r w:rsidRPr="008D1BB0">
        <w:rPr>
          <w:rFonts w:ascii="Times New Roman" w:hAnsi="Times New Roman" w:cs="Times New Roman"/>
          <w:color w:val="000000"/>
          <w:sz w:val="24"/>
          <w:szCs w:val="24"/>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p>
    <w:p w:rsidR="00A23114" w:rsidRPr="008D1BB0" w:rsidRDefault="00A23114" w:rsidP="00A23114">
      <w:pPr>
        <w:spacing w:line="276" w:lineRule="auto"/>
        <w:ind w:left="136" w:right="132"/>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 xml:space="preserve">Stratejik Plan İzleme Raporu: </w:t>
      </w:r>
      <w:r w:rsidRPr="008D1BB0">
        <w:rPr>
          <w:rFonts w:ascii="Times New Roman" w:hAnsi="Times New Roman" w:cs="Times New Roman"/>
          <w:color w:val="000000"/>
          <w:sz w:val="24"/>
          <w:szCs w:val="24"/>
        </w:rPr>
        <w:t>Stratejik plandaki performans göstergelerine ilişkin Ocak Haziran dönemi gerçekleşmelerinin izlenmesine imkân veren ve her yıl temmuz ayının sonuna kadar hazırlanan rapordur.</w:t>
      </w:r>
    </w:p>
    <w:p w:rsidR="00A23114" w:rsidRPr="008D1BB0" w:rsidRDefault="00A23114" w:rsidP="00A23114">
      <w:pPr>
        <w:spacing w:line="276" w:lineRule="auto"/>
        <w:ind w:left="136" w:right="132"/>
        <w:jc w:val="both"/>
        <w:rPr>
          <w:rFonts w:ascii="Times New Roman" w:hAnsi="Times New Roman" w:cs="Times New Roman"/>
          <w:color w:val="000000"/>
          <w:sz w:val="24"/>
          <w:szCs w:val="24"/>
        </w:rPr>
      </w:pP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Üst Politika Belgeleri</w:t>
      </w:r>
      <w:r w:rsidRPr="008D1BB0">
        <w:rPr>
          <w:rFonts w:ascii="Times New Roman" w:hAnsi="Times New Roman" w:cs="Times New Roman"/>
          <w:color w:val="000000"/>
          <w:sz w:val="24"/>
          <w:szCs w:val="24"/>
        </w:rPr>
        <w:t>: Kalkınma planı, hükümet programı, orta vadeli program, orta vadeli mali plan ve yıllık program ile idareyi ilgilendiren ulusal, bölgesel ve sektörel strateji belgeleridir.</w:t>
      </w:r>
    </w:p>
    <w:p w:rsidR="00A23114" w:rsidRPr="008D1BB0" w:rsidRDefault="00A23114" w:rsidP="00A23114">
      <w:pPr>
        <w:spacing w:line="276" w:lineRule="auto"/>
        <w:ind w:left="136" w:right="133"/>
        <w:jc w:val="both"/>
        <w:rPr>
          <w:rFonts w:ascii="Times New Roman" w:hAnsi="Times New Roman" w:cs="Times New Roman"/>
          <w:color w:val="000000"/>
          <w:sz w:val="24"/>
          <w:szCs w:val="24"/>
        </w:rPr>
      </w:pPr>
    </w:p>
    <w:p w:rsidR="00A23114" w:rsidRPr="008D1BB0" w:rsidRDefault="00A23114" w:rsidP="00A23114">
      <w:pPr>
        <w:spacing w:line="276" w:lineRule="auto"/>
        <w:ind w:left="136" w:right="137"/>
        <w:jc w:val="both"/>
        <w:rPr>
          <w:rFonts w:ascii="Times New Roman" w:hAnsi="Times New Roman" w:cs="Times New Roman"/>
          <w:color w:val="000000"/>
          <w:sz w:val="24"/>
          <w:szCs w:val="24"/>
        </w:rPr>
      </w:pPr>
      <w:r w:rsidRPr="008D1BB0">
        <w:rPr>
          <w:rFonts w:ascii="Times New Roman" w:hAnsi="Times New Roman" w:cs="Times New Roman"/>
          <w:b/>
          <w:color w:val="000000"/>
          <w:sz w:val="24"/>
          <w:szCs w:val="24"/>
        </w:rPr>
        <w:t xml:space="preserve">Üst Yönetici: </w:t>
      </w:r>
      <w:r w:rsidRPr="008D1BB0">
        <w:rPr>
          <w:rFonts w:ascii="Times New Roman" w:hAnsi="Times New Roman" w:cs="Times New Roman"/>
          <w:color w:val="000000" w:themeColor="text1"/>
          <w:sz w:val="24"/>
          <w:szCs w:val="24"/>
        </w:rPr>
        <w:t>Bakanlıklarda müsteşarı</w:t>
      </w:r>
      <w:r w:rsidRPr="008D1BB0">
        <w:rPr>
          <w:rFonts w:ascii="Times New Roman" w:hAnsi="Times New Roman" w:cs="Times New Roman"/>
          <w:color w:val="000000"/>
          <w:sz w:val="24"/>
          <w:szCs w:val="24"/>
        </w:rPr>
        <w:t>, diğer kamu idarelerinde en üst yöneticiyi, il özel idarelerinde valiyi ve belediyelerde belediye başkanını ifade eder.</w:t>
      </w:r>
    </w:p>
    <w:p w:rsidR="00A23114" w:rsidRPr="008D1BB0" w:rsidRDefault="00A23114" w:rsidP="00A23114">
      <w:pPr>
        <w:spacing w:line="276" w:lineRule="auto"/>
        <w:rPr>
          <w:rFonts w:ascii="Times New Roman" w:hAnsi="Times New Roman" w:cs="Times New Roman"/>
          <w:color w:val="000000"/>
          <w:sz w:val="24"/>
          <w:szCs w:val="24"/>
        </w:rPr>
      </w:pPr>
    </w:p>
    <w:p w:rsidR="00FD3545" w:rsidRPr="008D1BB0" w:rsidRDefault="00FD3545" w:rsidP="00A763E4">
      <w:pPr>
        <w:pStyle w:val="GvdeMetni"/>
        <w:spacing w:line="276" w:lineRule="auto"/>
        <w:rPr>
          <w:rFonts w:ascii="Times New Roman" w:hAnsi="Times New Roman" w:cs="Times New Roman"/>
        </w:rPr>
      </w:pPr>
    </w:p>
    <w:p w:rsidR="00FD3545" w:rsidRPr="008D1BB0" w:rsidRDefault="00FD3545" w:rsidP="00A763E4">
      <w:pPr>
        <w:pStyle w:val="GvdeMetni"/>
        <w:spacing w:line="276" w:lineRule="auto"/>
        <w:rPr>
          <w:rFonts w:ascii="Times New Roman" w:hAnsi="Times New Roman" w:cs="Times New Roman"/>
          <w:b/>
          <w:color w:val="FFFFFF"/>
          <w:shd w:val="clear" w:color="auto" w:fill="E26C09"/>
        </w:rPr>
      </w:pPr>
    </w:p>
    <w:p w:rsidR="00284AF8" w:rsidRPr="008D1BB0" w:rsidRDefault="00284AF8" w:rsidP="00A763E4">
      <w:pPr>
        <w:pStyle w:val="GvdeMetni"/>
        <w:spacing w:line="276" w:lineRule="auto"/>
        <w:rPr>
          <w:rFonts w:ascii="Times New Roman" w:hAnsi="Times New Roman" w:cs="Times New Roman"/>
          <w:b/>
          <w:color w:val="FFFFFF"/>
          <w:shd w:val="clear" w:color="auto" w:fill="E26C09"/>
        </w:rPr>
      </w:pPr>
    </w:p>
    <w:p w:rsidR="00284AF8" w:rsidRPr="008D1BB0" w:rsidRDefault="00284AF8" w:rsidP="00A763E4">
      <w:pPr>
        <w:pStyle w:val="GvdeMetni"/>
        <w:spacing w:line="276" w:lineRule="auto"/>
        <w:rPr>
          <w:rFonts w:ascii="Times New Roman" w:hAnsi="Times New Roman" w:cs="Times New Roman"/>
          <w:b/>
        </w:rPr>
      </w:pPr>
    </w:p>
    <w:p w:rsidR="000F4942" w:rsidRPr="008D1BB0" w:rsidRDefault="000F4942" w:rsidP="00A763E4">
      <w:pPr>
        <w:pStyle w:val="GvdeMetni"/>
        <w:spacing w:line="276" w:lineRule="auto"/>
        <w:rPr>
          <w:rFonts w:ascii="Times New Roman" w:hAnsi="Times New Roman" w:cs="Times New Roman"/>
          <w:b/>
        </w:rPr>
      </w:pPr>
    </w:p>
    <w:p w:rsidR="002661BA" w:rsidRPr="008D1BB0" w:rsidRDefault="002661BA" w:rsidP="00A763E4">
      <w:pPr>
        <w:pStyle w:val="GvdeMetni"/>
        <w:spacing w:line="276" w:lineRule="auto"/>
        <w:rPr>
          <w:rFonts w:ascii="Times New Roman" w:hAnsi="Times New Roman" w:cs="Times New Roman"/>
          <w:b/>
        </w:rPr>
      </w:pPr>
    </w:p>
    <w:p w:rsidR="001D3A15" w:rsidRPr="008D1BB0" w:rsidRDefault="001D3A15" w:rsidP="00A23114">
      <w:pPr>
        <w:tabs>
          <w:tab w:val="center" w:pos="4677"/>
          <w:tab w:val="left" w:pos="6600"/>
        </w:tabs>
        <w:rPr>
          <w:rFonts w:ascii="Times New Roman" w:hAnsi="Times New Roman" w:cs="Times New Roman"/>
          <w:b/>
        </w:rPr>
        <w:sectPr w:rsidR="001D3A15" w:rsidRPr="008D1BB0" w:rsidSect="00965C0A">
          <w:pgSz w:w="11910" w:h="16840"/>
          <w:pgMar w:top="284" w:right="1281" w:bottom="278" w:left="1281" w:header="709" w:footer="709" w:gutter="0"/>
          <w:pgNumType w:start="1" w:chapStyle="1" w:chapSep="period"/>
          <w:cols w:space="708"/>
          <w:docGrid w:linePitch="299"/>
        </w:sectPr>
      </w:pPr>
    </w:p>
    <w:p w:rsidR="00034DD1" w:rsidRPr="008D1BB0" w:rsidRDefault="00034DD1" w:rsidP="00A763E4">
      <w:pPr>
        <w:pStyle w:val="GvdeMetni"/>
        <w:spacing w:line="276" w:lineRule="auto"/>
        <w:rPr>
          <w:rFonts w:ascii="Times New Roman" w:hAnsi="Times New Roman" w:cs="Times New Roman"/>
          <w:b/>
        </w:rPr>
      </w:pPr>
    </w:p>
    <w:p w:rsidR="00F8395E" w:rsidRPr="008D1BB0" w:rsidRDefault="00F8395E" w:rsidP="00AA356B">
      <w:pPr>
        <w:pStyle w:val="Balk1"/>
        <w:numPr>
          <w:ilvl w:val="0"/>
          <w:numId w:val="0"/>
        </w:numPr>
        <w:tabs>
          <w:tab w:val="left" w:pos="857"/>
        </w:tabs>
        <w:spacing w:before="0" w:line="276" w:lineRule="auto"/>
        <w:rPr>
          <w:rFonts w:ascii="Times New Roman" w:hAnsi="Times New Roman" w:cs="Times New Roman"/>
          <w:color w:val="002060"/>
          <w:sz w:val="24"/>
          <w:szCs w:val="24"/>
        </w:rPr>
      </w:pPr>
      <w:bookmarkStart w:id="5" w:name="_bookmark4"/>
      <w:bookmarkEnd w:id="5"/>
      <w:r w:rsidRPr="008D1BB0">
        <w:rPr>
          <w:rFonts w:ascii="Times New Roman" w:hAnsi="Times New Roman" w:cs="Times New Roman"/>
          <w:color w:val="002060"/>
          <w:sz w:val="24"/>
          <w:szCs w:val="24"/>
        </w:rPr>
        <w:t>GİRİŞ</w:t>
      </w:r>
    </w:p>
    <w:p w:rsidR="00F8395E" w:rsidRPr="008D1BB0" w:rsidRDefault="00F8395E" w:rsidP="00DB7E94">
      <w:pPr>
        <w:pStyle w:val="Balk1"/>
        <w:numPr>
          <w:ilvl w:val="0"/>
          <w:numId w:val="0"/>
        </w:numPr>
        <w:tabs>
          <w:tab w:val="left" w:pos="857"/>
        </w:tabs>
        <w:spacing w:before="0" w:line="276" w:lineRule="auto"/>
        <w:rPr>
          <w:rFonts w:ascii="Times New Roman" w:hAnsi="Times New Roman" w:cs="Times New Roman"/>
          <w:color w:val="002060"/>
          <w:sz w:val="24"/>
          <w:szCs w:val="24"/>
        </w:rPr>
      </w:pPr>
    </w:p>
    <w:p w:rsidR="00F8395E" w:rsidRPr="008D1BB0" w:rsidRDefault="00F8395E" w:rsidP="00523A64">
      <w:pPr>
        <w:ind w:firstLine="708"/>
        <w:jc w:val="both"/>
        <w:rPr>
          <w:rFonts w:ascii="Times New Roman" w:hAnsi="Times New Roman" w:cs="Times New Roman"/>
          <w:color w:val="000000"/>
          <w:sz w:val="24"/>
          <w:szCs w:val="24"/>
        </w:rPr>
      </w:pPr>
      <w:bookmarkStart w:id="6" w:name="_bookmark5"/>
      <w:bookmarkEnd w:id="6"/>
      <w:r w:rsidRPr="008D1BB0">
        <w:rPr>
          <w:rFonts w:ascii="Times New Roman" w:hAnsi="Times New Roman" w:cs="Times New Roman"/>
          <w:color w:val="000000"/>
          <w:sz w:val="24"/>
          <w:szCs w:val="24"/>
        </w:rPr>
        <w:t>5018 Sayılı Kamu Mali Yönetimi ve Kontrol Kanunu ile 5302 sayılı İl Özel İdaresi Kanunu, kamu kurumlarının stratejik plan hazırlamalarını zorunlu hale getirmiş ve böylelikle kamuda ciddi bir değişim ve gelişimin öncüsü olmuştur.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Kamu mevzuatımız için çok yeni bir kavram olan stratejik planlama, kamu kurumlarının varlığını daha etkili bir biçimde sürdürebilmesi ve kamu yönetiminin daha etkin, verimli, hesap verebilir hale gelmesi, değişim ve yeniliklere açık bir yapıya kavuşturabilmesi için temel bir araç olarak gündeme gelmiştir.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Stratejik planlama; katılımcı ve esnek bir planlama yaklaşımı ile kurumların mevcut durumlarından hareketle misyonlarını ve temel ilkelerini gözden geçirerek geleceğe dair bir vizyon oluşturmaları, bu misyon ve vizyon çerçevesinde hedefler belirlemeleri ve ölçülebilir göstergeler belirleyerek hedeflerinin ne kadarını gerçekleştirebildiklerini izlemeleri ve değerlendirmeleri sürecidir.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Stratejik plan, uzun vadeli düşünmeyen ve dünde takılı kalan yöneticilerimize yeni ufuklar açmakta, bütçenin doğru hedeflerle değerlendirilmesini öngörmekte ama daha da önemlisi ülke olarak hiç alışkın olmadığımız bir mühendislik dalı olan “İzleme ve Değerlendirmeyi</w:t>
      </w:r>
      <w:r w:rsidR="00305FFE" w:rsidRPr="008D1BB0">
        <w:rPr>
          <w:rFonts w:ascii="Times New Roman" w:hAnsi="Times New Roman" w:cs="Times New Roman"/>
          <w:color w:val="000000"/>
          <w:sz w:val="24"/>
          <w:szCs w:val="24"/>
        </w:rPr>
        <w:t>”</w:t>
      </w:r>
      <w:r w:rsidRPr="008D1BB0">
        <w:rPr>
          <w:rFonts w:ascii="Times New Roman" w:hAnsi="Times New Roman" w:cs="Times New Roman"/>
          <w:color w:val="000000"/>
          <w:sz w:val="24"/>
          <w:szCs w:val="24"/>
        </w:rPr>
        <w:t xml:space="preserve"> kamuda uygulama mecburiyetini getirmektedir. İzleme ve Değerlendirme, yapılan yatırımların ne ölçüde sağlıklı olduğunu ortaya koyacak ve yeni yatırımlar için temel oluşturacaktır. </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Stratejik planlama ile eğitimin geleceğine yön vererek kendi geleceğimizi şekillendirmek durumundayız. Takdir edersiniz ki, geçmişteki ya da bugünkü durum ne olursa olsun, bir kurumun gelecekteki başarısı o kurumun bugünden itibaren yapacaklarına bağlıdır. Bu nedenle; geleceğin başarılı bir şekilde yönetilebilmesi için, geleceği görebilmek kadar gelecek için atılacak adımların doğru olarak planlanıp uygulanması da önemlidir.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Yönetimin bir süreç olduğu, yönetenlerin de bu sürecin kilometre taşlarından biri olduğu gerçeğinden hareketle eğitimin planlanmasında tamamen ülke gerçeklerine uygun, kurumsal kültürün oluşmasına katkı sağlayan, çalışanlarda ben yerine biz olma yaklaşımını hedefleyen ve geleceğe güvenle bakan bir anlayış içerisinde olmamız gerekmektedir.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Stratejik plan hazırlanırken yalnız nereye gideceğimizi değil, en iyi hangi yoldan ve nasıl gidebileceğimizi araştıran ve oluşturan bir sürece yer verilmiştir. Stratejik planımızın hazırlanmasında kurumumuza bağlı yönetici ve öğretmenlerimizle tüm paydaşlarımızın görüşleri alınmış, planımız gerektiğinde revize edilecek şekilde hazırlanmıştır.</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ind w:firstLine="708"/>
        <w:jc w:val="both"/>
        <w:rPr>
          <w:rFonts w:ascii="Times New Roman" w:hAnsi="Times New Roman" w:cs="Times New Roman"/>
          <w:color w:val="000000"/>
          <w:sz w:val="24"/>
          <w:szCs w:val="24"/>
        </w:rPr>
      </w:pPr>
      <w:r w:rsidRPr="008D1BB0">
        <w:rPr>
          <w:rFonts w:ascii="Times New Roman" w:hAnsi="Times New Roman" w:cs="Times New Roman"/>
          <w:color w:val="000000"/>
          <w:sz w:val="24"/>
          <w:szCs w:val="24"/>
        </w:rPr>
        <w:t xml:space="preserve">Okul ve kurumlarımızın stratejik planlarını hazırlamalarında planımızın yol gösterici olacağına inanıyor, planın hazırlanmasında emeği geçen herkese teşekkür ediyoruz. </w:t>
      </w:r>
    </w:p>
    <w:p w:rsidR="00F8395E" w:rsidRPr="008D1BB0" w:rsidRDefault="00F8395E" w:rsidP="00523A64">
      <w:pPr>
        <w:ind w:firstLine="708"/>
        <w:jc w:val="both"/>
        <w:rPr>
          <w:rFonts w:ascii="Times New Roman" w:hAnsi="Times New Roman" w:cs="Times New Roman"/>
          <w:color w:val="000000"/>
          <w:sz w:val="24"/>
          <w:szCs w:val="24"/>
        </w:rPr>
      </w:pPr>
    </w:p>
    <w:p w:rsidR="00F8395E" w:rsidRPr="008D1BB0" w:rsidRDefault="00F8395E" w:rsidP="00523A64">
      <w:pPr>
        <w:pStyle w:val="GvdeMetni"/>
        <w:ind w:left="136" w:firstLine="584"/>
        <w:jc w:val="both"/>
        <w:rPr>
          <w:rFonts w:ascii="Times New Roman" w:hAnsi="Times New Roman" w:cs="Times New Roman"/>
        </w:rPr>
      </w:pPr>
      <w:r w:rsidRPr="008D1BB0">
        <w:rPr>
          <w:rFonts w:ascii="Times New Roman" w:hAnsi="Times New Roman" w:cs="Times New Roman"/>
          <w:color w:val="000000"/>
        </w:rPr>
        <w:t>Eğitimden faydalanan tüm paydaşlarımıza yol gösterici olması temennisiyle…</w:t>
      </w:r>
    </w:p>
    <w:p w:rsidR="00F8395E" w:rsidRPr="008D1BB0" w:rsidRDefault="00F8395E" w:rsidP="00523A64">
      <w:pPr>
        <w:pStyle w:val="GvdeMetni"/>
        <w:ind w:left="136" w:firstLine="584"/>
        <w:jc w:val="both"/>
        <w:rPr>
          <w:rFonts w:ascii="Times New Roman" w:hAnsi="Times New Roman" w:cs="Times New Roman"/>
        </w:rPr>
      </w:pPr>
    </w:p>
    <w:p w:rsidR="004D7090" w:rsidRPr="008D1BB0" w:rsidRDefault="004D7090" w:rsidP="00F8395E">
      <w:pPr>
        <w:pStyle w:val="GvdeMetni"/>
        <w:spacing w:line="276" w:lineRule="auto"/>
        <w:ind w:left="136" w:firstLine="584"/>
        <w:jc w:val="both"/>
        <w:rPr>
          <w:rFonts w:ascii="Times New Roman" w:hAnsi="Times New Roman" w:cs="Times New Roman"/>
        </w:rPr>
      </w:pPr>
    </w:p>
    <w:p w:rsidR="004D7090" w:rsidRPr="008D1BB0" w:rsidRDefault="004D7090" w:rsidP="00F8395E">
      <w:pPr>
        <w:pStyle w:val="GvdeMetni"/>
        <w:spacing w:line="276" w:lineRule="auto"/>
        <w:ind w:left="136" w:firstLine="584"/>
        <w:jc w:val="both"/>
        <w:rPr>
          <w:rFonts w:ascii="Times New Roman" w:hAnsi="Times New Roman" w:cs="Times New Roman"/>
        </w:rPr>
      </w:pPr>
    </w:p>
    <w:p w:rsidR="004D7090" w:rsidRPr="008D1BB0" w:rsidRDefault="004D7090" w:rsidP="00F8395E">
      <w:pPr>
        <w:pStyle w:val="GvdeMetni"/>
        <w:spacing w:line="276" w:lineRule="auto"/>
        <w:ind w:left="136" w:firstLine="584"/>
        <w:jc w:val="both"/>
        <w:rPr>
          <w:rFonts w:ascii="Times New Roman" w:hAnsi="Times New Roman" w:cs="Times New Roman"/>
        </w:rPr>
      </w:pPr>
    </w:p>
    <w:p w:rsidR="00305FFE" w:rsidRPr="008D1BB0" w:rsidRDefault="00305FFE" w:rsidP="00F8395E">
      <w:pPr>
        <w:pStyle w:val="GvdeMetni"/>
        <w:spacing w:line="276" w:lineRule="auto"/>
        <w:ind w:left="136" w:firstLine="584"/>
        <w:jc w:val="both"/>
        <w:rPr>
          <w:rFonts w:ascii="Times New Roman" w:hAnsi="Times New Roman" w:cs="Times New Roman"/>
        </w:rPr>
      </w:pPr>
    </w:p>
    <w:p w:rsidR="00305FFE" w:rsidRPr="008D1BB0" w:rsidRDefault="00305FFE" w:rsidP="00F8395E">
      <w:pPr>
        <w:pStyle w:val="GvdeMetni"/>
        <w:spacing w:line="276" w:lineRule="auto"/>
        <w:ind w:left="136" w:firstLine="584"/>
        <w:jc w:val="both"/>
        <w:rPr>
          <w:rFonts w:ascii="Times New Roman" w:hAnsi="Times New Roman" w:cs="Times New Roman"/>
        </w:rPr>
      </w:pPr>
    </w:p>
    <w:p w:rsidR="004D7090" w:rsidRPr="008D1BB0" w:rsidRDefault="004D7090" w:rsidP="00F8395E">
      <w:pPr>
        <w:pStyle w:val="GvdeMetni"/>
        <w:spacing w:line="276" w:lineRule="auto"/>
        <w:ind w:left="136" w:firstLine="584"/>
        <w:jc w:val="both"/>
        <w:rPr>
          <w:rFonts w:ascii="Times New Roman" w:hAnsi="Times New Roman" w:cs="Times New Roman"/>
        </w:rPr>
      </w:pPr>
    </w:p>
    <w:p w:rsidR="00F8395E" w:rsidRPr="008D1BB0" w:rsidRDefault="00523A64" w:rsidP="00AF2077">
      <w:pPr>
        <w:pStyle w:val="GvdeMetni"/>
        <w:spacing w:line="276" w:lineRule="auto"/>
        <w:ind w:left="1080" w:firstLine="360"/>
        <w:rPr>
          <w:rFonts w:ascii="Times New Roman" w:hAnsi="Times New Roman" w:cs="Times New Roman"/>
          <w:b/>
          <w:color w:val="002060"/>
          <w:sz w:val="28"/>
        </w:rPr>
      </w:pPr>
      <w:r w:rsidRPr="008D1BB0">
        <w:rPr>
          <w:rFonts w:ascii="Times New Roman" w:hAnsi="Times New Roman" w:cs="Times New Roman"/>
          <w:b/>
          <w:color w:val="002060"/>
          <w:sz w:val="28"/>
        </w:rPr>
        <w:lastRenderedPageBreak/>
        <w:t>BÖ</w:t>
      </w:r>
      <w:r w:rsidR="00AF2077" w:rsidRPr="008D1BB0">
        <w:rPr>
          <w:rFonts w:ascii="Times New Roman" w:hAnsi="Times New Roman" w:cs="Times New Roman"/>
          <w:b/>
          <w:color w:val="002060"/>
          <w:sz w:val="28"/>
        </w:rPr>
        <w:t>LUM 1:</w:t>
      </w:r>
      <w:r w:rsidRPr="008D1BB0">
        <w:rPr>
          <w:rFonts w:ascii="Times New Roman" w:hAnsi="Times New Roman" w:cs="Times New Roman"/>
          <w:b/>
          <w:color w:val="002060"/>
          <w:sz w:val="28"/>
        </w:rPr>
        <w:t xml:space="preserve"> </w:t>
      </w:r>
      <w:r w:rsidR="00F8395E" w:rsidRPr="008D1BB0">
        <w:rPr>
          <w:rFonts w:ascii="Times New Roman" w:hAnsi="Times New Roman" w:cs="Times New Roman"/>
          <w:b/>
          <w:color w:val="002060"/>
          <w:sz w:val="28"/>
        </w:rPr>
        <w:t>STRATEJİK PLAN HAZIRLIK</w:t>
      </w:r>
      <w:r w:rsidR="00F8395E" w:rsidRPr="008D1BB0">
        <w:rPr>
          <w:rFonts w:ascii="Times New Roman" w:hAnsi="Times New Roman" w:cs="Times New Roman"/>
          <w:b/>
          <w:color w:val="002060"/>
          <w:spacing w:val="-4"/>
          <w:sz w:val="28"/>
        </w:rPr>
        <w:t xml:space="preserve"> </w:t>
      </w:r>
      <w:r w:rsidR="00F8395E" w:rsidRPr="008D1BB0">
        <w:rPr>
          <w:rFonts w:ascii="Times New Roman" w:hAnsi="Times New Roman" w:cs="Times New Roman"/>
          <w:b/>
          <w:color w:val="002060"/>
          <w:sz w:val="28"/>
        </w:rPr>
        <w:t>SÜRECİ</w:t>
      </w:r>
    </w:p>
    <w:p w:rsidR="00F8395E" w:rsidRPr="008D1BB0" w:rsidRDefault="00F8395E" w:rsidP="00F8395E">
      <w:pPr>
        <w:pStyle w:val="Balk3"/>
        <w:spacing w:line="276" w:lineRule="auto"/>
        <w:ind w:firstLine="720"/>
        <w:jc w:val="both"/>
        <w:rPr>
          <w:rFonts w:ascii="Times New Roman" w:hAnsi="Times New Roman" w:cs="Times New Roman"/>
          <w:b w:val="0"/>
          <w:sz w:val="28"/>
        </w:rPr>
      </w:pPr>
      <w:bookmarkStart w:id="7" w:name="_bookmark12"/>
      <w:bookmarkEnd w:id="7"/>
    </w:p>
    <w:p w:rsidR="00F8395E" w:rsidRPr="008D1BB0" w:rsidRDefault="00F8395E" w:rsidP="00133D3C">
      <w:pPr>
        <w:pStyle w:val="Balk3"/>
        <w:tabs>
          <w:tab w:val="left" w:pos="851"/>
        </w:tabs>
        <w:spacing w:line="276" w:lineRule="auto"/>
        <w:ind w:left="142" w:right="134"/>
        <w:jc w:val="both"/>
        <w:rPr>
          <w:rFonts w:ascii="Times New Roman" w:hAnsi="Times New Roman" w:cs="Times New Roman"/>
          <w:b w:val="0"/>
        </w:rPr>
      </w:pPr>
      <w:r w:rsidRPr="008D1BB0">
        <w:rPr>
          <w:rFonts w:ascii="Times New Roman" w:hAnsi="Times New Roman" w:cs="Times New Roman"/>
          <w:b w:val="0"/>
        </w:rPr>
        <w:t xml:space="preserve">16 Ekimde İl Milli Eğitim Müdürlüğü Ar-Ge biriminin yapmış olduğu stratejik plan bilgilendirme toplantısının ardından Müdürlüğümüz Strateji Geliştirme Kurulu ve Stratejik Plan Hazırlama Ekibi kurulmuştur.  İlçe ve okul stratejik planlarının hazırlanması çalışmalarını kapsayan “ilçe, okul çalışma takvimi” oluşturulmuştur. Takvimdeki çalışmaların başlangıç bitiş tarihleri MEB 2019-2023 Stratejik Plan Hazırlama Programında belirtilen takvime uygun olarak belirlenmiştir. İlçe Milli Eğitim Müdürümüz, kurumumuzdaki şube müdürleri ve birim şeflerini bilgilendirerek sürecin hassasiyeti konusunda değerlendirmelerde bulunmuştur. Müdürlüğümüz bünyesinde Stratejik Plan Hazırlama Ekibinde, konu ile ilgili sorumlu kişiler tüm okulları bilgilendirebilmek amacıyla 24 Ekim’de toplantı yapmıştır. </w:t>
      </w:r>
      <w:bookmarkStart w:id="8" w:name="_bookmark13"/>
      <w:bookmarkEnd w:id="8"/>
    </w:p>
    <w:p w:rsidR="00F8395E" w:rsidRPr="008D1BB0" w:rsidRDefault="00F8395E" w:rsidP="00133D3C">
      <w:pPr>
        <w:pStyle w:val="GvdeMetni"/>
        <w:tabs>
          <w:tab w:val="left" w:pos="851"/>
        </w:tabs>
        <w:spacing w:line="276" w:lineRule="auto"/>
        <w:ind w:left="142" w:right="134"/>
        <w:rPr>
          <w:rFonts w:ascii="Times New Roman" w:hAnsi="Times New Roman" w:cs="Times New Roman"/>
        </w:rPr>
      </w:pPr>
    </w:p>
    <w:p w:rsidR="00F8395E" w:rsidRPr="008D1BB0" w:rsidRDefault="00A86660" w:rsidP="00133D3C">
      <w:pPr>
        <w:pStyle w:val="Balk3"/>
        <w:tabs>
          <w:tab w:val="left" w:pos="851"/>
        </w:tabs>
        <w:spacing w:line="276" w:lineRule="auto"/>
        <w:ind w:left="142" w:right="134"/>
        <w:jc w:val="both"/>
        <w:rPr>
          <w:rFonts w:ascii="Times New Roman" w:hAnsi="Times New Roman" w:cs="Times New Roman"/>
          <w:color w:val="002060"/>
        </w:rPr>
      </w:pPr>
      <w:r w:rsidRPr="008D1BB0">
        <w:rPr>
          <w:rFonts w:ascii="Times New Roman" w:hAnsi="Times New Roman" w:cs="Times New Roman"/>
          <w:color w:val="002060"/>
        </w:rPr>
        <w:t>A.</w:t>
      </w:r>
      <w:r w:rsidR="00B4744D">
        <w:rPr>
          <w:rFonts w:ascii="Times New Roman" w:hAnsi="Times New Roman" w:cs="Times New Roman"/>
          <w:color w:val="002060"/>
        </w:rPr>
        <w:t xml:space="preserve"> </w:t>
      </w:r>
      <w:r w:rsidR="00F8395E" w:rsidRPr="008D1BB0">
        <w:rPr>
          <w:rFonts w:ascii="Times New Roman" w:hAnsi="Times New Roman" w:cs="Times New Roman"/>
          <w:color w:val="002060"/>
        </w:rPr>
        <w:t>Strateji Geliştirme Kurulu</w:t>
      </w:r>
    </w:p>
    <w:p w:rsidR="00F8395E" w:rsidRPr="008D1BB0" w:rsidRDefault="00F8395E" w:rsidP="00133D3C">
      <w:pPr>
        <w:pStyle w:val="Balk3"/>
        <w:tabs>
          <w:tab w:val="left" w:pos="851"/>
        </w:tabs>
        <w:spacing w:line="276" w:lineRule="auto"/>
        <w:ind w:left="142" w:right="134"/>
        <w:jc w:val="both"/>
        <w:rPr>
          <w:rFonts w:ascii="Times New Roman" w:hAnsi="Times New Roman" w:cs="Times New Roman"/>
        </w:rPr>
      </w:pPr>
    </w:p>
    <w:p w:rsidR="00F8395E" w:rsidRPr="008D1BB0" w:rsidRDefault="00F8395E" w:rsidP="00133D3C">
      <w:pPr>
        <w:pStyle w:val="Balk3"/>
        <w:tabs>
          <w:tab w:val="left" w:pos="851"/>
        </w:tabs>
        <w:spacing w:line="276" w:lineRule="auto"/>
        <w:ind w:left="142" w:right="134"/>
        <w:jc w:val="both"/>
        <w:rPr>
          <w:rFonts w:ascii="Times New Roman" w:hAnsi="Times New Roman" w:cs="Times New Roman"/>
          <w:b w:val="0"/>
        </w:rPr>
      </w:pPr>
      <w:r w:rsidRPr="008D1BB0">
        <w:rPr>
          <w:rFonts w:ascii="Times New Roman" w:hAnsi="Times New Roman" w:cs="Times New Roman"/>
          <w:b w:val="0"/>
        </w:rPr>
        <w:t>Müdürlüğümüzün 2019-2023 Stratejik Planı hazırlık çalışmaları kapsamında MEB Stratejik Plan Hazırlama Programına uygun olarak İlçe Milli Eğitim Müdürü başkanlığında,  İlçe Milli Eğitim Şube Müdürleri ve 4 Okul Müdürünün katılımıyla Strateji Geliştirme Kurulu oluşturulmuştur.</w:t>
      </w:r>
    </w:p>
    <w:p w:rsidR="00F8395E" w:rsidRPr="008D1BB0" w:rsidRDefault="00F8395E" w:rsidP="00133D3C">
      <w:pPr>
        <w:pStyle w:val="Balk3"/>
        <w:tabs>
          <w:tab w:val="left" w:pos="851"/>
        </w:tabs>
        <w:spacing w:line="276" w:lineRule="auto"/>
        <w:ind w:left="142" w:right="134"/>
        <w:jc w:val="both"/>
        <w:rPr>
          <w:rFonts w:ascii="Times New Roman" w:hAnsi="Times New Roman" w:cs="Times New Roman"/>
        </w:rPr>
      </w:pPr>
    </w:p>
    <w:p w:rsidR="00F8395E" w:rsidRPr="008D1BB0" w:rsidRDefault="00A86660" w:rsidP="00133D3C">
      <w:pPr>
        <w:pStyle w:val="Balk3"/>
        <w:tabs>
          <w:tab w:val="left" w:pos="851"/>
        </w:tabs>
        <w:spacing w:line="276" w:lineRule="auto"/>
        <w:ind w:left="142" w:right="134"/>
        <w:jc w:val="both"/>
        <w:rPr>
          <w:rFonts w:ascii="Times New Roman" w:hAnsi="Times New Roman" w:cs="Times New Roman"/>
          <w:color w:val="002060"/>
        </w:rPr>
      </w:pPr>
      <w:r w:rsidRPr="008D1BB0">
        <w:rPr>
          <w:rFonts w:ascii="Times New Roman" w:hAnsi="Times New Roman" w:cs="Times New Roman"/>
          <w:color w:val="002060"/>
        </w:rPr>
        <w:t>B.</w:t>
      </w:r>
      <w:r w:rsidR="00B4744D">
        <w:rPr>
          <w:rFonts w:ascii="Times New Roman" w:hAnsi="Times New Roman" w:cs="Times New Roman"/>
          <w:color w:val="002060"/>
        </w:rPr>
        <w:t xml:space="preserve"> </w:t>
      </w:r>
      <w:r w:rsidR="00F8395E" w:rsidRPr="008D1BB0">
        <w:rPr>
          <w:rFonts w:ascii="Times New Roman" w:hAnsi="Times New Roman" w:cs="Times New Roman"/>
          <w:color w:val="002060"/>
        </w:rPr>
        <w:t>Stratejik Planlama Ekibi</w:t>
      </w:r>
    </w:p>
    <w:p w:rsidR="00F8395E" w:rsidRPr="008D1BB0" w:rsidRDefault="00F8395E" w:rsidP="00133D3C">
      <w:pPr>
        <w:pStyle w:val="GvdeMetni"/>
        <w:tabs>
          <w:tab w:val="left" w:pos="851"/>
        </w:tabs>
        <w:spacing w:line="276" w:lineRule="auto"/>
        <w:ind w:left="142" w:right="134"/>
        <w:jc w:val="both"/>
        <w:rPr>
          <w:rFonts w:ascii="Times New Roman" w:hAnsi="Times New Roman" w:cs="Times New Roman"/>
        </w:rPr>
      </w:pPr>
    </w:p>
    <w:p w:rsidR="00F8395E" w:rsidRPr="008D1BB0" w:rsidRDefault="00523A64" w:rsidP="00133D3C">
      <w:pPr>
        <w:pStyle w:val="GvdeMetni"/>
        <w:spacing w:line="276" w:lineRule="auto"/>
        <w:ind w:left="142" w:right="134"/>
        <w:jc w:val="both"/>
        <w:rPr>
          <w:rFonts w:ascii="Times New Roman" w:hAnsi="Times New Roman" w:cs="Times New Roman"/>
        </w:rPr>
      </w:pPr>
      <w:r w:rsidRPr="008D1BB0">
        <w:rPr>
          <w:rFonts w:ascii="Times New Roman" w:hAnsi="Times New Roman" w:cs="Times New Roman"/>
        </w:rPr>
        <w:tab/>
      </w:r>
      <w:r w:rsidR="00F8395E" w:rsidRPr="008D1BB0">
        <w:rPr>
          <w:rFonts w:ascii="Times New Roman" w:hAnsi="Times New Roman" w:cs="Times New Roman"/>
        </w:rPr>
        <w:t>Müdürlüğümüzün 2019-2023 Stratejik Planı hazırlık çalışmaları kapsamında MEB Stratejik Plan Hazırlama Programına uygun olarak Strateji Biriminden sorumlu İlçe Milli Eğitim Şube Müdürü başkanlığında, her şubenin şeflerinin, 2 Okul Müdürünün, 1 Okul Müdür Yardımcısının ve 3 öğretmenin katılımıyla Stratejik Plan Hazırlama Ekibi oluşturulmuştur. Ekip içerisinde stratejik plan hazırlama, stratejik yönetim süreci, izleme-değerlendirme süreci, performans programı, faaliyet raporları vb. konularda eğitim almış olan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w:t>
      </w:r>
    </w:p>
    <w:p w:rsidR="00F8395E" w:rsidRPr="008D1BB0" w:rsidRDefault="00F8395E" w:rsidP="00C01E20">
      <w:pPr>
        <w:pStyle w:val="GvdeMetni"/>
        <w:tabs>
          <w:tab w:val="left" w:pos="851"/>
        </w:tabs>
        <w:spacing w:line="276" w:lineRule="auto"/>
        <w:ind w:left="-567"/>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4D7090" w:rsidRPr="008D1BB0" w:rsidRDefault="004D7090" w:rsidP="00F8395E">
      <w:pPr>
        <w:pStyle w:val="GvdeMetni"/>
        <w:tabs>
          <w:tab w:val="left" w:pos="851"/>
        </w:tabs>
        <w:spacing w:line="276" w:lineRule="auto"/>
        <w:ind w:left="136"/>
        <w:jc w:val="both"/>
        <w:rPr>
          <w:rFonts w:ascii="Times New Roman" w:hAnsi="Times New Roman" w:cs="Times New Roman"/>
          <w:sz w:val="22"/>
        </w:rPr>
      </w:pPr>
    </w:p>
    <w:p w:rsidR="004D7090" w:rsidRPr="008D1BB0" w:rsidRDefault="004D7090"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sz w:val="22"/>
        </w:rPr>
      </w:pPr>
    </w:p>
    <w:p w:rsidR="00F8395E" w:rsidRPr="008D1BB0" w:rsidRDefault="00F8395E" w:rsidP="00C01E20">
      <w:pPr>
        <w:pStyle w:val="GvdeMetni"/>
        <w:tabs>
          <w:tab w:val="left" w:pos="851"/>
        </w:tabs>
        <w:spacing w:line="276" w:lineRule="auto"/>
        <w:jc w:val="both"/>
        <w:rPr>
          <w:rFonts w:ascii="Times New Roman" w:hAnsi="Times New Roman" w:cs="Times New Roman"/>
          <w:sz w:val="22"/>
        </w:rPr>
      </w:pPr>
    </w:p>
    <w:p w:rsidR="00133D3C" w:rsidRPr="008D1BB0" w:rsidRDefault="00F8395E" w:rsidP="00523A64">
      <w:pPr>
        <w:pStyle w:val="GvdeMetni"/>
        <w:spacing w:line="276" w:lineRule="auto"/>
        <w:ind w:left="136"/>
        <w:jc w:val="both"/>
        <w:rPr>
          <w:rFonts w:ascii="Times New Roman" w:hAnsi="Times New Roman" w:cs="Times New Roman"/>
          <w:b/>
          <w:color w:val="000000" w:themeColor="text1"/>
        </w:rPr>
      </w:pPr>
      <w:r w:rsidRPr="008D1BB0">
        <w:rPr>
          <w:rFonts w:ascii="Times New Roman" w:hAnsi="Times New Roman" w:cs="Times New Roman"/>
          <w:b/>
          <w:color w:val="000000" w:themeColor="text1"/>
        </w:rPr>
        <w:t>Şekil 1. Çine İlçe Milli Eğitim Müdürlüğü 2019-2023 Stratejik Plan Hazırlama Modeli</w:t>
      </w:r>
    </w:p>
    <w:p w:rsidR="00133D3C" w:rsidRPr="008D1BB0" w:rsidRDefault="00133D3C" w:rsidP="00523A64">
      <w:pPr>
        <w:pStyle w:val="GvdeMetni"/>
        <w:spacing w:line="276" w:lineRule="auto"/>
        <w:ind w:left="136"/>
        <w:jc w:val="both"/>
        <w:rPr>
          <w:rFonts w:ascii="Times New Roman" w:hAnsi="Times New Roman" w:cs="Times New Roman"/>
          <w:b/>
          <w:color w:val="000000" w:themeColor="text1"/>
        </w:rPr>
      </w:pPr>
    </w:p>
    <w:p w:rsidR="00523A64" w:rsidRPr="008D1BB0" w:rsidRDefault="00F8395E" w:rsidP="00523A64">
      <w:pPr>
        <w:pStyle w:val="GvdeMetni"/>
        <w:spacing w:line="276" w:lineRule="auto"/>
        <w:ind w:left="136"/>
        <w:jc w:val="both"/>
        <w:rPr>
          <w:rFonts w:ascii="Times New Roman" w:hAnsi="Times New Roman" w:cs="Times New Roman"/>
        </w:rPr>
      </w:pPr>
      <w:r w:rsidRPr="008D1BB0">
        <w:rPr>
          <w:rFonts w:ascii="Times New Roman" w:hAnsi="Times New Roman" w:cs="Times New Roman"/>
          <w:noProof/>
          <w:lang w:bidi="ar-SA"/>
        </w:rPr>
        <w:drawing>
          <wp:inline distT="0" distB="0" distL="0" distR="0">
            <wp:extent cx="5470525" cy="8181975"/>
            <wp:effectExtent l="57150" t="57150" r="34925" b="85725"/>
            <wp:docPr id="10"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9" w:name="_bookmark14"/>
      <w:bookmarkStart w:id="10" w:name="_bookmark16"/>
      <w:bookmarkEnd w:id="9"/>
      <w:bookmarkEnd w:id="10"/>
    </w:p>
    <w:p w:rsidR="00AA2C7D" w:rsidRDefault="00AA2C7D" w:rsidP="00271C87">
      <w:pPr>
        <w:pStyle w:val="Balk1"/>
        <w:numPr>
          <w:ilvl w:val="0"/>
          <w:numId w:val="0"/>
        </w:numPr>
        <w:tabs>
          <w:tab w:val="left" w:pos="857"/>
        </w:tabs>
        <w:spacing w:before="0" w:line="276" w:lineRule="auto"/>
        <w:ind w:left="360"/>
        <w:jc w:val="center"/>
        <w:rPr>
          <w:rFonts w:ascii="Times New Roman" w:hAnsi="Times New Roman" w:cs="Times New Roman"/>
          <w:color w:val="002060"/>
          <w:sz w:val="36"/>
          <w:szCs w:val="36"/>
        </w:rPr>
      </w:pPr>
    </w:p>
    <w:p w:rsidR="00F8395E" w:rsidRPr="008D1BB0" w:rsidRDefault="00271C87" w:rsidP="00271C87">
      <w:pPr>
        <w:pStyle w:val="Balk1"/>
        <w:numPr>
          <w:ilvl w:val="0"/>
          <w:numId w:val="0"/>
        </w:numPr>
        <w:tabs>
          <w:tab w:val="left" w:pos="857"/>
        </w:tabs>
        <w:spacing w:before="0" w:line="276" w:lineRule="auto"/>
        <w:ind w:left="360"/>
        <w:jc w:val="center"/>
        <w:rPr>
          <w:rFonts w:ascii="Times New Roman" w:hAnsi="Times New Roman" w:cs="Times New Roman"/>
          <w:color w:val="002060"/>
          <w:sz w:val="36"/>
          <w:szCs w:val="36"/>
        </w:rPr>
      </w:pPr>
      <w:r w:rsidRPr="008D1BB0">
        <w:rPr>
          <w:rFonts w:ascii="Times New Roman" w:hAnsi="Times New Roman" w:cs="Times New Roman"/>
          <w:color w:val="002060"/>
          <w:sz w:val="36"/>
          <w:szCs w:val="36"/>
        </w:rPr>
        <w:t>BOLUM 2.</w:t>
      </w:r>
      <w:r w:rsidR="004D34D1" w:rsidRPr="008D1BB0">
        <w:rPr>
          <w:rFonts w:ascii="Times New Roman" w:hAnsi="Times New Roman" w:cs="Times New Roman"/>
          <w:color w:val="002060"/>
          <w:sz w:val="36"/>
          <w:szCs w:val="36"/>
        </w:rPr>
        <w:t xml:space="preserve">   </w:t>
      </w:r>
      <w:r w:rsidR="00F8395E" w:rsidRPr="008D1BB0">
        <w:rPr>
          <w:rFonts w:ascii="Times New Roman" w:hAnsi="Times New Roman" w:cs="Times New Roman"/>
          <w:color w:val="002060"/>
          <w:sz w:val="36"/>
          <w:szCs w:val="36"/>
        </w:rPr>
        <w:t>DURUM</w:t>
      </w:r>
      <w:r w:rsidR="00F8395E" w:rsidRPr="008D1BB0">
        <w:rPr>
          <w:rFonts w:ascii="Times New Roman" w:hAnsi="Times New Roman" w:cs="Times New Roman"/>
          <w:color w:val="002060"/>
          <w:spacing w:val="-1"/>
          <w:sz w:val="36"/>
          <w:szCs w:val="36"/>
        </w:rPr>
        <w:t xml:space="preserve"> </w:t>
      </w:r>
      <w:r w:rsidR="00F8395E" w:rsidRPr="008D1BB0">
        <w:rPr>
          <w:rFonts w:ascii="Times New Roman" w:hAnsi="Times New Roman" w:cs="Times New Roman"/>
          <w:color w:val="002060"/>
          <w:sz w:val="36"/>
          <w:szCs w:val="36"/>
        </w:rPr>
        <w:t>ANALİZİ</w:t>
      </w:r>
    </w:p>
    <w:p w:rsidR="00523A64" w:rsidRPr="008D1BB0" w:rsidRDefault="00523A64" w:rsidP="00271C87">
      <w:pPr>
        <w:pStyle w:val="Balk1"/>
        <w:numPr>
          <w:ilvl w:val="0"/>
          <w:numId w:val="0"/>
        </w:numPr>
        <w:tabs>
          <w:tab w:val="left" w:pos="857"/>
        </w:tabs>
        <w:spacing w:before="0" w:line="276" w:lineRule="auto"/>
        <w:ind w:left="360"/>
        <w:jc w:val="center"/>
        <w:rPr>
          <w:rFonts w:ascii="Times New Roman" w:hAnsi="Times New Roman" w:cs="Times New Roman"/>
          <w:color w:val="002060"/>
          <w:sz w:val="36"/>
          <w:szCs w:val="36"/>
        </w:rPr>
      </w:pPr>
    </w:p>
    <w:p w:rsidR="00F8395E" w:rsidRPr="008D1BB0" w:rsidRDefault="00ED6C75" w:rsidP="002C30A6">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8D1BB0">
        <w:rPr>
          <w:rFonts w:ascii="Times New Roman" w:hAnsi="Times New Roman" w:cs="Times New Roman"/>
          <w:color w:val="002060"/>
          <w:sz w:val="24"/>
          <w:szCs w:val="24"/>
        </w:rPr>
        <w:t>K</w:t>
      </w:r>
      <w:r w:rsidR="00B22737" w:rsidRPr="008D1BB0">
        <w:rPr>
          <w:rFonts w:ascii="Times New Roman" w:hAnsi="Times New Roman" w:cs="Times New Roman"/>
          <w:color w:val="002060"/>
          <w:sz w:val="24"/>
          <w:szCs w:val="24"/>
        </w:rPr>
        <w:t>urumsal</w:t>
      </w:r>
      <w:r w:rsidRPr="008D1BB0">
        <w:rPr>
          <w:rFonts w:ascii="Times New Roman" w:hAnsi="Times New Roman" w:cs="Times New Roman"/>
          <w:color w:val="002060"/>
          <w:sz w:val="24"/>
          <w:szCs w:val="24"/>
        </w:rPr>
        <w:t xml:space="preserve"> </w:t>
      </w:r>
      <w:r w:rsidR="00AF2077" w:rsidRPr="008D1BB0">
        <w:rPr>
          <w:rFonts w:ascii="Times New Roman" w:hAnsi="Times New Roman" w:cs="Times New Roman"/>
          <w:color w:val="002060"/>
          <w:sz w:val="24"/>
          <w:szCs w:val="24"/>
        </w:rPr>
        <w:t>Tarihçe</w:t>
      </w:r>
    </w:p>
    <w:p w:rsidR="00523A64" w:rsidRPr="008D1BB0" w:rsidRDefault="00523A64" w:rsidP="00523A64">
      <w:pPr>
        <w:pStyle w:val="Balk2"/>
        <w:numPr>
          <w:ilvl w:val="0"/>
          <w:numId w:val="0"/>
        </w:numPr>
        <w:tabs>
          <w:tab w:val="left" w:pos="856"/>
          <w:tab w:val="left" w:pos="857"/>
        </w:tabs>
        <w:spacing w:before="0" w:line="276" w:lineRule="auto"/>
        <w:ind w:left="709"/>
        <w:rPr>
          <w:rFonts w:ascii="Times New Roman" w:hAnsi="Times New Roman" w:cs="Times New Roman"/>
          <w:color w:val="002060"/>
          <w:sz w:val="24"/>
          <w:szCs w:val="24"/>
        </w:rPr>
      </w:pPr>
    </w:p>
    <w:p w:rsidR="00F8395E" w:rsidRPr="008D1BB0" w:rsidRDefault="00F8395E" w:rsidP="00F8395E">
      <w:pPr>
        <w:pStyle w:val="GvdeMetni"/>
        <w:tabs>
          <w:tab w:val="left" w:pos="851"/>
        </w:tabs>
        <w:spacing w:line="276" w:lineRule="auto"/>
        <w:ind w:left="136"/>
        <w:jc w:val="both"/>
        <w:rPr>
          <w:rFonts w:ascii="Times New Roman" w:hAnsi="Times New Roman" w:cs="Times New Roman"/>
        </w:rPr>
      </w:pPr>
      <w:r w:rsidRPr="008D1BB0">
        <w:rPr>
          <w:rFonts w:ascii="Arial" w:hAnsi="Arial" w:cs="Arial"/>
        </w:rPr>
        <w:tab/>
      </w:r>
      <w:r w:rsidRPr="008D1BB0">
        <w:rPr>
          <w:rFonts w:ascii="Times New Roman" w:hAnsi="Times New Roman" w:cs="Times New Roman"/>
        </w:rPr>
        <w:t>Ülkemizde eğitim sistemi 1739 sayılı Milli Eğitim Temel Kanunu ile düzenlenmiştir. Bu kanun; ruhu Atatürk İlke ve İnkılâplarına bağlı,</w:t>
      </w:r>
      <w:r w:rsidR="004D34D1" w:rsidRPr="008D1BB0">
        <w:rPr>
          <w:rFonts w:ascii="Times New Roman" w:hAnsi="Times New Roman" w:cs="Times New Roman"/>
        </w:rPr>
        <w:t xml:space="preserve"> </w:t>
      </w:r>
      <w:r w:rsidRPr="008D1BB0">
        <w:rPr>
          <w:rFonts w:ascii="Times New Roman" w:hAnsi="Times New Roman" w:cs="Times New Roman"/>
        </w:rPr>
        <w:t>Türk Milleti’nin milli, ahlaki ve kültürel değerlerini benimseyen, koruyan ve geliştiren; ailesini, vatanını, milletini seven ve daima yüceltmeye çalışan, insan haklarına saygılı, demokratik, laik ve sosyal bir hukuk devleti olan Türkiye Cumhuriyeti’ne karşı görev ve sorumluluklarını bilen nesiller yetiştirmek görevlerini milli eğitimin temel görevi addetmiştir.</w:t>
      </w:r>
    </w:p>
    <w:p w:rsidR="00F8395E" w:rsidRPr="008D1BB0" w:rsidRDefault="00F8395E" w:rsidP="00F8395E">
      <w:pPr>
        <w:pStyle w:val="GvdeMetni"/>
        <w:tabs>
          <w:tab w:val="left" w:pos="851"/>
        </w:tabs>
        <w:spacing w:line="276" w:lineRule="auto"/>
        <w:ind w:left="136"/>
        <w:jc w:val="both"/>
        <w:rPr>
          <w:rFonts w:ascii="Times New Roman" w:hAnsi="Times New Roman" w:cs="Times New Roman"/>
        </w:rPr>
      </w:pPr>
      <w:r w:rsidRPr="008D1BB0">
        <w:rPr>
          <w:rFonts w:ascii="Times New Roman" w:hAnsi="Times New Roman" w:cs="Times New Roman"/>
        </w:rPr>
        <w:tab/>
        <w:t xml:space="preserve">İlçe Milli Eğitim Müdürlüğü yukarıda belirtilen görevleri yapmak üzere kurulan Milli Eğitim Bakanlığı’nın taşra teşkilatı olarak görevini ifa etmektedir. </w:t>
      </w:r>
    </w:p>
    <w:p w:rsidR="00ED6C75" w:rsidRPr="008D1BB0" w:rsidRDefault="00F8395E" w:rsidP="00F8395E">
      <w:pPr>
        <w:pStyle w:val="GvdeMetni"/>
        <w:tabs>
          <w:tab w:val="left" w:pos="851"/>
        </w:tabs>
        <w:spacing w:line="276" w:lineRule="auto"/>
        <w:ind w:left="136"/>
        <w:jc w:val="both"/>
        <w:rPr>
          <w:rFonts w:ascii="Times New Roman" w:hAnsi="Times New Roman" w:cs="Times New Roman"/>
        </w:rPr>
      </w:pPr>
      <w:r w:rsidRPr="008D1BB0">
        <w:rPr>
          <w:rFonts w:ascii="Times New Roman" w:hAnsi="Times New Roman" w:cs="Times New Roman"/>
        </w:rPr>
        <w:t xml:space="preserve">İlçe Milli Eğitim Müdürlüğü, 1960 yılına kadar şu andaki adı Atatürk İlköğretim Okulu olan Atatürk İlkokulu bünyesinde Maarif Memurluğu olarak çalışmalarını sürdürmüştür. Daha sonra maarif memurlukları İlköğretim Müdürlüklerine dönüştürüldüğünden bu tarihten sonra adı </w:t>
      </w:r>
    </w:p>
    <w:p w:rsidR="00F8395E" w:rsidRPr="008D1BB0" w:rsidRDefault="00F8395E" w:rsidP="00F8395E">
      <w:pPr>
        <w:pStyle w:val="GvdeMetni"/>
        <w:tabs>
          <w:tab w:val="left" w:pos="851"/>
        </w:tabs>
        <w:spacing w:line="276" w:lineRule="auto"/>
        <w:ind w:left="136"/>
        <w:jc w:val="both"/>
        <w:rPr>
          <w:rFonts w:ascii="Times New Roman" w:hAnsi="Times New Roman" w:cs="Times New Roman"/>
        </w:rPr>
      </w:pPr>
      <w:r w:rsidRPr="008D1BB0">
        <w:rPr>
          <w:rFonts w:ascii="Times New Roman" w:hAnsi="Times New Roman" w:cs="Times New Roman"/>
        </w:rPr>
        <w:t>İlköğretim Müdürlüğü olmuştur. 1968 yılında, şu andaki Halk Eğitim Merkezi Müdürlüğü binasının yapılmasıyla İlköğretim Müdürlüğü, Atatürk İlköğretim Okulu bünyesinden ayrılarak bu binaya taşınmıştır.</w:t>
      </w:r>
    </w:p>
    <w:p w:rsidR="00F8395E" w:rsidRPr="008D1BB0" w:rsidRDefault="004D34D1" w:rsidP="00F8395E">
      <w:pPr>
        <w:pStyle w:val="GvdeMetni"/>
        <w:tabs>
          <w:tab w:val="left" w:pos="851"/>
        </w:tabs>
        <w:spacing w:line="276" w:lineRule="auto"/>
        <w:ind w:left="136"/>
        <w:jc w:val="both"/>
        <w:rPr>
          <w:rFonts w:ascii="Times New Roman" w:hAnsi="Times New Roman" w:cs="Times New Roman"/>
        </w:rPr>
      </w:pPr>
      <w:r w:rsidRPr="008D1BB0">
        <w:rPr>
          <w:rFonts w:ascii="Times New Roman" w:hAnsi="Times New Roman" w:cs="Times New Roman"/>
        </w:rPr>
        <w:tab/>
      </w:r>
      <w:r w:rsidR="00F8395E" w:rsidRPr="008D1BB0">
        <w:rPr>
          <w:rFonts w:ascii="Times New Roman" w:hAnsi="Times New Roman" w:cs="Times New Roman"/>
        </w:rPr>
        <w:t>1977 yılında Hükümet Binası’nın yapılmasıyla İlköğretim Müdürlüğü buraya taşınmıştır.</w:t>
      </w:r>
    </w:p>
    <w:p w:rsidR="00F8395E" w:rsidRPr="008D1BB0" w:rsidRDefault="004D34D1" w:rsidP="00F8395E">
      <w:pPr>
        <w:pStyle w:val="GvdeMetni"/>
        <w:tabs>
          <w:tab w:val="left" w:pos="851"/>
        </w:tabs>
        <w:spacing w:line="276" w:lineRule="auto"/>
        <w:ind w:left="136"/>
        <w:jc w:val="both"/>
        <w:rPr>
          <w:rFonts w:ascii="Times New Roman" w:hAnsi="Times New Roman" w:cs="Times New Roman"/>
        </w:rPr>
      </w:pPr>
      <w:r w:rsidRPr="008D1BB0">
        <w:rPr>
          <w:rFonts w:ascii="Times New Roman" w:hAnsi="Times New Roman" w:cs="Times New Roman"/>
        </w:rPr>
        <w:tab/>
      </w:r>
      <w:r w:rsidR="00F8395E" w:rsidRPr="008D1BB0">
        <w:rPr>
          <w:rFonts w:ascii="Times New Roman" w:hAnsi="Times New Roman" w:cs="Times New Roman"/>
        </w:rPr>
        <w:t>1985 yılında Çine İlköğretim Müdürlüğü adı İlçe Milli Eğitim Müdürlüğü olarak değiştirilmiştir.</w:t>
      </w:r>
    </w:p>
    <w:p w:rsidR="00F8395E" w:rsidRPr="008D1BB0" w:rsidRDefault="00F8395E" w:rsidP="00F8395E">
      <w:pPr>
        <w:ind w:firstLine="708"/>
        <w:rPr>
          <w:rFonts w:ascii="Times New Roman" w:hAnsi="Times New Roman" w:cs="Times New Roman"/>
        </w:rPr>
      </w:pPr>
    </w:p>
    <w:p w:rsidR="00F8395E" w:rsidRPr="008D1BB0" w:rsidRDefault="00F8395E" w:rsidP="002C30A6">
      <w:pPr>
        <w:pStyle w:val="Balk2"/>
        <w:numPr>
          <w:ilvl w:val="1"/>
          <w:numId w:val="19"/>
        </w:numPr>
        <w:spacing w:before="1"/>
        <w:ind w:left="709"/>
        <w:rPr>
          <w:rFonts w:ascii="Times New Roman" w:hAnsi="Times New Roman" w:cs="Times New Roman"/>
          <w:color w:val="002060"/>
          <w:sz w:val="24"/>
          <w:szCs w:val="24"/>
        </w:rPr>
      </w:pPr>
      <w:bookmarkStart w:id="12" w:name="_bookmark19"/>
      <w:bookmarkEnd w:id="12"/>
      <w:r w:rsidRPr="008D1BB0">
        <w:rPr>
          <w:rFonts w:ascii="Times New Roman" w:hAnsi="Times New Roman" w:cs="Times New Roman"/>
          <w:color w:val="002060"/>
          <w:sz w:val="24"/>
          <w:szCs w:val="24"/>
        </w:rPr>
        <w:t>Uygulanmakta Olan Stratejik Planın</w:t>
      </w:r>
      <w:r w:rsidRPr="008D1BB0">
        <w:rPr>
          <w:rFonts w:ascii="Times New Roman" w:hAnsi="Times New Roman" w:cs="Times New Roman"/>
          <w:color w:val="002060"/>
          <w:spacing w:val="-4"/>
          <w:sz w:val="24"/>
          <w:szCs w:val="24"/>
        </w:rPr>
        <w:t xml:space="preserve"> </w:t>
      </w:r>
      <w:r w:rsidRPr="008D1BB0">
        <w:rPr>
          <w:rFonts w:ascii="Times New Roman" w:hAnsi="Times New Roman" w:cs="Times New Roman"/>
          <w:color w:val="002060"/>
          <w:sz w:val="24"/>
          <w:szCs w:val="24"/>
        </w:rPr>
        <w:t>Değerlendirilmesi</w:t>
      </w:r>
    </w:p>
    <w:p w:rsidR="00F8395E" w:rsidRPr="008D1BB0" w:rsidRDefault="00F8395E" w:rsidP="00F8395E">
      <w:pPr>
        <w:pStyle w:val="Balk2"/>
        <w:tabs>
          <w:tab w:val="left" w:pos="856"/>
          <w:tab w:val="left" w:pos="857"/>
        </w:tabs>
        <w:spacing w:before="1"/>
        <w:ind w:firstLine="0"/>
        <w:rPr>
          <w:rFonts w:ascii="Times New Roman" w:hAnsi="Times New Roman" w:cs="Times New Roman"/>
          <w:sz w:val="24"/>
          <w:szCs w:val="24"/>
        </w:rPr>
      </w:pPr>
    </w:p>
    <w:p w:rsidR="00F8395E" w:rsidRPr="008D1BB0" w:rsidRDefault="00F8395E" w:rsidP="00F8395E">
      <w:pPr>
        <w:pStyle w:val="Balk2"/>
        <w:spacing w:before="1"/>
        <w:ind w:left="142" w:firstLine="207"/>
        <w:jc w:val="both"/>
        <w:rPr>
          <w:rFonts w:ascii="Times New Roman" w:hAnsi="Times New Roman" w:cs="Times New Roman"/>
          <w:b w:val="0"/>
          <w:color w:val="000000" w:themeColor="text1"/>
          <w:sz w:val="24"/>
          <w:szCs w:val="24"/>
        </w:rPr>
      </w:pPr>
      <w:r w:rsidRPr="008D1BB0">
        <w:rPr>
          <w:rFonts w:ascii="Times New Roman" w:hAnsi="Times New Roman" w:cs="Times New Roman"/>
          <w:b w:val="0"/>
          <w:color w:val="000000" w:themeColor="text1"/>
          <w:sz w:val="24"/>
          <w:szCs w:val="24"/>
        </w:rPr>
        <w:t xml:space="preserve"> </w:t>
      </w:r>
      <w:r w:rsidR="008C45C5" w:rsidRPr="008D1BB0">
        <w:rPr>
          <w:rFonts w:ascii="Times New Roman" w:hAnsi="Times New Roman" w:cs="Times New Roman"/>
          <w:b w:val="0"/>
          <w:color w:val="000000" w:themeColor="text1"/>
          <w:sz w:val="24"/>
          <w:szCs w:val="24"/>
        </w:rPr>
        <w:tab/>
      </w:r>
      <w:r w:rsidRPr="008D1BB0">
        <w:rPr>
          <w:rFonts w:ascii="Times New Roman" w:hAnsi="Times New Roman" w:cs="Times New Roman"/>
          <w:b w:val="0"/>
          <w:color w:val="000000" w:themeColor="text1"/>
          <w:sz w:val="24"/>
          <w:szCs w:val="24"/>
        </w:rPr>
        <w:t>Çine İlçe</w:t>
      </w:r>
      <w:r w:rsidR="00AF2077" w:rsidRPr="008D1BB0">
        <w:rPr>
          <w:rFonts w:ascii="Times New Roman" w:hAnsi="Times New Roman" w:cs="Times New Roman"/>
          <w:b w:val="0"/>
          <w:color w:val="000000" w:themeColor="text1"/>
          <w:sz w:val="24"/>
          <w:szCs w:val="24"/>
        </w:rPr>
        <w:t xml:space="preserve"> Milli Eğitim Müdürlüğünün</w:t>
      </w:r>
      <w:r w:rsidRPr="008D1BB0">
        <w:rPr>
          <w:rFonts w:ascii="Times New Roman" w:hAnsi="Times New Roman" w:cs="Times New Roman"/>
          <w:b w:val="0"/>
          <w:color w:val="000000" w:themeColor="text1"/>
          <w:sz w:val="24"/>
          <w:szCs w:val="24"/>
        </w:rPr>
        <w:t xml:space="preserve"> 2015-2019 Stratejik Planı; “Eğitim Öğretime Erişimin Artırılması, Eğitim Öğretimde Kalitenin Artırılması ve Kurumsal Kapasitenin Geliştirilmesi” temalarını içermektedir. Her temada 1 amaç belirlenmiştir. 1. amaçta 1 hedef, 2. amaçta 3 hedef ve 3. amaçta 4 hedef olmak üzere toplam 3 amaç ve 8 hedef belirlenmiştir.   Plan dönemi tamamlanmamış olmasından dolayı hedeflerin bazılarına ulaşılamamıştır. 2015, 2016, 2017 ve 2018 mali yılları için hazırladığımız ve kurumumuzun resmi internet sitesinde kamuoyuna sunduğumuz performans programları ve faaliyet raporlarında bu durum açıkça gösterilmiştir. Plan döneminin tamamlanmasına 1 yıl kala Cumhurbaşkanlığı Hükümet Sistemine geçilmesinden dolayı 2018/16 sayılı Genelge uyarında stratejik planın yenilenmesi zaruriyeti doğduğundan 2019 Mali Yılı Performans Programı hazırlanamamış, 2019 yılına ait performans göstergelerinin gerçekleşme durumları tespit edilememiştir. Önceki plan döneminde “Eğitim Öğretim Faaliyetlerine Erişim” teması kapsamındaki hedefte “eğitim öğretimin her kademesine katılımı arttırmak ve tamamlamak” ve benzeri göstergeler yer almaktadır. “Eğitim Öğretimde Kalitenin Artırılması” teması kapsamındaki hedeflerde “</w:t>
      </w:r>
      <w:r w:rsidRPr="008D1BB0">
        <w:rPr>
          <w:rFonts w:ascii="Times New Roman" w:hAnsi="Times New Roman" w:cs="Times New Roman"/>
          <w:b w:val="0"/>
          <w:sz w:val="24"/>
          <w:szCs w:val="24"/>
        </w:rPr>
        <w:t>öğrencinin niteliğini ve yeterliliğini arttırmak, yabancı dil öğrenme yeterliliğini arttırmak ve yabancı dil eğitimine daha erken yaşlarda başlanmasını sağlamak ” ve benzeri göstergelere yer verilmiştir. “Kurumsal Kapasitenin Geliştirilmesi” teması kapsamındaki hedeflerde “İnsan kaynaklarının dengeli dağılımını, etkili ve verimli kullanılmasını sağlamak, müdürlüğümüze bağlı okul sayısı ve türünü arttırmak, paydaş memnuniyetini arttırmak ve enformasyon teknolo</w:t>
      </w:r>
      <w:r w:rsidR="00523A64" w:rsidRPr="008D1BB0">
        <w:rPr>
          <w:rFonts w:ascii="Times New Roman" w:hAnsi="Times New Roman" w:cs="Times New Roman"/>
          <w:b w:val="0"/>
          <w:sz w:val="24"/>
          <w:szCs w:val="24"/>
        </w:rPr>
        <w:t>jilerinin kullanımını arttırmak</w:t>
      </w:r>
      <w:r w:rsidRPr="008D1BB0">
        <w:rPr>
          <w:rFonts w:ascii="Times New Roman" w:hAnsi="Times New Roman" w:cs="Times New Roman"/>
          <w:b w:val="0"/>
          <w:sz w:val="24"/>
          <w:szCs w:val="24"/>
        </w:rPr>
        <w:t>” ve benzeri göstergelere yer verilmiştir. Plandaki hedefler, paydaşlarla yapılan görüşmelerden ortaya çıkan sonuçlara</w:t>
      </w:r>
      <w:r w:rsidRPr="008D1BB0">
        <w:rPr>
          <w:rFonts w:ascii="Times New Roman" w:hAnsi="Times New Roman" w:cs="Times New Roman"/>
          <w:b w:val="0"/>
          <w:color w:val="000000" w:themeColor="text1"/>
          <w:sz w:val="24"/>
          <w:szCs w:val="24"/>
        </w:rPr>
        <w:t xml:space="preserve"> göre belirlenmiştir. 2019-2023 Stratejik Planımızdaki hedefler önceki plan dönemine benzer olarak paydaşlarımızın beklentileri, kurumumuzun faaliyet alanları, ihtiyaçlar ve gelişim alanları ile MEB politikaları birlikte analiz edilerek </w:t>
      </w:r>
      <w:r w:rsidRPr="008D1BB0">
        <w:rPr>
          <w:rFonts w:ascii="Times New Roman" w:hAnsi="Times New Roman" w:cs="Times New Roman"/>
          <w:b w:val="0"/>
          <w:color w:val="000000" w:themeColor="text1"/>
          <w:sz w:val="24"/>
          <w:szCs w:val="24"/>
        </w:rPr>
        <w:lastRenderedPageBreak/>
        <w:t>belirlenmiştir. Bu analiz sonucunda belirlediğimiz hedeflerle, önceki plan dönemindeki hedefler benzerlik göstermektedir. Müdürlüğümüz 2019-2023 döneminde vizyonunu geniş bir bakış açısıyla belirlemiştir. Bu nedenle her ne kadar benzer nitelikte hedefler belirlenmiş olsa da çeşitlilik ve sayı itibariyle 2019-2023 Stratejik Plan dönemi hedefleri, önceki plan dönemi hedeflerinden farklılık arz etmektedir.</w:t>
      </w:r>
    </w:p>
    <w:p w:rsidR="00F8395E" w:rsidRPr="008D1BB0" w:rsidRDefault="00F8395E" w:rsidP="00523A64">
      <w:pPr>
        <w:pStyle w:val="Balk2"/>
        <w:tabs>
          <w:tab w:val="left" w:pos="856"/>
          <w:tab w:val="left" w:pos="857"/>
        </w:tabs>
        <w:spacing w:before="1"/>
        <w:ind w:left="0" w:firstLine="0"/>
        <w:rPr>
          <w:rFonts w:ascii="Times New Roman" w:hAnsi="Times New Roman" w:cs="Times New Roman"/>
          <w:sz w:val="24"/>
          <w:szCs w:val="24"/>
        </w:rPr>
      </w:pPr>
    </w:p>
    <w:p w:rsidR="00F8395E" w:rsidRPr="008D1BB0" w:rsidRDefault="00F8395E" w:rsidP="002C30A6">
      <w:pPr>
        <w:pStyle w:val="Balk2"/>
        <w:numPr>
          <w:ilvl w:val="1"/>
          <w:numId w:val="19"/>
        </w:numPr>
        <w:spacing w:before="201"/>
        <w:ind w:left="709" w:hanging="284"/>
        <w:rPr>
          <w:rFonts w:ascii="Times New Roman" w:hAnsi="Times New Roman" w:cs="Times New Roman"/>
          <w:color w:val="002060"/>
          <w:sz w:val="24"/>
          <w:szCs w:val="24"/>
        </w:rPr>
      </w:pPr>
      <w:bookmarkStart w:id="13" w:name="_bookmark20"/>
      <w:bookmarkEnd w:id="13"/>
      <w:r w:rsidRPr="008D1BB0">
        <w:rPr>
          <w:rFonts w:ascii="Times New Roman" w:hAnsi="Times New Roman" w:cs="Times New Roman"/>
          <w:color w:val="002060"/>
          <w:sz w:val="24"/>
          <w:szCs w:val="24"/>
        </w:rPr>
        <w:t>Mevzuat</w:t>
      </w:r>
      <w:r w:rsidRPr="008D1BB0">
        <w:rPr>
          <w:rFonts w:ascii="Times New Roman" w:hAnsi="Times New Roman" w:cs="Times New Roman"/>
          <w:color w:val="002060"/>
          <w:spacing w:val="-2"/>
          <w:sz w:val="24"/>
          <w:szCs w:val="24"/>
        </w:rPr>
        <w:t xml:space="preserve"> </w:t>
      </w:r>
      <w:r w:rsidRPr="008D1BB0">
        <w:rPr>
          <w:rFonts w:ascii="Times New Roman" w:hAnsi="Times New Roman" w:cs="Times New Roman"/>
          <w:color w:val="002060"/>
          <w:sz w:val="24"/>
          <w:szCs w:val="24"/>
        </w:rPr>
        <w:t>Analizi</w:t>
      </w:r>
    </w:p>
    <w:p w:rsidR="008C45C5" w:rsidRPr="008D1BB0" w:rsidRDefault="008C45C5" w:rsidP="008C45C5">
      <w:pPr>
        <w:pStyle w:val="Balk2"/>
        <w:numPr>
          <w:ilvl w:val="0"/>
          <w:numId w:val="0"/>
        </w:numPr>
        <w:spacing w:before="201"/>
        <w:ind w:left="709"/>
        <w:rPr>
          <w:rFonts w:ascii="Times New Roman" w:hAnsi="Times New Roman" w:cs="Times New Roman"/>
          <w:color w:val="002060"/>
          <w:sz w:val="24"/>
          <w:szCs w:val="24"/>
        </w:rPr>
      </w:pPr>
    </w:p>
    <w:p w:rsidR="00F8395E" w:rsidRPr="008D1BB0" w:rsidRDefault="00F8395E" w:rsidP="00F8395E">
      <w:pPr>
        <w:pStyle w:val="Balk3"/>
        <w:jc w:val="both"/>
        <w:rPr>
          <w:rFonts w:ascii="Times New Roman" w:hAnsi="Times New Roman" w:cs="Times New Roman"/>
          <w:color w:val="000000" w:themeColor="text1"/>
        </w:rPr>
      </w:pPr>
      <w:bookmarkStart w:id="14" w:name="_bookmark22"/>
      <w:bookmarkEnd w:id="14"/>
      <w:r w:rsidRPr="008D1BB0">
        <w:rPr>
          <w:rFonts w:ascii="Times New Roman" w:hAnsi="Times New Roman" w:cs="Times New Roman"/>
          <w:color w:val="000000" w:themeColor="text1"/>
        </w:rPr>
        <w:t>Tablo 1: Mevzuat Analizi</w:t>
      </w:r>
    </w:p>
    <w:p w:rsidR="00F8395E" w:rsidRPr="008D1BB0" w:rsidRDefault="00F8395E" w:rsidP="00F8395E">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ind w:left="107"/>
              <w:rPr>
                <w:rFonts w:ascii="Times New Roman" w:hAnsi="Times New Roman" w:cs="Times New Roman"/>
                <w:sz w:val="20"/>
                <w:szCs w:val="24"/>
              </w:rPr>
            </w:pPr>
            <w:r w:rsidRPr="008D1BB0">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ind w:left="734"/>
              <w:rPr>
                <w:rFonts w:ascii="Times New Roman" w:hAnsi="Times New Roman" w:cs="Times New Roman"/>
                <w:sz w:val="20"/>
                <w:szCs w:val="24"/>
              </w:rPr>
            </w:pPr>
            <w:r w:rsidRPr="008D1BB0">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D1BB0">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ind w:left="745"/>
              <w:rPr>
                <w:rFonts w:ascii="Times New Roman" w:hAnsi="Times New Roman" w:cs="Times New Roman"/>
                <w:sz w:val="20"/>
                <w:szCs w:val="24"/>
              </w:rPr>
            </w:pPr>
            <w:r w:rsidRPr="008D1BB0">
              <w:rPr>
                <w:rFonts w:ascii="Times New Roman" w:hAnsi="Times New Roman" w:cs="Times New Roman"/>
                <w:color w:val="FFFFFF"/>
                <w:sz w:val="20"/>
                <w:szCs w:val="24"/>
              </w:rPr>
              <w:t>İhtiyaçlar</w:t>
            </w:r>
          </w:p>
        </w:tc>
      </w:tr>
      <w:tr w:rsidR="00F8395E" w:rsidRPr="008D1BB0" w:rsidTr="00C01E20">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F8395E" w:rsidRPr="008D1BB0" w:rsidRDefault="00F8395E" w:rsidP="002C30A6">
            <w:pPr>
              <w:pStyle w:val="TableParagraph"/>
              <w:numPr>
                <w:ilvl w:val="0"/>
                <w:numId w:val="4"/>
              </w:numPr>
              <w:ind w:left="148" w:right="78" w:hanging="141"/>
              <w:jc w:val="both"/>
              <w:rPr>
                <w:rFonts w:ascii="Times New Roman" w:hAnsi="Times New Roman" w:cs="Times New Roman"/>
                <w:b w:val="0"/>
                <w:sz w:val="16"/>
                <w:szCs w:val="24"/>
              </w:rPr>
            </w:pPr>
            <w:r w:rsidRPr="008D1BB0">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F8395E" w:rsidRPr="008D1BB0" w:rsidRDefault="00F8395E" w:rsidP="002C30A6">
            <w:pPr>
              <w:pStyle w:val="TableParagraph"/>
              <w:numPr>
                <w:ilvl w:val="0"/>
                <w:numId w:val="4"/>
              </w:numPr>
              <w:ind w:left="148" w:right="78" w:hanging="141"/>
              <w:jc w:val="both"/>
              <w:rPr>
                <w:rFonts w:ascii="Times New Roman" w:hAnsi="Times New Roman" w:cs="Times New Roman"/>
                <w:b w:val="0"/>
                <w:sz w:val="16"/>
                <w:szCs w:val="24"/>
              </w:rPr>
            </w:pPr>
            <w:r w:rsidRPr="008D1BB0">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8395E" w:rsidRPr="008D1BB0" w:rsidRDefault="00F8395E" w:rsidP="002C30A6">
            <w:pPr>
              <w:pStyle w:val="TableParagraph"/>
              <w:numPr>
                <w:ilvl w:val="0"/>
                <w:numId w:val="4"/>
              </w:numPr>
              <w:ind w:left="148" w:right="78" w:hanging="141"/>
              <w:jc w:val="both"/>
              <w:rPr>
                <w:rFonts w:ascii="Times New Roman" w:hAnsi="Times New Roman" w:cs="Times New Roman"/>
                <w:b w:val="0"/>
                <w:sz w:val="16"/>
                <w:szCs w:val="24"/>
              </w:rPr>
            </w:pPr>
            <w:r w:rsidRPr="008D1BB0">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T.C. Anayasası</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1739 Sayılı Millî Eğitim Temel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8D1BB0">
              <w:rPr>
                <w:rFonts w:ascii="Times New Roman" w:hAnsi="Times New Roman" w:cs="Times New Roman"/>
                <w:b w:val="0"/>
                <w:sz w:val="16"/>
              </w:rPr>
              <w:t>652 Sayılı MEB Teşkilat ve Görevleri Hakkındaki Kanun Hükmünde Kararname</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222 Sayılı Millî Eğitim Temel Kanunu (Kabul No: 5.1.1961, RG: 12.01.1961 / 10705</w:t>
            </w:r>
            <w:r w:rsidRPr="008D1BB0">
              <w:rPr>
                <w:rFonts w:ascii="Cambria Math" w:hAnsi="Cambria Math" w:cs="Times New Roman"/>
                <w:b w:val="0"/>
                <w:sz w:val="16"/>
              </w:rPr>
              <w:t>‐</w:t>
            </w:r>
            <w:r w:rsidRPr="008D1BB0">
              <w:rPr>
                <w:rFonts w:ascii="Times New Roman" w:hAnsi="Times New Roman" w:cs="Times New Roman"/>
                <w:b w:val="0"/>
                <w:sz w:val="16"/>
              </w:rPr>
              <w:t xml:space="preserve">Son Ek ve Değişiklikler: Kanun No: 12.11.2003/ 5002, RG: 21.11.2003 </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657 Sayılı Devlet Memurları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5442 Sayılı İl İdaresi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3308 Sayılı Mesleki Eğitim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439 Sayılı Ek Ders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4306 Sayılı Zorunlu İlköğretim ve Eğitim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5018 sayılı Kamu Mali Yönetimi ve Kontrol Kanunu</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MEB Personel Mevzuat Bülteni</w:t>
            </w:r>
          </w:p>
          <w:p w:rsidR="00F8395E" w:rsidRPr="008D1BB0" w:rsidRDefault="00F8395E" w:rsidP="002C30A6">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8D1BB0">
              <w:rPr>
                <w:rFonts w:ascii="Times New Roman" w:hAnsi="Times New Roman" w:cs="Times New Roman"/>
                <w:b w:val="0"/>
                <w:sz w:val="16"/>
              </w:rPr>
              <w:t>Taşıma Yoluyla Eğitime Erişim Yönetmeliği</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MEB Millî Eğitim Müdürlükleri Yönetmeliği (22175 Sayılı RG Yayınlanan)</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Millî Eğitim Bakanlığı Rehberlik ve Psikolojik Danışma Hizmetleri Yönetmeliği</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 xml:space="preserve">04.12.2012/202358 Sayı İl İlçe MEM’in Teşkilatlanması 43 Nolu Genelge </w:t>
            </w:r>
          </w:p>
          <w:p w:rsidR="00F8395E" w:rsidRPr="008D1BB0" w:rsidRDefault="00F8395E" w:rsidP="002C30A6">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8D1BB0">
              <w:rPr>
                <w:rFonts w:ascii="Times New Roman" w:hAnsi="Times New Roman" w:cs="Times New Roman"/>
                <w:b w:val="0"/>
                <w:sz w:val="16"/>
              </w:rPr>
              <w:t>26 Şubat 2018 tarihinde yayımlanan Kamu İdarelerinde Stratejik Planlamaya İlişkin Usul ve Esaslar Hakkındaki Yönetmelik</w:t>
            </w:r>
          </w:p>
          <w:p w:rsidR="00F8395E" w:rsidRPr="008D1BB0" w:rsidRDefault="00F8395E" w:rsidP="00C01E20">
            <w:pPr>
              <w:pStyle w:val="ListeParagraf"/>
              <w:widowControl/>
              <w:autoSpaceDE/>
              <w:autoSpaceDN/>
              <w:spacing w:before="0"/>
              <w:ind w:left="223" w:right="142" w:firstLine="0"/>
              <w:contextualSpacing/>
              <w:jc w:val="both"/>
              <w:rPr>
                <w:rFonts w:ascii="Times New Roman" w:hAnsi="Times New Roman" w:cs="Times New Roman"/>
                <w:b w:val="0"/>
                <w:sz w:val="16"/>
              </w:rPr>
            </w:pPr>
          </w:p>
        </w:tc>
        <w:tc>
          <w:tcPr>
            <w:tcW w:w="2268" w:type="dxa"/>
            <w:tcBorders>
              <w:top w:val="none" w:sz="0" w:space="0" w:color="auto"/>
            </w:tcBorders>
            <w:shd w:val="clear" w:color="auto" w:fill="auto"/>
          </w:tcPr>
          <w:p w:rsidR="00F8395E" w:rsidRPr="008D1BB0" w:rsidRDefault="00F8395E" w:rsidP="002C30A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8D1BB0">
              <w:rPr>
                <w:rFonts w:ascii="Times New Roman" w:hAnsi="Times New Roman" w:cs="Times New Roman"/>
                <w:b w:val="0"/>
                <w:sz w:val="16"/>
                <w:szCs w:val="16"/>
                <w:u w:val="double"/>
              </w:rPr>
              <w:t>D</w:t>
            </w:r>
            <w:r w:rsidRPr="008D1BB0">
              <w:rPr>
                <w:rFonts w:ascii="Times New Roman" w:hAnsi="Times New Roman" w:cs="Times New Roman"/>
                <w:b w:val="0"/>
                <w:sz w:val="16"/>
                <w:szCs w:val="16"/>
              </w:rPr>
              <w:t>iğer kamu kurum ve kuruluşlarının faaliyet alanlarında eğitim-öğretim hizmetlerine yeteri kadar yer verilmediğinden, herhangi bir destek talebi gerçekleştirildiğinde mevzuata dayandırmada güçlük yaşamaktadırlar</w:t>
            </w:r>
            <w:r w:rsidRPr="008D1BB0">
              <w:rPr>
                <w:rFonts w:ascii="Times New Roman" w:hAnsi="Times New Roman" w:cs="Times New Roman"/>
                <w:b w:val="0"/>
                <w:sz w:val="16"/>
                <w:szCs w:val="24"/>
              </w:rPr>
              <w:t xml:space="preserve">.  </w:t>
            </w:r>
          </w:p>
          <w:p w:rsidR="00F8395E" w:rsidRPr="008D1BB0" w:rsidRDefault="00F8395E" w:rsidP="002C30A6">
            <w:pPr>
              <w:pStyle w:val="TableParagraph"/>
              <w:widowControl/>
              <w:numPr>
                <w:ilvl w:val="0"/>
                <w:numId w:val="2"/>
              </w:numPr>
              <w:autoSpaceDE/>
              <w:autoSpaceDN/>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8D1BB0">
              <w:rPr>
                <w:rFonts w:ascii="Times New Roman" w:hAnsi="Times New Roman" w:cs="Times New Roman"/>
                <w:b w:val="0"/>
                <w:color w:val="000000" w:themeColor="text1"/>
                <w:sz w:val="16"/>
                <w:szCs w:val="16"/>
              </w:rPr>
              <w:t xml:space="preserve">Kurumsal kültürümüz, mevzuatta sık yaşanan değişikliklere hazırlıklı olmasına rağmen öğrenci ve velilerimizden oluşan paydaşlarımız, yeni ve farklı çalışmalara uyuma direnç göstermektedir. </w:t>
            </w:r>
          </w:p>
          <w:p w:rsidR="00F8395E" w:rsidRPr="008D1BB0" w:rsidRDefault="00F8395E" w:rsidP="002C30A6">
            <w:pPr>
              <w:pStyle w:val="TableParagraph"/>
              <w:widowControl/>
              <w:numPr>
                <w:ilvl w:val="0"/>
                <w:numId w:val="2"/>
              </w:numPr>
              <w:autoSpaceDE/>
              <w:autoSpaceDN/>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6"/>
                <w:szCs w:val="16"/>
              </w:rPr>
            </w:pPr>
            <w:r w:rsidRPr="008D1BB0">
              <w:rPr>
                <w:rFonts w:ascii="Times New Roman" w:hAnsi="Times New Roman" w:cs="Times New Roman"/>
                <w:b w:val="0"/>
                <w:color w:val="000000" w:themeColor="text1"/>
                <w:sz w:val="16"/>
                <w:szCs w:val="16"/>
              </w:rPr>
              <w:t>Mevzuat itibariyle öğrenci velilerinin eğitim faaliyetlerine müdahale alanını sınırlandıran herhangi bir mekanizma bulunmamaktadır.</w:t>
            </w:r>
          </w:p>
          <w:p w:rsidR="00F8395E" w:rsidRPr="008D1BB0" w:rsidRDefault="00F8395E" w:rsidP="00C01E20">
            <w:pPr>
              <w:pStyle w:val="TableParagraph"/>
              <w:ind w:left="223"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8D1BB0">
              <w:rPr>
                <w:rFonts w:ascii="Times New Roman" w:hAnsi="Times New Roman" w:cs="Times New Roman"/>
                <w:b w:val="0"/>
                <w:sz w:val="16"/>
                <w:szCs w:val="24"/>
              </w:rPr>
              <w:t xml:space="preserve">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8395E" w:rsidRPr="008D1BB0" w:rsidRDefault="00F8395E" w:rsidP="002C30A6">
            <w:pPr>
              <w:pStyle w:val="TableParagraph"/>
              <w:numPr>
                <w:ilvl w:val="0"/>
                <w:numId w:val="2"/>
              </w:numPr>
              <w:ind w:right="142"/>
              <w:jc w:val="both"/>
              <w:rPr>
                <w:rFonts w:ascii="Times New Roman" w:hAnsi="Times New Roman" w:cs="Times New Roman"/>
                <w:b w:val="0"/>
                <w:sz w:val="20"/>
                <w:szCs w:val="24"/>
              </w:rPr>
            </w:pPr>
            <w:r w:rsidRPr="008D1BB0">
              <w:rPr>
                <w:rFonts w:ascii="Times New Roman" w:hAnsi="Times New Roman" w:cs="Times New Roman"/>
                <w:b w:val="0"/>
                <w:sz w:val="16"/>
                <w:szCs w:val="24"/>
              </w:rPr>
              <w:t xml:space="preserve">Müdürlüğümüz faaliyetleri gereği sağlık, güvenlik, altyapı çalışmaları gibi ek hizmetlere ihtiyaç duymaktadır. </w:t>
            </w:r>
          </w:p>
          <w:p w:rsidR="00F8395E" w:rsidRPr="008D1BB0" w:rsidRDefault="00F8395E" w:rsidP="002C30A6">
            <w:pPr>
              <w:pStyle w:val="TableParagraph"/>
              <w:numPr>
                <w:ilvl w:val="0"/>
                <w:numId w:val="2"/>
              </w:numPr>
              <w:ind w:right="142"/>
              <w:jc w:val="both"/>
              <w:rPr>
                <w:rFonts w:ascii="Times New Roman" w:hAnsi="Times New Roman" w:cs="Times New Roman"/>
                <w:b w:val="0"/>
                <w:sz w:val="20"/>
                <w:szCs w:val="24"/>
              </w:rPr>
            </w:pPr>
            <w:r w:rsidRPr="008D1BB0">
              <w:rPr>
                <w:rFonts w:ascii="Times New Roman" w:hAnsi="Times New Roman" w:cs="Times New Roman"/>
                <w:b w:val="0"/>
                <w:sz w:val="16"/>
                <w:szCs w:val="24"/>
              </w:rPr>
              <w:t>Müdürlüğümüzün kendine ait bir binası bulunmamaktadır.gerek çalışanlarımızın sağlıklı iş yürütebilmesi gerek iş ve işlemlerin düzenli ilerleyebilmesi için kendine ait bir binaya ihtiyaç duymaktadır.</w:t>
            </w:r>
          </w:p>
        </w:tc>
      </w:tr>
    </w:tbl>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tabs>
          <w:tab w:val="left" w:pos="2529"/>
        </w:tabs>
        <w:spacing w:before="7"/>
        <w:rPr>
          <w:rFonts w:ascii="Times New Roman" w:hAnsi="Times New Roman" w:cs="Times New Roman"/>
          <w:b/>
        </w:rPr>
      </w:pPr>
      <w:r w:rsidRPr="008D1BB0">
        <w:rPr>
          <w:rFonts w:ascii="Times New Roman" w:hAnsi="Times New Roman" w:cs="Times New Roman"/>
          <w:b/>
        </w:rPr>
        <w:tab/>
      </w:r>
    </w:p>
    <w:p w:rsidR="008C45C5" w:rsidRPr="008D1BB0" w:rsidRDefault="008C45C5" w:rsidP="00F8395E">
      <w:pPr>
        <w:pStyle w:val="GvdeMetni"/>
        <w:tabs>
          <w:tab w:val="left" w:pos="2529"/>
        </w:tabs>
        <w:spacing w:before="7"/>
        <w:rPr>
          <w:rFonts w:ascii="Times New Roman" w:hAnsi="Times New Roman" w:cs="Times New Roman"/>
          <w:b/>
        </w:rPr>
      </w:pPr>
    </w:p>
    <w:p w:rsidR="00F8395E" w:rsidRPr="008D1BB0" w:rsidRDefault="00F8395E" w:rsidP="00F8395E">
      <w:pPr>
        <w:pStyle w:val="GvdeMetni"/>
        <w:tabs>
          <w:tab w:val="left" w:pos="2529"/>
        </w:tabs>
        <w:spacing w:before="7"/>
        <w:rPr>
          <w:rFonts w:ascii="Times New Roman" w:hAnsi="Times New Roman" w:cs="Times New Roman"/>
          <w:b/>
        </w:rPr>
      </w:pPr>
    </w:p>
    <w:p w:rsidR="00F8395E" w:rsidRPr="008D1BB0" w:rsidRDefault="00F8395E" w:rsidP="00F8395E">
      <w:pPr>
        <w:pStyle w:val="GvdeMetni"/>
        <w:tabs>
          <w:tab w:val="left" w:pos="2529"/>
        </w:tabs>
        <w:spacing w:before="7"/>
        <w:rPr>
          <w:rFonts w:ascii="Times New Roman" w:hAnsi="Times New Roman" w:cs="Times New Roman"/>
          <w:b/>
        </w:rPr>
      </w:pPr>
    </w:p>
    <w:p w:rsidR="00F8395E" w:rsidRPr="008D1BB0" w:rsidRDefault="00F8395E" w:rsidP="002C30A6">
      <w:pPr>
        <w:pStyle w:val="Balk2"/>
        <w:numPr>
          <w:ilvl w:val="1"/>
          <w:numId w:val="19"/>
        </w:numPr>
        <w:spacing w:before="0"/>
        <w:ind w:left="709" w:hanging="284"/>
        <w:jc w:val="both"/>
        <w:rPr>
          <w:rFonts w:ascii="Times New Roman" w:hAnsi="Times New Roman" w:cs="Times New Roman"/>
          <w:color w:val="002060"/>
          <w:sz w:val="24"/>
          <w:szCs w:val="24"/>
        </w:rPr>
      </w:pPr>
      <w:bookmarkStart w:id="15" w:name="_bookmark23"/>
      <w:bookmarkEnd w:id="15"/>
      <w:r w:rsidRPr="008D1BB0">
        <w:rPr>
          <w:rFonts w:ascii="Times New Roman" w:hAnsi="Times New Roman" w:cs="Times New Roman"/>
          <w:color w:val="002060"/>
          <w:sz w:val="24"/>
          <w:szCs w:val="24"/>
        </w:rPr>
        <w:lastRenderedPageBreak/>
        <w:t>Üst Politika Belgeleri</w:t>
      </w:r>
      <w:r w:rsidRPr="008D1BB0">
        <w:rPr>
          <w:rFonts w:ascii="Times New Roman" w:hAnsi="Times New Roman" w:cs="Times New Roman"/>
          <w:color w:val="002060"/>
          <w:spacing w:val="-5"/>
          <w:sz w:val="24"/>
          <w:szCs w:val="24"/>
        </w:rPr>
        <w:t xml:space="preserve"> </w:t>
      </w:r>
      <w:r w:rsidRPr="008D1BB0">
        <w:rPr>
          <w:rFonts w:ascii="Times New Roman" w:hAnsi="Times New Roman" w:cs="Times New Roman"/>
          <w:color w:val="002060"/>
          <w:sz w:val="24"/>
          <w:szCs w:val="24"/>
        </w:rPr>
        <w:t>Analizi</w:t>
      </w:r>
    </w:p>
    <w:p w:rsidR="008C45C5" w:rsidRPr="008D1BB0" w:rsidRDefault="008C45C5" w:rsidP="008C45C5">
      <w:pPr>
        <w:pStyle w:val="Balk2"/>
        <w:numPr>
          <w:ilvl w:val="0"/>
          <w:numId w:val="0"/>
        </w:numPr>
        <w:spacing w:before="0"/>
        <w:ind w:left="709"/>
        <w:jc w:val="both"/>
        <w:rPr>
          <w:rFonts w:ascii="Times New Roman" w:hAnsi="Times New Roman" w:cs="Times New Roman"/>
          <w:color w:val="002060"/>
          <w:sz w:val="24"/>
          <w:szCs w:val="24"/>
        </w:rPr>
      </w:pPr>
    </w:p>
    <w:p w:rsidR="00F8395E" w:rsidRPr="008D1BB0" w:rsidRDefault="00F8395E" w:rsidP="00F8395E">
      <w:pPr>
        <w:pStyle w:val="Balk3"/>
        <w:spacing w:before="52"/>
        <w:rPr>
          <w:rFonts w:ascii="Times New Roman" w:hAnsi="Times New Roman" w:cs="Times New Roman"/>
          <w:color w:val="000000" w:themeColor="text1"/>
        </w:rPr>
      </w:pPr>
      <w:bookmarkStart w:id="16" w:name="_bookmark24"/>
      <w:bookmarkEnd w:id="16"/>
      <w:r w:rsidRPr="008D1BB0">
        <w:rPr>
          <w:rFonts w:ascii="Times New Roman" w:hAnsi="Times New Roman" w:cs="Times New Roman"/>
          <w:color w:val="000000" w:themeColor="text1"/>
        </w:rPr>
        <w:t>Tablo 2: Üst Politika Belgeleri Analizi</w:t>
      </w:r>
    </w:p>
    <w:p w:rsidR="00F8395E" w:rsidRPr="008D1BB0" w:rsidRDefault="00F8395E" w:rsidP="00F8395E">
      <w:pPr>
        <w:pStyle w:val="GvdeMetni"/>
        <w:spacing w:before="10" w:after="1"/>
        <w:rPr>
          <w:rFonts w:ascii="Times New Roman" w:hAnsi="Times New Roman" w:cs="Times New Roman"/>
          <w:b/>
        </w:rPr>
      </w:pPr>
    </w:p>
    <w:tbl>
      <w:tblPr>
        <w:tblStyle w:val="KlavuzuTablo4-Vurgu41"/>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F8395E" w:rsidRPr="008D1BB0" w:rsidTr="00523A64">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ind w:left="107"/>
              <w:jc w:val="center"/>
              <w:rPr>
                <w:rFonts w:ascii="Times New Roman" w:hAnsi="Times New Roman" w:cs="Times New Roman"/>
                <w:sz w:val="20"/>
                <w:szCs w:val="24"/>
              </w:rPr>
            </w:pPr>
            <w:r w:rsidRPr="008D1BB0">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ind w:left="142"/>
              <w:jc w:val="center"/>
              <w:rPr>
                <w:rFonts w:ascii="Times New Roman" w:hAnsi="Times New Roman" w:cs="Times New Roman"/>
                <w:sz w:val="20"/>
                <w:szCs w:val="24"/>
              </w:rPr>
            </w:pPr>
            <w:r w:rsidRPr="008D1BB0">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ind w:left="376" w:right="142"/>
              <w:jc w:val="center"/>
              <w:rPr>
                <w:rFonts w:ascii="Times New Roman" w:hAnsi="Times New Roman" w:cs="Times New Roman"/>
                <w:sz w:val="20"/>
                <w:szCs w:val="24"/>
              </w:rPr>
            </w:pPr>
            <w:r w:rsidRPr="008D1BB0">
              <w:rPr>
                <w:rFonts w:ascii="Times New Roman" w:hAnsi="Times New Roman" w:cs="Times New Roman"/>
                <w:color w:val="FFFFFF"/>
                <w:sz w:val="20"/>
                <w:szCs w:val="24"/>
              </w:rPr>
              <w:t>Verilen Görev/İhtiyaçlar</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Pr>
                <w:rFonts w:ascii="Times New Roman" w:hAnsi="Times New Roman" w:cs="Times New Roman"/>
                <w:b w:val="0"/>
                <w:sz w:val="18"/>
                <w:szCs w:val="24"/>
              </w:rPr>
            </w:pPr>
            <w:r w:rsidRPr="008D1BB0">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2C30A6">
            <w:pPr>
              <w:pStyle w:val="TableParagraph"/>
              <w:numPr>
                <w:ilvl w:val="0"/>
                <w:numId w:val="1"/>
              </w:numPr>
              <w:ind w:left="62" w:hanging="199"/>
              <w:jc w:val="center"/>
              <w:rPr>
                <w:rFonts w:ascii="Times New Roman" w:hAnsi="Times New Roman" w:cs="Times New Roman"/>
                <w:sz w:val="18"/>
                <w:szCs w:val="24"/>
              </w:rPr>
            </w:pPr>
            <w:r w:rsidRPr="008D1BB0">
              <w:rPr>
                <w:rFonts w:ascii="Times New Roman" w:hAnsi="Times New Roman" w:cs="Times New Roman"/>
                <w:sz w:val="18"/>
                <w:szCs w:val="24"/>
              </w:rPr>
              <w:t>9. Madde,</w:t>
            </w:r>
          </w:p>
          <w:p w:rsidR="00F8395E" w:rsidRPr="008D1BB0" w:rsidRDefault="00F8395E" w:rsidP="002C30A6">
            <w:pPr>
              <w:pStyle w:val="TableParagraph"/>
              <w:numPr>
                <w:ilvl w:val="0"/>
                <w:numId w:val="1"/>
              </w:numPr>
              <w:ind w:right="321" w:hanging="199"/>
              <w:jc w:val="center"/>
              <w:rPr>
                <w:rFonts w:ascii="Times New Roman" w:hAnsi="Times New Roman" w:cs="Times New Roman"/>
                <w:sz w:val="18"/>
                <w:szCs w:val="24"/>
              </w:rPr>
            </w:pPr>
            <w:r w:rsidRPr="008D1BB0">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jc w:val="both"/>
              <w:rPr>
                <w:rFonts w:ascii="Times New Roman" w:hAnsi="Times New Roman" w:cs="Times New Roman"/>
                <w:b w:val="0"/>
                <w:sz w:val="18"/>
                <w:szCs w:val="24"/>
              </w:rPr>
            </w:pPr>
            <w:r w:rsidRPr="008D1BB0">
              <w:rPr>
                <w:rFonts w:ascii="Times New Roman" w:hAnsi="Times New Roman" w:cs="Times New Roman"/>
                <w:b w:val="0"/>
                <w:sz w:val="18"/>
                <w:szCs w:val="24"/>
              </w:rPr>
              <w:t>Kurum Faaliyetlerinde bütçenin etkin ve verimli kullanımı</w:t>
            </w:r>
          </w:p>
          <w:p w:rsidR="00F8395E" w:rsidRPr="008D1BB0" w:rsidRDefault="00F8395E" w:rsidP="00C01E20">
            <w:pPr>
              <w:pStyle w:val="TableParagraph"/>
              <w:tabs>
                <w:tab w:val="left" w:pos="250"/>
              </w:tabs>
              <w:ind w:left="249"/>
              <w:jc w:val="both"/>
              <w:rPr>
                <w:rFonts w:ascii="Times New Roman" w:hAnsi="Times New Roman" w:cs="Times New Roman"/>
                <w:b w:val="0"/>
                <w:sz w:val="18"/>
                <w:szCs w:val="24"/>
              </w:rPr>
            </w:pPr>
            <w:r w:rsidRPr="008D1BB0">
              <w:rPr>
                <w:rFonts w:ascii="Times New Roman" w:hAnsi="Times New Roman" w:cs="Times New Roman"/>
                <w:b w:val="0"/>
                <w:sz w:val="18"/>
                <w:szCs w:val="24"/>
              </w:rPr>
              <w:t>Stratejik Plan Hazırlama</w:t>
            </w:r>
          </w:p>
          <w:p w:rsidR="00F8395E" w:rsidRPr="008D1BB0" w:rsidRDefault="00F8395E" w:rsidP="00C01E20">
            <w:pPr>
              <w:pStyle w:val="TableParagraph"/>
              <w:tabs>
                <w:tab w:val="left" w:pos="250"/>
              </w:tabs>
              <w:ind w:left="249"/>
              <w:jc w:val="both"/>
              <w:rPr>
                <w:rFonts w:ascii="Times New Roman" w:hAnsi="Times New Roman" w:cs="Times New Roman"/>
                <w:b w:val="0"/>
                <w:sz w:val="18"/>
                <w:szCs w:val="24"/>
              </w:rPr>
            </w:pPr>
            <w:r w:rsidRPr="008D1BB0">
              <w:rPr>
                <w:rFonts w:ascii="Times New Roman" w:hAnsi="Times New Roman" w:cs="Times New Roman"/>
                <w:b w:val="0"/>
                <w:sz w:val="18"/>
                <w:szCs w:val="24"/>
              </w:rPr>
              <w:t>Performans Programı Hazırlama</w:t>
            </w:r>
          </w:p>
          <w:p w:rsidR="00F8395E" w:rsidRPr="008D1BB0" w:rsidRDefault="00F8395E" w:rsidP="00C01E20">
            <w:pPr>
              <w:pStyle w:val="TableParagraph"/>
              <w:tabs>
                <w:tab w:val="left" w:pos="250"/>
              </w:tabs>
              <w:ind w:left="249"/>
              <w:jc w:val="both"/>
              <w:rPr>
                <w:rFonts w:ascii="Times New Roman" w:hAnsi="Times New Roman" w:cs="Times New Roman"/>
                <w:b w:val="0"/>
                <w:sz w:val="18"/>
                <w:szCs w:val="24"/>
              </w:rPr>
            </w:pPr>
            <w:r w:rsidRPr="008D1BB0">
              <w:rPr>
                <w:rFonts w:ascii="Times New Roman" w:hAnsi="Times New Roman" w:cs="Times New Roman"/>
                <w:b w:val="0"/>
                <w:sz w:val="18"/>
                <w:szCs w:val="24"/>
              </w:rPr>
              <w:t>Faaliyet Raporu Hazırlama</w:t>
            </w:r>
          </w:p>
        </w:tc>
      </w:tr>
      <w:tr w:rsidR="00F8395E" w:rsidRPr="008D1BB0" w:rsidTr="00523A64">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5 yıllık hedefleri içeren Stratejik Plan hazırlanması</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Bütçe çalışmaları</w:t>
            </w:r>
          </w:p>
        </w:tc>
      </w:tr>
      <w:tr w:rsidR="00F8395E" w:rsidRPr="008D1BB0" w:rsidTr="00523A64">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Hedef ve stratejilerin belirlenmesi</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Hedef ve stratejilerin belirlenmesi</w:t>
            </w:r>
          </w:p>
        </w:tc>
      </w:tr>
      <w:tr w:rsidR="00F8395E" w:rsidRPr="008D1BB0" w:rsidTr="00523A64">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Bütçe çalışmaları</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Hedef ve stratejilerin belirlenmesi</w:t>
            </w:r>
          </w:p>
        </w:tc>
      </w:tr>
      <w:tr w:rsidR="00F8395E" w:rsidRPr="008D1BB0" w:rsidTr="00523A64">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Stratejilerin belirlenmesi</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ind w:left="62"/>
              <w:jc w:val="center"/>
              <w:rPr>
                <w:rFonts w:ascii="Times New Roman" w:hAnsi="Times New Roman" w:cs="Times New Roman"/>
                <w:sz w:val="18"/>
                <w:szCs w:val="24"/>
              </w:rPr>
            </w:pPr>
            <w:r w:rsidRPr="008D1BB0">
              <w:rPr>
                <w:rFonts w:ascii="Times New Roman" w:hAnsi="Times New Roman" w:cs="Times New Roman"/>
                <w:sz w:val="18"/>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Hedef ve göstergelerin belirlenmesi</w:t>
            </w:r>
          </w:p>
        </w:tc>
      </w:tr>
      <w:tr w:rsidR="00F8395E" w:rsidRPr="008D1BB0" w:rsidTr="00523A64">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5 yıllık hedefleri içeren Stratejik Plan hazırlanması</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2019-2023 Stratejik Planının Hazırlanması</w:t>
            </w:r>
          </w:p>
        </w:tc>
      </w:tr>
      <w:tr w:rsidR="00F8395E" w:rsidRPr="008D1BB0" w:rsidTr="00523A64">
        <w:trPr>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tabs>
                <w:tab w:val="left" w:pos="250"/>
              </w:tabs>
              <w:ind w:left="249" w:right="45"/>
              <w:jc w:val="both"/>
              <w:rPr>
                <w:rFonts w:ascii="Times New Roman" w:hAnsi="Times New Roman" w:cs="Times New Roman"/>
                <w:b w:val="0"/>
                <w:sz w:val="18"/>
                <w:szCs w:val="24"/>
              </w:rPr>
            </w:pPr>
            <w:r w:rsidRPr="008D1BB0">
              <w:rPr>
                <w:rFonts w:ascii="Times New Roman" w:hAnsi="Times New Roman" w:cs="Times New Roman"/>
                <w:b w:val="0"/>
                <w:sz w:val="18"/>
                <w:szCs w:val="24"/>
              </w:rPr>
              <w:t>2019-2023 Stratejik Planı Hazırlama Takvimi</w:t>
            </w:r>
          </w:p>
        </w:tc>
      </w:tr>
      <w:tr w:rsidR="00F8395E" w:rsidRPr="008D1BB0" w:rsidTr="00523A64">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sz w:val="18"/>
                <w:szCs w:val="24"/>
              </w:rPr>
            </w:pPr>
            <w:r w:rsidRPr="008D1BB0">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8395E" w:rsidRPr="008D1BB0" w:rsidRDefault="00F8395E" w:rsidP="00C01E20">
            <w:pPr>
              <w:pStyle w:val="TableParagraph"/>
              <w:ind w:left="255" w:right="45"/>
              <w:jc w:val="both"/>
              <w:rPr>
                <w:rFonts w:ascii="Times New Roman" w:hAnsi="Times New Roman" w:cs="Times New Roman"/>
                <w:b w:val="0"/>
                <w:sz w:val="18"/>
                <w:szCs w:val="24"/>
              </w:rPr>
            </w:pPr>
            <w:r w:rsidRPr="008D1BB0">
              <w:rPr>
                <w:rFonts w:ascii="Times New Roman" w:hAnsi="Times New Roman" w:cs="Times New Roman"/>
                <w:b w:val="0"/>
                <w:sz w:val="18"/>
                <w:szCs w:val="24"/>
              </w:rPr>
              <w:t>MEB Politikaları Konusunda Taşra Teşkilatına Rehberlik</w:t>
            </w:r>
          </w:p>
        </w:tc>
      </w:tr>
      <w:tr w:rsidR="00F8395E" w:rsidRPr="008D1BB0" w:rsidTr="00523A64">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8395E" w:rsidRPr="008D1BB0" w:rsidRDefault="00F8395E" w:rsidP="00C01E20">
            <w:pPr>
              <w:pStyle w:val="TableParagraph"/>
              <w:ind w:left="107" w:right="172"/>
              <w:rPr>
                <w:rFonts w:ascii="Times New Roman" w:hAnsi="Times New Roman" w:cs="Times New Roman"/>
                <w:b w:val="0"/>
                <w:sz w:val="18"/>
                <w:szCs w:val="24"/>
              </w:rPr>
            </w:pPr>
            <w:r w:rsidRPr="008D1BB0">
              <w:rPr>
                <w:rFonts w:ascii="Times New Roman" w:hAnsi="Times New Roman" w:cs="Times New Roman"/>
                <w:b w:val="0"/>
                <w:sz w:val="18"/>
                <w:szCs w:val="24"/>
              </w:rPr>
              <w:t>Aydın İl MEM 2019-2023 Stratejik planını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tcBorders>
            <w:shd w:val="clear" w:color="auto" w:fill="auto"/>
            <w:vAlign w:val="center"/>
          </w:tcPr>
          <w:p w:rsidR="00F8395E" w:rsidRPr="008D1BB0" w:rsidRDefault="00F8395E" w:rsidP="00C01E20">
            <w:pPr>
              <w:pStyle w:val="TableParagraph"/>
              <w:tabs>
                <w:tab w:val="left" w:pos="303"/>
              </w:tabs>
              <w:ind w:left="302" w:right="318"/>
              <w:jc w:val="center"/>
              <w:rPr>
                <w:rFonts w:ascii="Times New Roman" w:hAnsi="Times New Roman" w:cs="Times New Roman"/>
                <w:b w:val="0"/>
                <w:bCs w:val="0"/>
                <w:sz w:val="18"/>
                <w:szCs w:val="24"/>
              </w:rPr>
            </w:pPr>
            <w:r w:rsidRPr="008D1BB0">
              <w:rPr>
                <w:rFonts w:ascii="Times New Roman" w:hAnsi="Times New Roman" w:cs="Times New Roman"/>
                <w:b w:val="0"/>
                <w:bCs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8395E" w:rsidRPr="008D1BB0" w:rsidRDefault="00F8395E" w:rsidP="00C01E20">
            <w:pPr>
              <w:pStyle w:val="TableParagraph"/>
              <w:ind w:left="255" w:right="45"/>
              <w:jc w:val="both"/>
              <w:rPr>
                <w:rFonts w:ascii="Times New Roman" w:hAnsi="Times New Roman" w:cs="Times New Roman"/>
                <w:sz w:val="18"/>
                <w:szCs w:val="24"/>
              </w:rPr>
            </w:pPr>
            <w:r w:rsidRPr="008D1BB0">
              <w:rPr>
                <w:rFonts w:ascii="Times New Roman" w:hAnsi="Times New Roman" w:cs="Times New Roman"/>
                <w:b w:val="0"/>
                <w:sz w:val="18"/>
                <w:szCs w:val="24"/>
              </w:rPr>
              <w:t>MEB Politikaları Konusunda Taşra Teşkilatına Rehberlik</w:t>
            </w:r>
          </w:p>
        </w:tc>
      </w:tr>
    </w:tbl>
    <w:p w:rsidR="00F8395E" w:rsidRPr="008D1BB0" w:rsidRDefault="00F8395E" w:rsidP="00F8395E">
      <w:pPr>
        <w:pStyle w:val="Balk2"/>
        <w:spacing w:before="0"/>
        <w:ind w:left="709" w:firstLine="0"/>
        <w:rPr>
          <w:rFonts w:ascii="Times New Roman" w:hAnsi="Times New Roman" w:cs="Times New Roman"/>
          <w:color w:val="002060"/>
          <w:sz w:val="24"/>
          <w:szCs w:val="24"/>
        </w:rPr>
      </w:pPr>
      <w:bookmarkStart w:id="17" w:name="_bookmark25"/>
      <w:bookmarkEnd w:id="17"/>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F8395E">
      <w:pPr>
        <w:pStyle w:val="Balk2"/>
        <w:tabs>
          <w:tab w:val="left" w:pos="1983"/>
        </w:tabs>
        <w:spacing w:before="0"/>
        <w:ind w:left="0" w:firstLine="0"/>
        <w:rPr>
          <w:rFonts w:ascii="Times New Roman" w:hAnsi="Times New Roman" w:cs="Times New Roman"/>
          <w:color w:val="002060"/>
          <w:sz w:val="24"/>
          <w:szCs w:val="24"/>
        </w:rPr>
      </w:pPr>
      <w:r w:rsidRPr="008D1BB0">
        <w:rPr>
          <w:rFonts w:ascii="Times New Roman" w:hAnsi="Times New Roman" w:cs="Times New Roman"/>
          <w:color w:val="002060"/>
          <w:sz w:val="24"/>
          <w:szCs w:val="24"/>
        </w:rPr>
        <w:tab/>
      </w:r>
    </w:p>
    <w:p w:rsidR="00F8395E" w:rsidRPr="008D1BB0" w:rsidRDefault="00F8395E" w:rsidP="00F8395E">
      <w:pPr>
        <w:pStyle w:val="Balk2"/>
        <w:tabs>
          <w:tab w:val="left" w:pos="1983"/>
        </w:tabs>
        <w:spacing w:before="0"/>
        <w:ind w:left="0" w:firstLine="0"/>
        <w:rPr>
          <w:rFonts w:ascii="Times New Roman" w:hAnsi="Times New Roman" w:cs="Times New Roman"/>
          <w:color w:val="002060"/>
          <w:sz w:val="24"/>
          <w:szCs w:val="24"/>
        </w:rPr>
      </w:pPr>
    </w:p>
    <w:p w:rsidR="00F8395E" w:rsidRPr="008D1BB0" w:rsidRDefault="00F8395E" w:rsidP="00F8395E">
      <w:pPr>
        <w:pStyle w:val="Balk2"/>
        <w:spacing w:before="0"/>
        <w:ind w:left="0" w:firstLine="0"/>
        <w:rPr>
          <w:rFonts w:ascii="Times New Roman" w:hAnsi="Times New Roman" w:cs="Times New Roman"/>
          <w:color w:val="002060"/>
          <w:sz w:val="24"/>
          <w:szCs w:val="24"/>
        </w:rPr>
      </w:pPr>
    </w:p>
    <w:p w:rsidR="00F8395E" w:rsidRPr="008D1BB0" w:rsidRDefault="00F8395E" w:rsidP="002C30A6">
      <w:pPr>
        <w:pStyle w:val="Balk2"/>
        <w:numPr>
          <w:ilvl w:val="1"/>
          <w:numId w:val="19"/>
        </w:numPr>
        <w:spacing w:before="0"/>
        <w:ind w:left="709" w:hanging="283"/>
        <w:rPr>
          <w:rFonts w:ascii="Times New Roman" w:hAnsi="Times New Roman" w:cs="Times New Roman"/>
          <w:color w:val="002060"/>
          <w:sz w:val="24"/>
          <w:szCs w:val="24"/>
        </w:rPr>
      </w:pPr>
      <w:r w:rsidRPr="008D1BB0">
        <w:rPr>
          <w:rFonts w:ascii="Times New Roman" w:hAnsi="Times New Roman" w:cs="Times New Roman"/>
          <w:color w:val="002060"/>
          <w:sz w:val="24"/>
          <w:szCs w:val="24"/>
        </w:rPr>
        <w:lastRenderedPageBreak/>
        <w:t>Faaliyet Alanları ile Ürün ve Hizmetlerin</w:t>
      </w:r>
      <w:r w:rsidRPr="008D1BB0">
        <w:rPr>
          <w:rFonts w:ascii="Times New Roman" w:hAnsi="Times New Roman" w:cs="Times New Roman"/>
          <w:color w:val="002060"/>
          <w:spacing w:val="-13"/>
          <w:sz w:val="24"/>
          <w:szCs w:val="24"/>
        </w:rPr>
        <w:t xml:space="preserve"> </w:t>
      </w:r>
      <w:r w:rsidRPr="008D1BB0">
        <w:rPr>
          <w:rFonts w:ascii="Times New Roman" w:hAnsi="Times New Roman" w:cs="Times New Roman"/>
          <w:color w:val="002060"/>
          <w:sz w:val="24"/>
          <w:szCs w:val="24"/>
        </w:rPr>
        <w:t>Belirlenmesi</w:t>
      </w:r>
    </w:p>
    <w:p w:rsidR="00F8395E" w:rsidRPr="008D1BB0" w:rsidRDefault="00F8395E" w:rsidP="00F8395E">
      <w:pPr>
        <w:pStyle w:val="Balk2"/>
        <w:spacing w:before="0"/>
        <w:ind w:left="709" w:firstLine="0"/>
        <w:rPr>
          <w:rFonts w:ascii="Times New Roman" w:hAnsi="Times New Roman" w:cs="Times New Roman"/>
          <w:color w:val="984806" w:themeColor="accent6" w:themeShade="80"/>
          <w:sz w:val="24"/>
          <w:szCs w:val="24"/>
        </w:rPr>
      </w:pPr>
    </w:p>
    <w:p w:rsidR="00F8395E" w:rsidRPr="008D1BB0" w:rsidRDefault="00F8395E" w:rsidP="00F8395E">
      <w:pPr>
        <w:pStyle w:val="Balk3"/>
        <w:rPr>
          <w:rFonts w:ascii="Times New Roman" w:hAnsi="Times New Roman" w:cs="Times New Roman"/>
          <w:color w:val="000000" w:themeColor="text1"/>
        </w:rPr>
      </w:pPr>
      <w:bookmarkStart w:id="18" w:name="_bookmark26"/>
      <w:bookmarkEnd w:id="18"/>
      <w:r w:rsidRPr="008D1BB0">
        <w:rPr>
          <w:rFonts w:ascii="Times New Roman" w:hAnsi="Times New Roman" w:cs="Times New Roman"/>
          <w:color w:val="000000" w:themeColor="text1"/>
        </w:rPr>
        <w:t>Tablo 3:Faaliyet Alanı - Ürün/Hizmet Listesi</w:t>
      </w:r>
    </w:p>
    <w:p w:rsidR="00F8395E" w:rsidRPr="008D1BB0" w:rsidRDefault="00F8395E" w:rsidP="00F8395E">
      <w:pPr>
        <w:pStyle w:val="Balk3"/>
        <w:rPr>
          <w:rFonts w:ascii="Times New Roman" w:hAnsi="Times New Roman" w:cs="Times New Roman"/>
          <w:color w:val="000000" w:themeColor="text1"/>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ind w:left="431" w:hanging="324"/>
              <w:jc w:val="center"/>
              <w:rPr>
                <w:rFonts w:ascii="Times New Roman" w:hAnsi="Times New Roman" w:cs="Times New Roman"/>
                <w:szCs w:val="24"/>
              </w:rPr>
            </w:pPr>
            <w:r w:rsidRPr="008D1BB0">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ind w:left="1455" w:right="1268"/>
              <w:jc w:val="center"/>
              <w:rPr>
                <w:rFonts w:ascii="Times New Roman" w:hAnsi="Times New Roman" w:cs="Times New Roman"/>
                <w:szCs w:val="24"/>
              </w:rPr>
            </w:pPr>
            <w:r w:rsidRPr="008D1BB0">
              <w:rPr>
                <w:rFonts w:ascii="Times New Roman" w:hAnsi="Times New Roman" w:cs="Times New Roman"/>
                <w:color w:val="FFFFFF"/>
                <w:szCs w:val="24"/>
              </w:rPr>
              <w:t>Ürün/Hizmetler</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ListeParagraf"/>
              <w:numPr>
                <w:ilvl w:val="0"/>
                <w:numId w:val="7"/>
              </w:numPr>
              <w:spacing w:before="0"/>
              <w:ind w:left="463" w:hanging="284"/>
              <w:rPr>
                <w:b w:val="0"/>
                <w:sz w:val="18"/>
              </w:rPr>
            </w:pPr>
            <w:r w:rsidRPr="008D1BB0">
              <w:rPr>
                <w:b w:val="0"/>
                <w:sz w:val="18"/>
              </w:rPr>
              <w:t>Eğitim-öğretim iş ve işlemleri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Ders Dışı Faaliyet İş ve İşlemleri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Okul Öncesi Eğitim Ücret Tespit Çalışmaları</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Eğitim Kurumu Açma, Kapama ve Dönüştürme Hizmetleri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Kurumlarda Teknolojik Altyapı Çalışmalarını Düzenleme</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Anma ve Kutlama Programlarının Yürütülmesi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Yarışmaların Düzenlenmesi ve Değerlendirilmesi İşleri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Sosyal, Kültürel, Sportif Etkinliklerle İlgili Organizasyon</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Öğrenci Yatılılık ve Bursluluk İşlemleri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Eğitim Bölgelerinin Oluşturulması</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 xml:space="preserve">Zümre Toplantılarının Planlanması ve Yürütülmesi </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Okul Kayıt Bölgeleri İşlemleri</w:t>
            </w:r>
          </w:p>
          <w:p w:rsidR="00F8395E" w:rsidRPr="008D1BB0" w:rsidRDefault="00F8395E" w:rsidP="002C30A6">
            <w:pPr>
              <w:pStyle w:val="ListeParagraf"/>
              <w:numPr>
                <w:ilvl w:val="0"/>
                <w:numId w:val="7"/>
              </w:numPr>
              <w:spacing w:before="0"/>
              <w:ind w:left="463" w:hanging="284"/>
              <w:rPr>
                <w:b w:val="0"/>
                <w:sz w:val="18"/>
              </w:rPr>
            </w:pPr>
            <w:r w:rsidRPr="008D1BB0">
              <w:rPr>
                <w:b w:val="0"/>
                <w:sz w:val="18"/>
              </w:rPr>
              <w:t>Öğrencileri Sınavlara Hazırlama ve Yetiştirme Kurs İşlemleri</w:t>
            </w:r>
          </w:p>
        </w:tc>
      </w:tr>
      <w:tr w:rsidR="00F8395E" w:rsidRPr="008D1BB0" w:rsidTr="00C01E20">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ListeParagraf"/>
              <w:numPr>
                <w:ilvl w:val="0"/>
                <w:numId w:val="8"/>
              </w:numPr>
              <w:spacing w:before="0"/>
              <w:ind w:left="463" w:hanging="284"/>
              <w:rPr>
                <w:b w:val="0"/>
                <w:sz w:val="18"/>
              </w:rPr>
            </w:pPr>
            <w:r w:rsidRPr="008D1BB0">
              <w:rPr>
                <w:b w:val="0"/>
                <w:sz w:val="18"/>
              </w:rPr>
              <w:t>Beceri ve Hobi Kursları Açılış Onay İşlemleri</w:t>
            </w:r>
          </w:p>
          <w:p w:rsidR="00F8395E" w:rsidRPr="008D1BB0" w:rsidRDefault="00F8395E" w:rsidP="002C30A6">
            <w:pPr>
              <w:pStyle w:val="ListeParagraf"/>
              <w:numPr>
                <w:ilvl w:val="0"/>
                <w:numId w:val="8"/>
              </w:numPr>
              <w:spacing w:before="0"/>
              <w:ind w:left="463" w:hanging="284"/>
              <w:rPr>
                <w:b w:val="0"/>
                <w:sz w:val="18"/>
              </w:rPr>
            </w:pPr>
            <w:r w:rsidRPr="008D1BB0">
              <w:rPr>
                <w:b w:val="0"/>
                <w:sz w:val="18"/>
              </w:rPr>
              <w:t>Kadınlar İçin Mesleki Eğitim Projesi İle İlgili İşlemler</w:t>
            </w:r>
          </w:p>
          <w:p w:rsidR="00F8395E" w:rsidRPr="008D1BB0" w:rsidRDefault="00F8395E" w:rsidP="002C30A6">
            <w:pPr>
              <w:pStyle w:val="ListeParagraf"/>
              <w:numPr>
                <w:ilvl w:val="0"/>
                <w:numId w:val="8"/>
              </w:numPr>
              <w:spacing w:before="0"/>
              <w:ind w:left="463" w:hanging="284"/>
              <w:rPr>
                <w:b w:val="0"/>
                <w:sz w:val="18"/>
              </w:rPr>
            </w:pPr>
            <w:r w:rsidRPr="008D1BB0">
              <w:rPr>
                <w:b w:val="0"/>
                <w:sz w:val="18"/>
              </w:rPr>
              <w:t>Okullar Hayat Olsun Projesi İle İlgili İşlemler</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ListeParagraf"/>
              <w:numPr>
                <w:ilvl w:val="0"/>
                <w:numId w:val="10"/>
              </w:numPr>
              <w:spacing w:before="0"/>
              <w:ind w:left="463" w:hanging="284"/>
              <w:rPr>
                <w:b w:val="0"/>
                <w:sz w:val="18"/>
              </w:rPr>
            </w:pPr>
            <w:r w:rsidRPr="008D1BB0">
              <w:rPr>
                <w:b w:val="0"/>
                <w:sz w:val="18"/>
              </w:rPr>
              <w:t>Stratejik Planlama İşlemleri</w:t>
            </w:r>
          </w:p>
          <w:p w:rsidR="00F8395E" w:rsidRPr="008D1BB0" w:rsidRDefault="00F8395E" w:rsidP="002C30A6">
            <w:pPr>
              <w:pStyle w:val="ListeParagraf"/>
              <w:numPr>
                <w:ilvl w:val="0"/>
                <w:numId w:val="10"/>
              </w:numPr>
              <w:spacing w:before="0"/>
              <w:ind w:left="463" w:hanging="284"/>
              <w:rPr>
                <w:b w:val="0"/>
                <w:sz w:val="18"/>
              </w:rPr>
            </w:pPr>
            <w:r w:rsidRPr="008D1BB0">
              <w:rPr>
                <w:b w:val="0"/>
                <w:sz w:val="18"/>
              </w:rPr>
              <w:t>İhtiyaç Analizlerinin Yapılması</w:t>
            </w:r>
          </w:p>
          <w:p w:rsidR="00F8395E" w:rsidRPr="008D1BB0" w:rsidRDefault="00F8395E" w:rsidP="002C30A6">
            <w:pPr>
              <w:pStyle w:val="ListeParagraf"/>
              <w:numPr>
                <w:ilvl w:val="0"/>
                <w:numId w:val="10"/>
              </w:numPr>
              <w:spacing w:before="0"/>
              <w:ind w:left="463" w:hanging="284"/>
              <w:rPr>
                <w:b w:val="0"/>
                <w:sz w:val="18"/>
              </w:rPr>
            </w:pPr>
            <w:r w:rsidRPr="008D1BB0">
              <w:rPr>
                <w:b w:val="0"/>
                <w:sz w:val="18"/>
              </w:rPr>
              <w:t>Eğitime İlişkin İstatistiklerin Tutulması</w:t>
            </w:r>
          </w:p>
          <w:p w:rsidR="00F8395E" w:rsidRPr="008D1BB0" w:rsidRDefault="00F8395E" w:rsidP="002C30A6">
            <w:pPr>
              <w:pStyle w:val="ListeParagraf"/>
              <w:numPr>
                <w:ilvl w:val="0"/>
                <w:numId w:val="10"/>
              </w:numPr>
              <w:spacing w:before="0"/>
              <w:ind w:left="463" w:hanging="284"/>
              <w:rPr>
                <w:b w:val="0"/>
                <w:sz w:val="18"/>
              </w:rPr>
            </w:pPr>
            <w:r w:rsidRPr="008D1BB0">
              <w:rPr>
                <w:b w:val="0"/>
                <w:sz w:val="18"/>
              </w:rPr>
              <w:t>AR-GE Çalışmaları</w:t>
            </w:r>
          </w:p>
          <w:p w:rsidR="00F8395E" w:rsidRPr="008D1BB0" w:rsidRDefault="00F8395E" w:rsidP="002C30A6">
            <w:pPr>
              <w:pStyle w:val="ListeParagraf"/>
              <w:numPr>
                <w:ilvl w:val="0"/>
                <w:numId w:val="10"/>
              </w:numPr>
              <w:spacing w:before="0"/>
              <w:ind w:left="463" w:hanging="284"/>
              <w:rPr>
                <w:b w:val="0"/>
                <w:sz w:val="18"/>
              </w:rPr>
            </w:pPr>
            <w:r w:rsidRPr="008D1BB0">
              <w:rPr>
                <w:b w:val="0"/>
                <w:sz w:val="18"/>
              </w:rPr>
              <w:t>Projeler Koordinasyon İşlemleri</w:t>
            </w:r>
          </w:p>
          <w:p w:rsidR="00F8395E" w:rsidRPr="008D1BB0" w:rsidRDefault="00F8395E" w:rsidP="002C30A6">
            <w:pPr>
              <w:pStyle w:val="ListeParagraf"/>
              <w:numPr>
                <w:ilvl w:val="0"/>
                <w:numId w:val="10"/>
              </w:numPr>
              <w:spacing w:before="0"/>
              <w:ind w:left="463" w:hanging="284"/>
              <w:rPr>
                <w:b w:val="0"/>
                <w:sz w:val="18"/>
              </w:rPr>
            </w:pPr>
            <w:r w:rsidRPr="008D1BB0">
              <w:rPr>
                <w:b w:val="0"/>
                <w:sz w:val="18"/>
              </w:rPr>
              <w:t>Eğitimde Kalite Yönetimi Sistemi (EKYS) İşlemleri</w:t>
            </w:r>
          </w:p>
        </w:tc>
      </w:tr>
      <w:tr w:rsidR="00F8395E" w:rsidRPr="008D1BB0" w:rsidTr="00C01E20">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ListeParagraf"/>
              <w:numPr>
                <w:ilvl w:val="0"/>
                <w:numId w:val="11"/>
              </w:numPr>
              <w:spacing w:before="0"/>
              <w:ind w:left="463" w:hanging="283"/>
              <w:rPr>
                <w:b w:val="0"/>
                <w:sz w:val="18"/>
              </w:rPr>
            </w:pPr>
            <w:r w:rsidRPr="008D1BB0">
              <w:rPr>
                <w:b w:val="0"/>
                <w:sz w:val="18"/>
              </w:rPr>
              <w:t>Personel Özlük İşlemleri</w:t>
            </w:r>
          </w:p>
          <w:p w:rsidR="00F8395E" w:rsidRPr="008D1BB0" w:rsidRDefault="00F8395E" w:rsidP="002C30A6">
            <w:pPr>
              <w:pStyle w:val="ListeParagraf"/>
              <w:numPr>
                <w:ilvl w:val="0"/>
                <w:numId w:val="11"/>
              </w:numPr>
              <w:spacing w:before="0"/>
              <w:ind w:left="463" w:hanging="283"/>
              <w:rPr>
                <w:b w:val="0"/>
                <w:sz w:val="18"/>
              </w:rPr>
            </w:pPr>
            <w:r w:rsidRPr="008D1BB0">
              <w:rPr>
                <w:b w:val="0"/>
                <w:sz w:val="18"/>
              </w:rPr>
              <w:t>Norm Kadro İşlemleri</w:t>
            </w:r>
          </w:p>
          <w:p w:rsidR="00F8395E" w:rsidRPr="008D1BB0" w:rsidRDefault="003C04C7" w:rsidP="002C30A6">
            <w:pPr>
              <w:pStyle w:val="ListeParagraf"/>
              <w:numPr>
                <w:ilvl w:val="0"/>
                <w:numId w:val="11"/>
              </w:numPr>
              <w:spacing w:before="0"/>
              <w:ind w:left="463" w:hanging="283"/>
              <w:rPr>
                <w:b w:val="0"/>
                <w:sz w:val="18"/>
              </w:rPr>
            </w:pPr>
            <w:r>
              <w:rPr>
                <w:b w:val="0"/>
                <w:sz w:val="18"/>
              </w:rPr>
              <w:t>Hizmet İçi</w:t>
            </w:r>
            <w:r w:rsidR="00F8395E" w:rsidRPr="008D1BB0">
              <w:rPr>
                <w:b w:val="0"/>
                <w:sz w:val="18"/>
              </w:rPr>
              <w:t xml:space="preserve"> Eğitim Faaliyetleri</w:t>
            </w:r>
          </w:p>
          <w:p w:rsidR="00F8395E" w:rsidRPr="008D1BB0" w:rsidRDefault="00F8395E" w:rsidP="002C30A6">
            <w:pPr>
              <w:pStyle w:val="ListeParagraf"/>
              <w:numPr>
                <w:ilvl w:val="0"/>
                <w:numId w:val="11"/>
              </w:numPr>
              <w:spacing w:before="0"/>
              <w:ind w:left="463" w:hanging="283"/>
              <w:rPr>
                <w:b w:val="0"/>
                <w:sz w:val="18"/>
              </w:rPr>
            </w:pPr>
            <w:r w:rsidRPr="008D1BB0">
              <w:rPr>
                <w:b w:val="0"/>
                <w:sz w:val="18"/>
              </w:rPr>
              <w:t>Atama ve Yer Değiştirme İşlemleri</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 xml:space="preserve">Sistem ve Bilgi Güvenliğinin Sağlanması </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 xml:space="preserve">Ders Kitapları ile Eğitim Araç-Gereç Temini ve Dağıtımı </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Taşınır Mal İşlemleri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Taşımalı Eğitim İhale ve Hak Ediş İşlemleri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Taşımalı Eğitim Yemek İhale ve Hak Ediş İşlemleri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 xml:space="preserve">Okul Kantin İşlemleri </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Lojman ve Tesis Hizmetleri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Temizlik, Güvenlik, Isıtma, Aydınlatma ve Ulaştırma Hizmetleri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Satın Alma ve Tahakkuk Hizmetleri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Evrak Kabul, Yönlendirme Ve Dağıtım İşlemleri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Arşiv Hizmetleri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Sivil Savunma İşlemleri</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 xml:space="preserve">Enerji Yönetimi ile İlgili Çalışmalar </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Bütçe İşlemleri (Ödenek Talepleri, Aktarımlar)</w:t>
            </w:r>
          </w:p>
          <w:p w:rsidR="00F8395E" w:rsidRPr="008D1BB0" w:rsidRDefault="00F8395E" w:rsidP="002C30A6">
            <w:pPr>
              <w:pStyle w:val="TableParagraph"/>
              <w:numPr>
                <w:ilvl w:val="0"/>
                <w:numId w:val="9"/>
              </w:numPr>
              <w:tabs>
                <w:tab w:val="left" w:pos="314"/>
              </w:tabs>
              <w:ind w:left="463" w:hanging="284"/>
              <w:rPr>
                <w:b w:val="0"/>
                <w:sz w:val="18"/>
              </w:rPr>
            </w:pPr>
            <w:r w:rsidRPr="008D1BB0">
              <w:rPr>
                <w:b w:val="0"/>
                <w:sz w:val="18"/>
              </w:rPr>
              <w:t>Temel Eğitim Kurumları Cari Ödemeleri</w:t>
            </w:r>
          </w:p>
        </w:tc>
      </w:tr>
      <w:tr w:rsidR="00F8395E" w:rsidRPr="008D1BB0" w:rsidTr="00C01E20">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F8395E" w:rsidRPr="008D1BB0" w:rsidRDefault="00F8395E" w:rsidP="002C30A6">
            <w:pPr>
              <w:pStyle w:val="ListeParagraf"/>
              <w:numPr>
                <w:ilvl w:val="0"/>
                <w:numId w:val="6"/>
              </w:numPr>
              <w:spacing w:before="0"/>
              <w:ind w:left="463" w:hanging="284"/>
              <w:rPr>
                <w:b w:val="0"/>
                <w:sz w:val="18"/>
              </w:rPr>
            </w:pPr>
            <w:r w:rsidRPr="008D1BB0">
              <w:rPr>
                <w:b w:val="0"/>
                <w:sz w:val="18"/>
              </w:rPr>
              <w:t xml:space="preserve">Okul/Kurumların Teftiş ve Denetimi </w:t>
            </w:r>
          </w:p>
          <w:p w:rsidR="00F8395E" w:rsidRPr="008D1BB0" w:rsidRDefault="00F8395E" w:rsidP="002C30A6">
            <w:pPr>
              <w:pStyle w:val="ListeParagraf"/>
              <w:numPr>
                <w:ilvl w:val="0"/>
                <w:numId w:val="6"/>
              </w:numPr>
              <w:spacing w:before="0"/>
              <w:ind w:left="463" w:hanging="284"/>
              <w:rPr>
                <w:b w:val="0"/>
                <w:sz w:val="18"/>
              </w:rPr>
            </w:pPr>
            <w:r w:rsidRPr="008D1BB0">
              <w:rPr>
                <w:b w:val="0"/>
                <w:sz w:val="18"/>
              </w:rPr>
              <w:t xml:space="preserve">Öğretmenlere Rehberlik ve İşbaşında Yetiştirme Hizmetleri </w:t>
            </w:r>
          </w:p>
          <w:p w:rsidR="00F8395E" w:rsidRPr="008D1BB0" w:rsidRDefault="00F8395E" w:rsidP="002C30A6">
            <w:pPr>
              <w:pStyle w:val="ListeParagraf"/>
              <w:numPr>
                <w:ilvl w:val="0"/>
                <w:numId w:val="6"/>
              </w:numPr>
              <w:spacing w:before="0"/>
              <w:ind w:left="463" w:hanging="284"/>
              <w:rPr>
                <w:b w:val="0"/>
                <w:sz w:val="18"/>
              </w:rPr>
            </w:pPr>
            <w:r w:rsidRPr="008D1BB0">
              <w:rPr>
                <w:b w:val="0"/>
                <w:sz w:val="18"/>
              </w:rPr>
              <w:t>Ön İnceleme, İnceleme ve Soruşturma Hizmetleri</w:t>
            </w:r>
          </w:p>
        </w:tc>
      </w:tr>
      <w:tr w:rsidR="00F8395E" w:rsidRPr="008D1BB0" w:rsidTr="00C01E20">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F8395E" w:rsidRPr="008D1BB0" w:rsidRDefault="00F8395E" w:rsidP="00C01E20">
            <w:pPr>
              <w:pStyle w:val="TableParagraph"/>
              <w:ind w:left="107"/>
              <w:rPr>
                <w:rFonts w:ascii="Times New Roman" w:hAnsi="Times New Roman" w:cs="Times New Roman"/>
                <w:sz w:val="18"/>
                <w:szCs w:val="24"/>
              </w:rPr>
            </w:pPr>
            <w:r w:rsidRPr="008D1BB0">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F8395E" w:rsidRPr="008D1BB0" w:rsidRDefault="00F8395E" w:rsidP="002C30A6">
            <w:pPr>
              <w:pStyle w:val="ListeParagraf"/>
              <w:numPr>
                <w:ilvl w:val="0"/>
                <w:numId w:val="5"/>
              </w:numPr>
              <w:spacing w:before="0"/>
              <w:ind w:left="463" w:hanging="284"/>
              <w:rPr>
                <w:b w:val="0"/>
                <w:sz w:val="18"/>
              </w:rPr>
            </w:pPr>
            <w:r w:rsidRPr="008D1BB0">
              <w:rPr>
                <w:b w:val="0"/>
                <w:sz w:val="18"/>
              </w:rPr>
              <w:t>Bilgi Edinme Başvurularının Cevaplanması</w:t>
            </w:r>
          </w:p>
          <w:p w:rsidR="00F8395E" w:rsidRPr="008D1BB0" w:rsidRDefault="00F8395E" w:rsidP="002C30A6">
            <w:pPr>
              <w:pStyle w:val="ListeParagraf"/>
              <w:numPr>
                <w:ilvl w:val="0"/>
                <w:numId w:val="5"/>
              </w:numPr>
              <w:spacing w:before="0"/>
              <w:ind w:left="463" w:hanging="284"/>
              <w:rPr>
                <w:b w:val="0"/>
                <w:sz w:val="18"/>
              </w:rPr>
            </w:pPr>
            <w:r w:rsidRPr="008D1BB0">
              <w:rPr>
                <w:b w:val="0"/>
                <w:sz w:val="18"/>
              </w:rPr>
              <w:t>Protokol İş ve İşlemleri</w:t>
            </w:r>
          </w:p>
          <w:p w:rsidR="00F8395E" w:rsidRPr="008D1BB0" w:rsidRDefault="00F8395E" w:rsidP="002C30A6">
            <w:pPr>
              <w:pStyle w:val="ListeParagraf"/>
              <w:numPr>
                <w:ilvl w:val="0"/>
                <w:numId w:val="5"/>
              </w:numPr>
              <w:spacing w:before="0"/>
              <w:ind w:left="463" w:hanging="284"/>
              <w:rPr>
                <w:b w:val="0"/>
                <w:sz w:val="18"/>
              </w:rPr>
            </w:pPr>
            <w:r w:rsidRPr="008D1BB0">
              <w:rPr>
                <w:b w:val="0"/>
                <w:sz w:val="18"/>
              </w:rPr>
              <w:t xml:space="preserve">Basın, Halk ve Ziyaretçilerle İlişkiler </w:t>
            </w:r>
          </w:p>
          <w:p w:rsidR="00F8395E" w:rsidRPr="008D1BB0" w:rsidRDefault="00F8395E" w:rsidP="002C30A6">
            <w:pPr>
              <w:pStyle w:val="ListeParagraf"/>
              <w:numPr>
                <w:ilvl w:val="0"/>
                <w:numId w:val="5"/>
              </w:numPr>
              <w:spacing w:before="0"/>
              <w:ind w:left="463" w:hanging="284"/>
              <w:rPr>
                <w:b w:val="0"/>
                <w:sz w:val="18"/>
              </w:rPr>
            </w:pPr>
            <w:r w:rsidRPr="008D1BB0">
              <w:rPr>
                <w:b w:val="0"/>
                <w:sz w:val="18"/>
              </w:rPr>
              <w:t>Özel Büro Hizmetleri</w:t>
            </w:r>
          </w:p>
        </w:tc>
      </w:tr>
    </w:tbl>
    <w:p w:rsidR="00F8395E" w:rsidRPr="008D1BB0" w:rsidRDefault="00F8395E" w:rsidP="00F8395E">
      <w:pPr>
        <w:pStyle w:val="GvdeMetni"/>
        <w:spacing w:before="8"/>
        <w:rPr>
          <w:rFonts w:ascii="Times New Roman" w:hAnsi="Times New Roman" w:cs="Times New Roman"/>
          <w:b/>
        </w:rPr>
      </w:pPr>
    </w:p>
    <w:p w:rsidR="00F8395E" w:rsidRPr="008D1BB0" w:rsidRDefault="00F8395E" w:rsidP="002C30A6">
      <w:pPr>
        <w:pStyle w:val="Balk2"/>
        <w:numPr>
          <w:ilvl w:val="1"/>
          <w:numId w:val="19"/>
        </w:numPr>
        <w:spacing w:before="0"/>
        <w:ind w:left="567" w:hanging="283"/>
        <w:rPr>
          <w:rFonts w:ascii="Times New Roman" w:hAnsi="Times New Roman" w:cs="Times New Roman"/>
          <w:color w:val="002060"/>
          <w:sz w:val="24"/>
          <w:szCs w:val="24"/>
        </w:rPr>
      </w:pPr>
      <w:bookmarkStart w:id="19" w:name="_bookmark27"/>
      <w:bookmarkEnd w:id="19"/>
      <w:r w:rsidRPr="008D1BB0">
        <w:rPr>
          <w:rFonts w:ascii="Times New Roman" w:hAnsi="Times New Roman" w:cs="Times New Roman"/>
          <w:color w:val="002060"/>
          <w:sz w:val="24"/>
          <w:szCs w:val="24"/>
        </w:rPr>
        <w:t>Paydaş</w:t>
      </w:r>
      <w:r w:rsidRPr="008D1BB0">
        <w:rPr>
          <w:rFonts w:ascii="Times New Roman" w:hAnsi="Times New Roman" w:cs="Times New Roman"/>
          <w:color w:val="002060"/>
          <w:spacing w:val="-1"/>
          <w:sz w:val="24"/>
          <w:szCs w:val="24"/>
        </w:rPr>
        <w:t xml:space="preserve"> </w:t>
      </w:r>
      <w:r w:rsidRPr="008D1BB0">
        <w:rPr>
          <w:rFonts w:ascii="Times New Roman" w:hAnsi="Times New Roman" w:cs="Times New Roman"/>
          <w:color w:val="002060"/>
          <w:sz w:val="24"/>
          <w:szCs w:val="24"/>
        </w:rPr>
        <w:t>Analizi</w:t>
      </w:r>
    </w:p>
    <w:p w:rsidR="00F8395E" w:rsidRPr="008D1BB0" w:rsidRDefault="00F8395E" w:rsidP="00F8395E">
      <w:pPr>
        <w:pStyle w:val="GvdeMetni"/>
        <w:spacing w:before="8"/>
        <w:ind w:right="-6" w:firstLine="567"/>
        <w:jc w:val="both"/>
        <w:rPr>
          <w:rFonts w:ascii="Times New Roman" w:hAnsi="Times New Roman" w:cs="Times New Roman"/>
        </w:rPr>
      </w:pPr>
      <w:r w:rsidRPr="008D1BB0">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paydaşların (kişi, grup veya kurumlara) 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F8395E" w:rsidRPr="008D1BB0" w:rsidRDefault="00F8395E" w:rsidP="00F8395E">
      <w:pPr>
        <w:pStyle w:val="GvdeMetni"/>
        <w:spacing w:before="8"/>
        <w:ind w:right="-6" w:firstLine="567"/>
        <w:jc w:val="both"/>
        <w:rPr>
          <w:rFonts w:ascii="Times New Roman" w:hAnsi="Times New Roman" w:cs="Times New Roman"/>
        </w:rPr>
      </w:pPr>
    </w:p>
    <w:p w:rsidR="00F8395E" w:rsidRPr="008D1BB0" w:rsidRDefault="004D7090" w:rsidP="004D7090">
      <w:pPr>
        <w:pStyle w:val="GvdeMetni"/>
        <w:spacing w:before="8"/>
        <w:ind w:right="-6"/>
        <w:jc w:val="both"/>
        <w:rPr>
          <w:rFonts w:ascii="Times New Roman" w:hAnsi="Times New Roman" w:cs="Times New Roman"/>
          <w:b/>
          <w:bCs/>
          <w:color w:val="002060"/>
        </w:rPr>
      </w:pPr>
      <w:r w:rsidRPr="008D1BB0">
        <w:rPr>
          <w:rFonts w:ascii="Times New Roman" w:hAnsi="Times New Roman" w:cs="Times New Roman"/>
          <w:b/>
          <w:bCs/>
          <w:color w:val="002060"/>
        </w:rPr>
        <w:t xml:space="preserve">      </w:t>
      </w:r>
      <w:r w:rsidR="008C45C5" w:rsidRPr="008D1BB0">
        <w:rPr>
          <w:rFonts w:ascii="Times New Roman" w:hAnsi="Times New Roman" w:cs="Times New Roman"/>
          <w:b/>
          <w:bCs/>
          <w:color w:val="002060"/>
        </w:rPr>
        <w:t xml:space="preserve">F.1.   </w:t>
      </w:r>
      <w:r w:rsidR="00F8395E" w:rsidRPr="008D1BB0">
        <w:rPr>
          <w:rFonts w:ascii="Times New Roman" w:hAnsi="Times New Roman" w:cs="Times New Roman"/>
          <w:b/>
          <w:bCs/>
          <w:color w:val="002060"/>
        </w:rPr>
        <w:t>Paydaşların</w:t>
      </w:r>
      <w:r w:rsidR="00F8395E" w:rsidRPr="008D1BB0">
        <w:rPr>
          <w:rFonts w:ascii="Times New Roman" w:hAnsi="Times New Roman" w:cs="Times New Roman"/>
          <w:color w:val="0070C0"/>
        </w:rPr>
        <w:t xml:space="preserve"> </w:t>
      </w:r>
      <w:r w:rsidR="00F8395E" w:rsidRPr="008D1BB0">
        <w:rPr>
          <w:rFonts w:ascii="Times New Roman" w:hAnsi="Times New Roman" w:cs="Times New Roman"/>
          <w:b/>
          <w:bCs/>
          <w:color w:val="002060"/>
        </w:rPr>
        <w:t>Tespiti</w:t>
      </w:r>
    </w:p>
    <w:p w:rsidR="008C45C5" w:rsidRPr="008D1BB0" w:rsidRDefault="008C45C5" w:rsidP="004D7090">
      <w:pPr>
        <w:pStyle w:val="GvdeMetni"/>
        <w:spacing w:before="8"/>
        <w:ind w:right="-6"/>
        <w:jc w:val="both"/>
        <w:rPr>
          <w:rFonts w:ascii="Times New Roman" w:hAnsi="Times New Roman" w:cs="Times New Roman"/>
          <w:color w:val="0070C0"/>
        </w:rPr>
      </w:pPr>
    </w:p>
    <w:p w:rsidR="00F8395E" w:rsidRPr="008D1BB0" w:rsidRDefault="004D7090" w:rsidP="00F8395E">
      <w:pPr>
        <w:pStyle w:val="Balk3"/>
        <w:rPr>
          <w:rFonts w:ascii="Times New Roman" w:hAnsi="Times New Roman" w:cs="Times New Roman"/>
          <w:color w:val="000000" w:themeColor="text1"/>
        </w:rPr>
      </w:pPr>
      <w:r w:rsidRPr="008D1BB0">
        <w:rPr>
          <w:rFonts w:ascii="Times New Roman" w:hAnsi="Times New Roman" w:cs="Times New Roman"/>
          <w:color w:val="000000" w:themeColor="text1"/>
        </w:rPr>
        <w:t xml:space="preserve">        </w:t>
      </w:r>
      <w:r w:rsidR="00F8395E" w:rsidRPr="008D1BB0">
        <w:rPr>
          <w:rFonts w:ascii="Times New Roman" w:hAnsi="Times New Roman" w:cs="Times New Roman"/>
          <w:color w:val="000000" w:themeColor="text1"/>
        </w:rPr>
        <w:t>Tablo</w:t>
      </w:r>
      <w:r w:rsidR="00133D3C" w:rsidRPr="008D1BB0">
        <w:rPr>
          <w:rFonts w:ascii="Times New Roman" w:hAnsi="Times New Roman" w:cs="Times New Roman"/>
          <w:color w:val="000000" w:themeColor="text1"/>
        </w:rPr>
        <w:t xml:space="preserve"> </w:t>
      </w:r>
      <w:r w:rsidR="00F8395E" w:rsidRPr="008D1BB0">
        <w:rPr>
          <w:rFonts w:ascii="Times New Roman" w:hAnsi="Times New Roman" w:cs="Times New Roman"/>
          <w:color w:val="000000" w:themeColor="text1"/>
        </w:rPr>
        <w:t>4:  Paydaşların Tespiti</w:t>
      </w:r>
    </w:p>
    <w:p w:rsidR="00F8395E" w:rsidRPr="008D1BB0" w:rsidRDefault="00F8395E" w:rsidP="00F8395E">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jc w:val="center"/>
              <w:rPr>
                <w:rFonts w:ascii="Times New Roman" w:hAnsi="Times New Roman" w:cs="Times New Roman"/>
                <w:sz w:val="24"/>
                <w:szCs w:val="24"/>
              </w:rPr>
            </w:pPr>
            <w:r w:rsidRPr="008D1BB0">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ind w:left="35" w:firstLine="16"/>
              <w:jc w:val="center"/>
              <w:rPr>
                <w:rFonts w:ascii="Times New Roman" w:hAnsi="Times New Roman" w:cs="Times New Roman"/>
                <w:sz w:val="24"/>
                <w:szCs w:val="24"/>
              </w:rPr>
            </w:pPr>
            <w:r w:rsidRPr="008D1BB0">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F8395E" w:rsidRPr="008D1BB0" w:rsidRDefault="00F8395E" w:rsidP="00C01E20">
            <w:pPr>
              <w:pStyle w:val="TableParagraph"/>
              <w:jc w:val="center"/>
              <w:rPr>
                <w:rFonts w:ascii="Times New Roman" w:hAnsi="Times New Roman" w:cs="Times New Roman"/>
                <w:sz w:val="24"/>
                <w:szCs w:val="24"/>
              </w:rPr>
            </w:pPr>
            <w:r w:rsidRPr="008D1BB0">
              <w:rPr>
                <w:rFonts w:ascii="Times New Roman" w:hAnsi="Times New Roman" w:cs="Times New Roman"/>
                <w:color w:val="FFFFFF"/>
                <w:sz w:val="24"/>
                <w:szCs w:val="24"/>
              </w:rPr>
              <w:t>Dış Paydaş</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Çine 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b w:val="0"/>
                <w:sz w:val="24"/>
                <w:szCs w:val="24"/>
              </w:rPr>
              <w:t>√</w:t>
            </w:r>
          </w:p>
        </w:tc>
      </w:tr>
      <w:tr w:rsidR="00F8395E" w:rsidRPr="008D1BB0" w:rsidTr="00C01E20">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İl MEM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b w:val="0"/>
                <w:sz w:val="24"/>
                <w:szCs w:val="24"/>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0"/>
              </w:rPr>
              <w:t>İlçe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r w:rsidRPr="008D1BB0">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4"/>
                <w:szCs w:val="24"/>
              </w:rPr>
            </w:pPr>
          </w:p>
        </w:tc>
      </w:tr>
      <w:tr w:rsidR="00F8395E" w:rsidRPr="008D1BB0" w:rsidTr="00C01E20">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r w:rsidRPr="008D1BB0">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r w:rsidRPr="008D1BB0">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p>
        </w:tc>
      </w:tr>
      <w:tr w:rsidR="00F8395E" w:rsidRPr="008D1BB0" w:rsidTr="00C01E20">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r w:rsidRPr="008D1BB0">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r w:rsidRPr="008D1BB0">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p>
        </w:tc>
      </w:tr>
      <w:tr w:rsidR="00F8395E" w:rsidRPr="008D1BB0" w:rsidTr="00C01E20">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Çine İlçe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b w:val="0"/>
                <w:sz w:val="24"/>
                <w:szCs w:val="24"/>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Çine İlçe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b w:val="0"/>
                <w:sz w:val="24"/>
                <w:szCs w:val="24"/>
              </w:rPr>
              <w:t>√</w:t>
            </w:r>
          </w:p>
        </w:tc>
      </w:tr>
      <w:tr w:rsidR="00F8395E" w:rsidRPr="008D1BB0" w:rsidTr="00C01E20">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Çine Gençlik Hizmetleri ve Spor İlçe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8395E" w:rsidRPr="008D1BB0" w:rsidRDefault="00F8395E" w:rsidP="00C01E20">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sz w:val="24"/>
                <w:szCs w:val="24"/>
              </w:rPr>
              <w:t>√</w:t>
            </w:r>
          </w:p>
        </w:tc>
      </w:tr>
      <w:tr w:rsidR="00F8395E" w:rsidRPr="008D1BB0" w:rsidTr="00C01E20">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8395E" w:rsidRPr="008D1BB0" w:rsidRDefault="00F8395E" w:rsidP="00C01E20">
            <w:pPr>
              <w:pStyle w:val="TableParagraph"/>
              <w:rPr>
                <w:rFonts w:ascii="Times New Roman" w:hAnsi="Times New Roman" w:cs="Times New Roman"/>
                <w:b w:val="0"/>
                <w:sz w:val="20"/>
                <w:szCs w:val="24"/>
              </w:rPr>
            </w:pPr>
            <w:r w:rsidRPr="008D1BB0">
              <w:rPr>
                <w:rFonts w:ascii="Times New Roman" w:hAnsi="Times New Roman" w:cs="Times New Roman"/>
                <w:b w:val="0"/>
                <w:sz w:val="20"/>
                <w:szCs w:val="24"/>
              </w:rPr>
              <w:t xml:space="preser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r w:rsidRPr="008D1BB0">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8395E" w:rsidRPr="008D1BB0" w:rsidRDefault="00F8395E" w:rsidP="00C01E20">
            <w:pPr>
              <w:pStyle w:val="TableParagraph"/>
              <w:jc w:val="center"/>
              <w:rPr>
                <w:rFonts w:ascii="Times New Roman" w:hAnsi="Times New Roman" w:cs="Times New Roman"/>
                <w:b w:val="0"/>
                <w:sz w:val="20"/>
                <w:szCs w:val="24"/>
              </w:rPr>
            </w:pPr>
          </w:p>
        </w:tc>
      </w:tr>
    </w:tbl>
    <w:p w:rsidR="00F8395E" w:rsidRPr="008D1BB0" w:rsidRDefault="00F8395E" w:rsidP="00F8395E">
      <w:pPr>
        <w:pStyle w:val="GvdeMetni"/>
        <w:tabs>
          <w:tab w:val="left" w:pos="1793"/>
        </w:tabs>
        <w:spacing w:before="10"/>
        <w:rPr>
          <w:rFonts w:ascii="Times New Roman" w:hAnsi="Times New Roman" w:cs="Times New Roman"/>
        </w:rPr>
      </w:pPr>
      <w:r w:rsidRPr="008D1BB0">
        <w:rPr>
          <w:rFonts w:ascii="Times New Roman" w:hAnsi="Times New Roman" w:cs="Times New Roman"/>
        </w:rPr>
        <w:tab/>
      </w:r>
    </w:p>
    <w:p w:rsidR="00F8395E" w:rsidRPr="008D1BB0" w:rsidRDefault="004D7090" w:rsidP="00F8395E">
      <w:pPr>
        <w:pStyle w:val="Balk3"/>
        <w:rPr>
          <w:rFonts w:ascii="Times New Roman" w:hAnsi="Times New Roman" w:cs="Times New Roman"/>
          <w:color w:val="002060"/>
        </w:rPr>
      </w:pPr>
      <w:r w:rsidRPr="008D1BB0">
        <w:rPr>
          <w:rFonts w:ascii="Times New Roman" w:hAnsi="Times New Roman" w:cs="Times New Roman"/>
          <w:color w:val="002060"/>
        </w:rPr>
        <w:t xml:space="preserve">             </w:t>
      </w:r>
      <w:r w:rsidR="008C45C5" w:rsidRPr="008D1BB0">
        <w:rPr>
          <w:rFonts w:ascii="Times New Roman" w:hAnsi="Times New Roman" w:cs="Times New Roman"/>
          <w:color w:val="002060"/>
        </w:rPr>
        <w:t xml:space="preserve">F.2.  </w:t>
      </w:r>
      <w:r w:rsidRPr="008D1BB0">
        <w:rPr>
          <w:rFonts w:ascii="Times New Roman" w:hAnsi="Times New Roman" w:cs="Times New Roman"/>
          <w:color w:val="002060"/>
        </w:rPr>
        <w:t xml:space="preserve"> </w:t>
      </w:r>
      <w:r w:rsidR="00F8395E" w:rsidRPr="008D1BB0">
        <w:rPr>
          <w:rFonts w:ascii="Times New Roman" w:hAnsi="Times New Roman" w:cs="Times New Roman"/>
          <w:color w:val="002060"/>
        </w:rPr>
        <w:t>Paydaşların Önceliklendirilmesi</w:t>
      </w:r>
    </w:p>
    <w:p w:rsidR="00F8395E" w:rsidRPr="008D1BB0" w:rsidRDefault="00F8395E" w:rsidP="00133D3C">
      <w:pPr>
        <w:pStyle w:val="Balk3"/>
        <w:ind w:left="0" w:right="276" w:firstLine="584"/>
        <w:jc w:val="both"/>
        <w:rPr>
          <w:rFonts w:ascii="Times New Roman" w:hAnsi="Times New Roman" w:cs="Times New Roman"/>
          <w:b w:val="0"/>
        </w:rPr>
      </w:pPr>
      <w:r w:rsidRPr="008D1BB0">
        <w:rPr>
          <w:rFonts w:ascii="Times New Roman" w:hAnsi="Times New Roman" w:cs="Times New Roman"/>
          <w:b w:val="0"/>
        </w:rPr>
        <w:t>Stratejik Plan Hazırlama Ekibi, paydaşların ve paydaş türlerinin belirlenmesinin ardından paydaşların önem derecesi, etki derecesi ve önceliğini tespit etmiştir. Paydaşların önceliklendirilmesi, etki ve önemlerinin tespit edilmesinde Kamu İdareleri İçin Stratejik Plan Hazırlama Kılavuzunda (26 Şubat 2018) belirtilen Paydaş Etki/Önem Matrisi tablosundan (Tablo 7) yararlanılmıştır.</w:t>
      </w:r>
    </w:p>
    <w:p w:rsidR="00F8395E" w:rsidRPr="008D1BB0" w:rsidRDefault="00F8395E" w:rsidP="00F8395E">
      <w:pPr>
        <w:pStyle w:val="GvdeMetni"/>
        <w:spacing w:before="9"/>
        <w:rPr>
          <w:rFonts w:ascii="Times New Roman" w:hAnsi="Times New Roman" w:cs="Times New Roman"/>
        </w:rPr>
      </w:pPr>
    </w:p>
    <w:p w:rsidR="00F8395E" w:rsidRPr="008D1BB0" w:rsidRDefault="004D7090" w:rsidP="00F8395E">
      <w:pPr>
        <w:pStyle w:val="Balk3"/>
        <w:spacing w:before="1"/>
        <w:rPr>
          <w:rFonts w:ascii="Times New Roman" w:hAnsi="Times New Roman" w:cs="Times New Roman"/>
          <w:color w:val="000000" w:themeColor="text1"/>
        </w:rPr>
      </w:pPr>
      <w:bookmarkStart w:id="20" w:name="_bookmark28"/>
      <w:bookmarkEnd w:id="20"/>
      <w:r w:rsidRPr="008D1BB0">
        <w:rPr>
          <w:rFonts w:ascii="Times New Roman" w:hAnsi="Times New Roman" w:cs="Times New Roman"/>
          <w:color w:val="000000" w:themeColor="text1"/>
        </w:rPr>
        <w:t xml:space="preserve">          </w:t>
      </w:r>
      <w:r w:rsidR="00F8395E" w:rsidRPr="008D1BB0">
        <w:rPr>
          <w:rFonts w:ascii="Times New Roman" w:hAnsi="Times New Roman" w:cs="Times New Roman"/>
          <w:color w:val="000000" w:themeColor="text1"/>
        </w:rPr>
        <w:t>Tablo 5: Paydaşların Önceliklendirilmesi</w:t>
      </w:r>
    </w:p>
    <w:p w:rsidR="00F8395E" w:rsidRPr="008D1BB0" w:rsidRDefault="00F8395E" w:rsidP="00F8395E">
      <w:pPr>
        <w:pStyle w:val="GvdeMetni"/>
        <w:spacing w:before="10"/>
        <w:rPr>
          <w:rFonts w:ascii="Times New Roman" w:hAnsi="Times New Roman" w:cs="Times New Roman"/>
          <w:b/>
        </w:rPr>
      </w:pPr>
    </w:p>
    <w:tbl>
      <w:tblPr>
        <w:tblStyle w:val="KlavuzuTablo4-Vurgu4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9"/>
        <w:gridCol w:w="851"/>
        <w:gridCol w:w="816"/>
        <w:gridCol w:w="992"/>
        <w:gridCol w:w="1100"/>
        <w:gridCol w:w="993"/>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8"/>
                <w:szCs w:val="24"/>
              </w:rPr>
            </w:pPr>
            <w:r w:rsidRPr="008D1BB0">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spacing w:before="59"/>
              <w:ind w:left="35" w:firstLine="16"/>
              <w:jc w:val="center"/>
              <w:rPr>
                <w:rFonts w:ascii="Times New Roman" w:hAnsi="Times New Roman" w:cs="Times New Roman"/>
                <w:sz w:val="18"/>
                <w:szCs w:val="24"/>
              </w:rPr>
            </w:pPr>
            <w:r w:rsidRPr="008D1BB0">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D1BB0">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8"/>
                <w:szCs w:val="24"/>
              </w:rPr>
            </w:pPr>
            <w:r w:rsidRPr="008D1BB0">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8D1BB0">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8"/>
                <w:szCs w:val="24"/>
              </w:rPr>
            </w:pPr>
            <w:r w:rsidRPr="008D1BB0">
              <w:rPr>
                <w:rFonts w:ascii="Times New Roman" w:hAnsi="Times New Roman" w:cs="Times New Roman"/>
                <w:color w:val="FFFFFF"/>
                <w:sz w:val="18"/>
                <w:szCs w:val="24"/>
              </w:rPr>
              <w:t>Önceliği</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4</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4</w:t>
            </w:r>
          </w:p>
        </w:tc>
      </w:tr>
      <w:tr w:rsidR="00F8395E" w:rsidRPr="008D1BB0" w:rsidTr="00C01E20">
        <w:trPr>
          <w:trHeight w:val="240"/>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 MEM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p>
        </w:tc>
        <w:tc>
          <w:tcPr>
            <w:tcW w:w="816"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İlçe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b/>
                <w:sz w:val="24"/>
                <w:szCs w:val="24"/>
              </w:rPr>
              <w:t>√</w:t>
            </w: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trHeight w:val="173"/>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w:t>
            </w:r>
          </w:p>
        </w:tc>
        <w:tc>
          <w:tcPr>
            <w:tcW w:w="816"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w:t>
            </w: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w:t>
            </w:r>
          </w:p>
        </w:tc>
        <w:tc>
          <w:tcPr>
            <w:tcW w:w="816"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w:t>
            </w: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4</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4</w:t>
            </w:r>
          </w:p>
        </w:tc>
      </w:tr>
      <w:tr w:rsidR="00F8395E" w:rsidRPr="008D1BB0" w:rsidTr="00C01E20">
        <w:trPr>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İlçe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p>
        </w:tc>
        <w:tc>
          <w:tcPr>
            <w:tcW w:w="816"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2</w:t>
            </w:r>
          </w:p>
        </w:tc>
        <w:tc>
          <w:tcPr>
            <w:tcW w:w="1100"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2</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İlçe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2</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2</w:t>
            </w:r>
          </w:p>
        </w:tc>
      </w:tr>
      <w:tr w:rsidR="00F8395E" w:rsidRPr="008D1BB0" w:rsidTr="00C01E20">
        <w:trPr>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Gençlik Hizmetleri ve Spor İlçe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p>
        </w:tc>
        <w:tc>
          <w:tcPr>
            <w:tcW w:w="816"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3</w:t>
            </w:r>
          </w:p>
        </w:tc>
        <w:tc>
          <w:tcPr>
            <w:tcW w:w="1100" w:type="dxa"/>
            <w:shd w:val="clear" w:color="auto" w:fill="auto"/>
            <w:vAlign w:val="center"/>
          </w:tcPr>
          <w:p w:rsidR="00F8395E" w:rsidRPr="008D1BB0" w:rsidRDefault="00F8395E" w:rsidP="00C01E2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3</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249" w:type="dxa"/>
            <w:shd w:val="clear" w:color="auto" w:fill="auto"/>
            <w:vAlign w:val="center"/>
          </w:tcPr>
          <w:p w:rsidR="00F8395E" w:rsidRPr="008D1BB0" w:rsidRDefault="00F8395E" w:rsidP="00C01E20">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w:t>
            </w:r>
          </w:p>
        </w:tc>
        <w:tc>
          <w:tcPr>
            <w:tcW w:w="816"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8395E" w:rsidRPr="008D1BB0" w:rsidRDefault="00F8395E" w:rsidP="00C01E20">
            <w:pPr>
              <w:pStyle w:val="TableParagraph"/>
              <w:jc w:val="center"/>
              <w:rPr>
                <w:rFonts w:ascii="Times New Roman" w:hAnsi="Times New Roman" w:cs="Times New Roman"/>
                <w:sz w:val="20"/>
                <w:szCs w:val="20"/>
              </w:rPr>
            </w:pPr>
            <w:r w:rsidRPr="008D1BB0">
              <w:rPr>
                <w:rFonts w:ascii="Times New Roman" w:hAnsi="Times New Roman" w:cs="Times New Roman"/>
                <w:sz w:val="20"/>
                <w:szCs w:val="20"/>
              </w:rPr>
              <w:t>5</w:t>
            </w:r>
          </w:p>
        </w:tc>
        <w:tc>
          <w:tcPr>
            <w:tcW w:w="1100" w:type="dxa"/>
            <w:shd w:val="clear" w:color="auto" w:fill="auto"/>
            <w:vAlign w:val="center"/>
          </w:tcPr>
          <w:p w:rsidR="00F8395E" w:rsidRPr="008D1BB0" w:rsidRDefault="00F8395E" w:rsidP="00C01E2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D1BB0">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sz w:val="20"/>
                <w:szCs w:val="20"/>
              </w:rPr>
              <w:t>5</w:t>
            </w:r>
          </w:p>
        </w:tc>
      </w:tr>
      <w:tr w:rsidR="00F8395E" w:rsidRPr="008D1BB0" w:rsidTr="00C01E20">
        <w:trPr>
          <w:trHeight w:val="64"/>
        </w:trPr>
        <w:tc>
          <w:tcPr>
            <w:cnfStyle w:val="001000000000" w:firstRow="0" w:lastRow="0" w:firstColumn="1" w:lastColumn="0" w:oddVBand="0" w:evenVBand="0" w:oddHBand="0" w:evenHBand="0" w:firstRowFirstColumn="0" w:firstRowLastColumn="0" w:lastRowFirstColumn="0" w:lastRowLastColumn="0"/>
            <w:tcW w:w="9001" w:type="dxa"/>
            <w:gridSpan w:val="6"/>
            <w:shd w:val="clear" w:color="auto" w:fill="auto"/>
            <w:vAlign w:val="center"/>
          </w:tcPr>
          <w:p w:rsidR="00F8395E" w:rsidRPr="008D1BB0" w:rsidRDefault="00F8395E" w:rsidP="00C01E20">
            <w:pPr>
              <w:jc w:val="center"/>
              <w:rPr>
                <w:rFonts w:ascii="Times New Roman" w:hAnsi="Times New Roman" w:cs="Times New Roman"/>
                <w:b w:val="0"/>
                <w:color w:val="000000" w:themeColor="text1"/>
                <w:sz w:val="20"/>
                <w:szCs w:val="20"/>
              </w:rPr>
            </w:pPr>
            <w:r w:rsidRPr="008D1BB0">
              <w:rPr>
                <w:rFonts w:ascii="Times New Roman" w:hAnsi="Times New Roman" w:cs="Times New Roman"/>
                <w:b w:val="0"/>
                <w:sz w:val="20"/>
                <w:szCs w:val="20"/>
              </w:rPr>
              <w:t>Önem Derecesi: 1, 2, 3 gözet; 4,5 birlikte çalış</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001" w:type="dxa"/>
            <w:gridSpan w:val="6"/>
            <w:shd w:val="clear" w:color="auto" w:fill="auto"/>
            <w:vAlign w:val="center"/>
          </w:tcPr>
          <w:p w:rsidR="00F8395E" w:rsidRPr="008D1BB0" w:rsidRDefault="00F8395E" w:rsidP="00C01E20">
            <w:pPr>
              <w:jc w:val="center"/>
              <w:rPr>
                <w:rFonts w:ascii="Times New Roman" w:hAnsi="Times New Roman" w:cs="Times New Roman"/>
                <w:b w:val="0"/>
                <w:sz w:val="20"/>
                <w:szCs w:val="20"/>
              </w:rPr>
            </w:pPr>
            <w:r w:rsidRPr="008D1BB0">
              <w:rPr>
                <w:rFonts w:ascii="Times New Roman" w:hAnsi="Times New Roman" w:cs="Times New Roman"/>
                <w:b w:val="0"/>
                <w:sz w:val="20"/>
                <w:szCs w:val="20"/>
              </w:rPr>
              <w:t>Etki Derecesi: 1, 2, 3 İzle; 4, 5 bilgilendir</w:t>
            </w:r>
          </w:p>
        </w:tc>
      </w:tr>
      <w:tr w:rsidR="00F8395E" w:rsidRPr="008D1BB0" w:rsidTr="00C01E20">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001" w:type="dxa"/>
            <w:gridSpan w:val="6"/>
            <w:tcBorders>
              <w:top w:val="none" w:sz="0" w:space="0" w:color="auto"/>
            </w:tcBorders>
            <w:shd w:val="clear" w:color="auto" w:fill="auto"/>
            <w:vAlign w:val="center"/>
          </w:tcPr>
          <w:p w:rsidR="00F8395E" w:rsidRPr="008D1BB0" w:rsidRDefault="00F8395E" w:rsidP="00C01E20">
            <w:pPr>
              <w:pStyle w:val="TableParagraph"/>
              <w:jc w:val="center"/>
              <w:rPr>
                <w:rFonts w:ascii="Times New Roman" w:hAnsi="Times New Roman" w:cs="Times New Roman"/>
                <w:b w:val="0"/>
                <w:sz w:val="20"/>
                <w:szCs w:val="20"/>
              </w:rPr>
            </w:pPr>
            <w:r w:rsidRPr="008D1BB0">
              <w:rPr>
                <w:rFonts w:ascii="Times New Roman" w:hAnsi="Times New Roman" w:cs="Times New Roman"/>
                <w:b w:val="0"/>
                <w:color w:val="000000" w:themeColor="text1"/>
                <w:sz w:val="20"/>
                <w:szCs w:val="20"/>
              </w:rPr>
              <w:t>Önceliği:  5=Tam; 4=Çok; 3=Orta; 2=Az; 1=Hiç</w:t>
            </w:r>
          </w:p>
        </w:tc>
      </w:tr>
    </w:tbl>
    <w:p w:rsidR="00F8395E" w:rsidRPr="008D1BB0" w:rsidRDefault="00F8395E" w:rsidP="00F8395E">
      <w:pPr>
        <w:pStyle w:val="GvdeMetni"/>
        <w:tabs>
          <w:tab w:val="left" w:pos="6499"/>
        </w:tabs>
        <w:spacing w:before="10"/>
        <w:rPr>
          <w:rFonts w:ascii="Times New Roman" w:hAnsi="Times New Roman" w:cs="Times New Roman"/>
        </w:rPr>
      </w:pPr>
      <w:r w:rsidRPr="008D1BB0">
        <w:rPr>
          <w:rFonts w:ascii="Times New Roman" w:hAnsi="Times New Roman" w:cs="Times New Roman"/>
        </w:rPr>
        <w:tab/>
      </w:r>
    </w:p>
    <w:p w:rsidR="00F8395E" w:rsidRPr="008D1BB0" w:rsidRDefault="004D7090" w:rsidP="00F8395E">
      <w:pPr>
        <w:pStyle w:val="Balk3"/>
        <w:rPr>
          <w:rFonts w:ascii="Times New Roman" w:hAnsi="Times New Roman" w:cs="Times New Roman"/>
          <w:color w:val="002060"/>
        </w:rPr>
      </w:pPr>
      <w:r w:rsidRPr="008D1BB0">
        <w:rPr>
          <w:rFonts w:ascii="Times New Roman" w:hAnsi="Times New Roman" w:cs="Times New Roman"/>
          <w:color w:val="002060"/>
        </w:rPr>
        <w:t xml:space="preserve">             </w:t>
      </w:r>
      <w:r w:rsidR="005E0A1D" w:rsidRPr="008D1BB0">
        <w:rPr>
          <w:rFonts w:ascii="Times New Roman" w:hAnsi="Times New Roman" w:cs="Times New Roman"/>
          <w:color w:val="002060"/>
        </w:rPr>
        <w:t>F.3.</w:t>
      </w:r>
      <w:r w:rsidRPr="008D1BB0">
        <w:rPr>
          <w:rFonts w:ascii="Times New Roman" w:hAnsi="Times New Roman" w:cs="Times New Roman"/>
          <w:color w:val="002060"/>
        </w:rPr>
        <w:t xml:space="preserve">  </w:t>
      </w:r>
      <w:r w:rsidR="00F8395E" w:rsidRPr="008D1BB0">
        <w:rPr>
          <w:rFonts w:ascii="Times New Roman" w:hAnsi="Times New Roman" w:cs="Times New Roman"/>
          <w:color w:val="002060"/>
        </w:rPr>
        <w:t>Paydaşların Değerlendirilmesi</w:t>
      </w:r>
    </w:p>
    <w:p w:rsidR="00F8395E" w:rsidRPr="008D1BB0" w:rsidRDefault="00F8395E" w:rsidP="00133D3C">
      <w:pPr>
        <w:pStyle w:val="Balk3"/>
        <w:ind w:left="0" w:right="417" w:firstLine="584"/>
        <w:jc w:val="both"/>
        <w:rPr>
          <w:rFonts w:ascii="Times New Roman" w:hAnsi="Times New Roman" w:cs="Times New Roman"/>
          <w:b w:val="0"/>
        </w:rPr>
      </w:pPr>
      <w:r w:rsidRPr="008D1BB0">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8395E" w:rsidRPr="008D1BB0" w:rsidRDefault="00F8395E" w:rsidP="00F8395E">
      <w:pPr>
        <w:pStyle w:val="Balk3"/>
        <w:ind w:right="-6" w:firstLine="584"/>
        <w:jc w:val="both"/>
        <w:rPr>
          <w:rFonts w:ascii="Times New Roman" w:hAnsi="Times New Roman" w:cs="Times New Roman"/>
          <w:b w:val="0"/>
        </w:rPr>
      </w:pPr>
    </w:p>
    <w:p w:rsidR="00F8395E" w:rsidRPr="008D1BB0" w:rsidRDefault="00F8395E" w:rsidP="00F8395E">
      <w:pPr>
        <w:pStyle w:val="Balk3"/>
        <w:ind w:right="-6" w:firstLine="584"/>
        <w:jc w:val="both"/>
        <w:rPr>
          <w:rFonts w:ascii="Times New Roman" w:hAnsi="Times New Roman" w:cs="Times New Roman"/>
          <w:b w:val="0"/>
        </w:rPr>
      </w:pPr>
    </w:p>
    <w:p w:rsidR="00F8395E" w:rsidRPr="008D1BB0" w:rsidRDefault="00F8395E" w:rsidP="00F8395E">
      <w:pPr>
        <w:pStyle w:val="Balk3"/>
        <w:ind w:right="-6" w:firstLine="584"/>
        <w:jc w:val="both"/>
        <w:rPr>
          <w:rFonts w:ascii="Times New Roman" w:hAnsi="Times New Roman" w:cs="Times New Roman"/>
          <w:b w:val="0"/>
        </w:rPr>
      </w:pPr>
    </w:p>
    <w:p w:rsidR="001D3A15" w:rsidRPr="008D1BB0" w:rsidRDefault="001D3A15" w:rsidP="001D3A15">
      <w:pPr>
        <w:pStyle w:val="Balk1"/>
        <w:numPr>
          <w:ilvl w:val="0"/>
          <w:numId w:val="0"/>
        </w:numPr>
        <w:ind w:firstLine="289"/>
      </w:pPr>
    </w:p>
    <w:p w:rsidR="001D3A15" w:rsidRDefault="001D3A15" w:rsidP="001D3A15">
      <w:pPr>
        <w:pStyle w:val="Balk1"/>
        <w:numPr>
          <w:ilvl w:val="0"/>
          <w:numId w:val="0"/>
        </w:numPr>
        <w:ind w:firstLine="289"/>
      </w:pPr>
    </w:p>
    <w:p w:rsidR="00AA2C7D" w:rsidRDefault="00AA2C7D" w:rsidP="001D3A15">
      <w:pPr>
        <w:pStyle w:val="Balk1"/>
        <w:numPr>
          <w:ilvl w:val="0"/>
          <w:numId w:val="0"/>
        </w:numPr>
        <w:ind w:firstLine="289"/>
      </w:pPr>
    </w:p>
    <w:p w:rsidR="00AA2C7D" w:rsidRPr="008D1BB0" w:rsidRDefault="00AA2C7D" w:rsidP="001D3A15">
      <w:pPr>
        <w:pStyle w:val="Balk1"/>
        <w:numPr>
          <w:ilvl w:val="0"/>
          <w:numId w:val="0"/>
        </w:numPr>
        <w:ind w:firstLine="289"/>
      </w:pPr>
    </w:p>
    <w:p w:rsidR="00F8395E" w:rsidRPr="008D1BB0" w:rsidRDefault="004D7090" w:rsidP="00F8395E">
      <w:pPr>
        <w:pStyle w:val="Balk3"/>
        <w:jc w:val="both"/>
        <w:rPr>
          <w:rFonts w:ascii="Times New Roman" w:hAnsi="Times New Roman" w:cs="Times New Roman"/>
          <w:color w:val="000000" w:themeColor="text1"/>
        </w:rPr>
      </w:pPr>
      <w:bookmarkStart w:id="21" w:name="_bookmark29"/>
      <w:bookmarkEnd w:id="21"/>
      <w:r w:rsidRPr="008D1BB0">
        <w:rPr>
          <w:rFonts w:ascii="Times New Roman" w:hAnsi="Times New Roman" w:cs="Times New Roman"/>
          <w:color w:val="000000" w:themeColor="text1"/>
        </w:rPr>
        <w:t xml:space="preserve">      </w:t>
      </w:r>
      <w:r w:rsidR="00F8395E" w:rsidRPr="008D1BB0">
        <w:rPr>
          <w:rFonts w:ascii="Times New Roman" w:hAnsi="Times New Roman" w:cs="Times New Roman"/>
          <w:color w:val="000000" w:themeColor="text1"/>
        </w:rPr>
        <w:t>Tablo 6: Paydaş - Ürün/Hizmet Matrisi</w:t>
      </w:r>
    </w:p>
    <w:tbl>
      <w:tblPr>
        <w:tblStyle w:val="ListeTablo3-Vurgu41"/>
        <w:tblW w:w="8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615"/>
        <w:gridCol w:w="435"/>
        <w:gridCol w:w="614"/>
        <w:gridCol w:w="548"/>
        <w:gridCol w:w="346"/>
        <w:gridCol w:w="435"/>
        <w:gridCol w:w="435"/>
        <w:gridCol w:w="435"/>
        <w:gridCol w:w="435"/>
        <w:gridCol w:w="435"/>
        <w:gridCol w:w="567"/>
        <w:gridCol w:w="567"/>
      </w:tblGrid>
      <w:tr w:rsidR="00F8395E" w:rsidRPr="008D1BB0" w:rsidTr="00133D3C">
        <w:trPr>
          <w:cnfStyle w:val="100000000000" w:firstRow="1" w:lastRow="0" w:firstColumn="0" w:lastColumn="0" w:oddVBand="0" w:evenVBand="0" w:oddHBand="0" w:evenHBand="0" w:firstRowFirstColumn="0" w:firstRowLastColumn="0" w:lastRowFirstColumn="0" w:lastRowLastColumn="0"/>
          <w:trHeight w:val="1475"/>
          <w:jc w:val="center"/>
        </w:trPr>
        <w:tc>
          <w:tcPr>
            <w:cnfStyle w:val="001000000100" w:firstRow="0" w:lastRow="0" w:firstColumn="1" w:lastColumn="0" w:oddVBand="0" w:evenVBand="0" w:oddHBand="0" w:evenHBand="0" w:firstRowFirstColumn="1" w:firstRowLastColumn="0" w:lastRowFirstColumn="0" w:lastRowLastColumn="0"/>
            <w:tcW w:w="2149" w:type="dxa"/>
            <w:noWrap/>
            <w:vAlign w:val="center"/>
            <w:hideMark/>
          </w:tcPr>
          <w:p w:rsidR="00F8395E" w:rsidRPr="008D1BB0" w:rsidRDefault="00F8395E" w:rsidP="00C01E20">
            <w:pPr>
              <w:rPr>
                <w:rFonts w:ascii="Times New Roman" w:eastAsia="Times New Roman" w:hAnsi="Times New Roman" w:cs="Times New Roman"/>
                <w:sz w:val="24"/>
                <w:szCs w:val="24"/>
              </w:rPr>
            </w:pPr>
          </w:p>
        </w:tc>
        <w:tc>
          <w:tcPr>
            <w:tcW w:w="615" w:type="dxa"/>
            <w:noWrap/>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Ürün/Hizmet Numarası</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Çine Kaymakamlığı</w:t>
            </w:r>
          </w:p>
        </w:tc>
        <w:tc>
          <w:tcPr>
            <w:tcW w:w="614"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İl  MEM Müdürlüğü</w:t>
            </w:r>
          </w:p>
        </w:tc>
        <w:tc>
          <w:tcPr>
            <w:tcW w:w="548" w:type="dxa"/>
            <w:textDirection w:val="btLr"/>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İlçe MEM Üst Yönetici</w:t>
            </w:r>
          </w:p>
        </w:tc>
        <w:tc>
          <w:tcPr>
            <w:tcW w:w="346"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Öğretmenler</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Yöneticiler</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Öğrenciler</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Öğrenci Velileri</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İl çeSağlık Müd.</w:t>
            </w:r>
          </w:p>
        </w:tc>
        <w:tc>
          <w:tcPr>
            <w:tcW w:w="435"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Ilçe Emniyet Müd.</w:t>
            </w:r>
          </w:p>
        </w:tc>
        <w:tc>
          <w:tcPr>
            <w:tcW w:w="567"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 xml:space="preserve">Çine G. Hiz. Spor İlçe Müd. </w:t>
            </w:r>
          </w:p>
        </w:tc>
        <w:tc>
          <w:tcPr>
            <w:tcW w:w="567" w:type="dxa"/>
            <w:textDirection w:val="btLr"/>
            <w:vAlign w:val="center"/>
            <w:hideMark/>
          </w:tcPr>
          <w:p w:rsidR="00F8395E" w:rsidRPr="008D1BB0" w:rsidRDefault="00F8395E" w:rsidP="00C01E20">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8D1BB0">
              <w:rPr>
                <w:rFonts w:ascii="Times New Roman" w:eastAsia="Times New Roman" w:hAnsi="Times New Roman" w:cs="Times New Roman"/>
                <w:sz w:val="18"/>
                <w:szCs w:val="20"/>
              </w:rPr>
              <w:t>İlçe MEM Personeli</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noWrap/>
            <w:vAlign w:val="center"/>
            <w:hideMark/>
          </w:tcPr>
          <w:p w:rsidR="00F8395E" w:rsidRPr="008D1BB0" w:rsidRDefault="00F8395E" w:rsidP="00C01E20">
            <w:pPr>
              <w:jc w:val="center"/>
              <w:rPr>
                <w:rFonts w:eastAsia="Times New Roman" w:cs="Times New Roman"/>
                <w:color w:val="000000"/>
                <w:sz w:val="16"/>
                <w:szCs w:val="16"/>
              </w:rPr>
            </w:pPr>
            <w:r w:rsidRPr="008D1BB0">
              <w:rPr>
                <w:rFonts w:eastAsia="Times New Roman" w:cs="Times New Roman"/>
                <w:color w:val="000000"/>
                <w:sz w:val="16"/>
                <w:szCs w:val="16"/>
              </w:rPr>
              <w:t xml:space="preserve"> Eğitim Öğretim Faaliyetleri</w:t>
            </w: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textDirection w:val="btLr"/>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5" w:type="dxa"/>
            <w:noWrap/>
            <w:textDirection w:val="btLr"/>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567" w:type="dxa"/>
            <w:noWrap/>
            <w:textDirection w:val="btLr"/>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78"/>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4</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5</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6</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7</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8</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9</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10</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12</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13</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F8395E" w:rsidRPr="008D1BB0" w:rsidRDefault="00F8395E" w:rsidP="00C01E20">
            <w:pPr>
              <w:jc w:val="center"/>
              <w:rPr>
                <w:rFonts w:eastAsia="Times New Roman" w:cs="Times New Roman"/>
                <w:color w:val="000000"/>
                <w:sz w:val="16"/>
                <w:szCs w:val="16"/>
              </w:rPr>
            </w:pPr>
            <w:r w:rsidRPr="008D1BB0">
              <w:rPr>
                <w:rFonts w:eastAsia="Times New Roman" w:cs="Times New Roman"/>
                <w:color w:val="000000"/>
                <w:sz w:val="16"/>
                <w:szCs w:val="16"/>
              </w:rPr>
              <w:t>Yaygın Eğitim Faaliyetleri</w:t>
            </w: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F8395E" w:rsidRPr="008D1BB0" w:rsidRDefault="00F8395E" w:rsidP="00C01E20">
            <w:pPr>
              <w:jc w:val="center"/>
              <w:rPr>
                <w:rFonts w:eastAsia="Times New Roman" w:cs="Times New Roman"/>
                <w:color w:val="000000"/>
                <w:sz w:val="16"/>
                <w:szCs w:val="16"/>
              </w:rPr>
            </w:pPr>
            <w:r w:rsidRPr="008D1BB0">
              <w:rPr>
                <w:rFonts w:eastAsia="Times New Roman" w:cs="Times New Roman"/>
                <w:color w:val="000000"/>
                <w:sz w:val="16"/>
                <w:szCs w:val="16"/>
              </w:rPr>
              <w:t>Strateji Geliştirme, Ar-Ge Faaliyetleri</w:t>
            </w: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136"/>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4</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5</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6</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F8395E" w:rsidRPr="008D1BB0" w:rsidRDefault="00F8395E" w:rsidP="00C01E20">
            <w:pPr>
              <w:rPr>
                <w:rFonts w:eastAsia="Times New Roman" w:cs="Times New Roman"/>
                <w:color w:val="000000"/>
                <w:sz w:val="16"/>
                <w:szCs w:val="16"/>
              </w:rPr>
            </w:pPr>
            <w:r w:rsidRPr="008D1BB0">
              <w:rPr>
                <w:rFonts w:eastAsia="Times New Roman" w:cs="Times New Roman"/>
                <w:color w:val="000000"/>
                <w:sz w:val="16"/>
                <w:szCs w:val="16"/>
              </w:rPr>
              <w:t xml:space="preserve">  İnsan Kaynakları Gelişimi</w:t>
            </w: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4</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8D1BB0">
              <w:rPr>
                <w:rFonts w:eastAsia="Times New Roman" w:cs="Times New Roman"/>
                <w:color w:val="000000"/>
                <w:sz w:val="16"/>
                <w:szCs w:val="16"/>
              </w:rPr>
              <w:t>√</w:t>
            </w: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F8395E" w:rsidRPr="008D1BB0" w:rsidRDefault="00F8395E" w:rsidP="00C01E20">
            <w:pPr>
              <w:jc w:val="center"/>
              <w:rPr>
                <w:rFonts w:eastAsia="Times New Roman" w:cs="Times New Roman"/>
                <w:color w:val="000000"/>
                <w:sz w:val="16"/>
                <w:szCs w:val="16"/>
              </w:rPr>
            </w:pPr>
            <w:r w:rsidRPr="008D1BB0">
              <w:rPr>
                <w:rFonts w:eastAsia="Times New Roman" w:cs="Times New Roman"/>
                <w:color w:val="000000"/>
                <w:sz w:val="16"/>
                <w:szCs w:val="16"/>
              </w:rPr>
              <w:t>Fiziki ve Mali Destek</w:t>
            </w: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4</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5</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6</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7</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8</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9</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10</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F8395E"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F8395E" w:rsidRPr="008D1BB0" w:rsidRDefault="00F8395E" w:rsidP="00C01E20">
            <w:pPr>
              <w:rPr>
                <w:rFonts w:eastAsia="Times New Roman" w:cs="Times New Roman"/>
                <w:color w:val="000000"/>
                <w:sz w:val="16"/>
                <w:szCs w:val="16"/>
              </w:rPr>
            </w:pPr>
          </w:p>
        </w:tc>
        <w:tc>
          <w:tcPr>
            <w:tcW w:w="61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11</w:t>
            </w: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133D3C" w:rsidRPr="008D1BB0" w:rsidTr="00133D3C">
        <w:trPr>
          <w:trHeight w:val="70"/>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12</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w:t>
            </w: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13</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133D3C"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14</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15</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133D3C"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133D3C" w:rsidRPr="008D1BB0" w:rsidRDefault="00133D3C" w:rsidP="00133D3C">
            <w:pPr>
              <w:jc w:val="center"/>
              <w:rPr>
                <w:rFonts w:eastAsia="Times New Roman" w:cs="Times New Roman"/>
                <w:color w:val="000000"/>
                <w:sz w:val="16"/>
                <w:szCs w:val="16"/>
              </w:rPr>
            </w:pPr>
            <w:r w:rsidRPr="008D1BB0">
              <w:rPr>
                <w:rFonts w:eastAsia="Times New Roman" w:cs="Times New Roman"/>
                <w:color w:val="000000"/>
                <w:sz w:val="16"/>
                <w:szCs w:val="16"/>
              </w:rPr>
              <w:t>Denetim ve Rehberlik</w:t>
            </w: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133D3C"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restart"/>
            <w:vAlign w:val="center"/>
            <w:hideMark/>
          </w:tcPr>
          <w:p w:rsidR="00133D3C" w:rsidRPr="008D1BB0" w:rsidRDefault="00133D3C" w:rsidP="00133D3C">
            <w:pPr>
              <w:jc w:val="center"/>
              <w:rPr>
                <w:rFonts w:eastAsia="Times New Roman" w:cs="Times New Roman"/>
                <w:color w:val="000000"/>
                <w:sz w:val="16"/>
                <w:szCs w:val="16"/>
              </w:rPr>
            </w:pPr>
            <w:r w:rsidRPr="008D1BB0">
              <w:rPr>
                <w:rFonts w:eastAsia="Times New Roman" w:cs="Times New Roman"/>
                <w:color w:val="000000"/>
                <w:sz w:val="16"/>
                <w:szCs w:val="16"/>
              </w:rPr>
              <w:t>Halkla İlişkiler</w:t>
            </w:r>
          </w:p>
        </w:tc>
        <w:tc>
          <w:tcPr>
            <w:tcW w:w="61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1</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8D1BB0">
              <w:rPr>
                <w:rFonts w:eastAsia="Times New Roman" w:cs="Times New Roman"/>
                <w:color w:val="000000"/>
                <w:sz w:val="16"/>
                <w:szCs w:val="16"/>
              </w:rPr>
              <w:t>√</w:t>
            </w:r>
          </w:p>
        </w:tc>
        <w:tc>
          <w:tcPr>
            <w:tcW w:w="614"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133D3C"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2</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3</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614"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r>
      <w:tr w:rsidR="00133D3C" w:rsidRPr="008D1BB0" w:rsidTr="00133D3C">
        <w:trPr>
          <w:trHeight w:val="64"/>
          <w:jc w:val="center"/>
        </w:trPr>
        <w:tc>
          <w:tcPr>
            <w:cnfStyle w:val="001000000000" w:firstRow="0" w:lastRow="0" w:firstColumn="1" w:lastColumn="0" w:oddVBand="0" w:evenVBand="0" w:oddHBand="0" w:evenHBand="0" w:firstRowFirstColumn="0" w:firstRowLastColumn="0" w:lastRowFirstColumn="0" w:lastRowLastColumn="0"/>
            <w:tcW w:w="2149" w:type="dxa"/>
            <w:vMerge/>
            <w:vAlign w:val="center"/>
            <w:hideMark/>
          </w:tcPr>
          <w:p w:rsidR="00133D3C" w:rsidRPr="008D1BB0" w:rsidRDefault="00133D3C" w:rsidP="00133D3C">
            <w:pPr>
              <w:rPr>
                <w:rFonts w:eastAsia="Times New Roman" w:cs="Times New Roman"/>
                <w:color w:val="000000"/>
                <w:sz w:val="16"/>
                <w:szCs w:val="16"/>
              </w:rPr>
            </w:pPr>
          </w:p>
        </w:tc>
        <w:tc>
          <w:tcPr>
            <w:tcW w:w="61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8D1BB0">
              <w:rPr>
                <w:rFonts w:eastAsia="Times New Roman" w:cs="Times New Roman"/>
                <w:b/>
                <w:color w:val="000000"/>
                <w:sz w:val="16"/>
                <w:szCs w:val="16"/>
              </w:rPr>
              <w:t>4</w:t>
            </w: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sz w:val="16"/>
                <w:szCs w:val="16"/>
              </w:rPr>
            </w:pPr>
            <w:r w:rsidRPr="008D1BB0">
              <w:rPr>
                <w:rFonts w:ascii="Times New Roman" w:hAnsi="Times New Roman" w:cs="Times New Roman"/>
                <w:b/>
                <w:sz w:val="16"/>
                <w:szCs w:val="16"/>
              </w:rPr>
              <w:t>√</w:t>
            </w:r>
          </w:p>
        </w:tc>
        <w:tc>
          <w:tcPr>
            <w:tcW w:w="548" w:type="dxa"/>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8D1BB0">
              <w:rPr>
                <w:rFonts w:ascii="Times New Roman" w:hAnsi="Times New Roman" w:cs="Times New Roman"/>
                <w:b/>
                <w:sz w:val="16"/>
                <w:szCs w:val="16"/>
              </w:rPr>
              <w:t>√</w:t>
            </w:r>
          </w:p>
        </w:tc>
        <w:tc>
          <w:tcPr>
            <w:tcW w:w="346"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5"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133D3C" w:rsidRPr="008D1BB0" w:rsidRDefault="00133D3C" w:rsidP="00133D3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bl>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spacing w:before="7"/>
        <w:rPr>
          <w:rFonts w:ascii="Times New Roman" w:hAnsi="Times New Roman" w:cs="Times New Roman"/>
          <w:b/>
        </w:rPr>
      </w:pPr>
    </w:p>
    <w:p w:rsidR="00F8395E" w:rsidRPr="008D1BB0" w:rsidRDefault="00F8395E" w:rsidP="00F8395E">
      <w:pPr>
        <w:pStyle w:val="GvdeMetni"/>
        <w:tabs>
          <w:tab w:val="left" w:pos="2391"/>
        </w:tabs>
        <w:spacing w:before="7"/>
        <w:rPr>
          <w:rFonts w:ascii="Times New Roman" w:hAnsi="Times New Roman" w:cs="Times New Roman"/>
          <w:b/>
        </w:rPr>
      </w:pPr>
      <w:r w:rsidRPr="008D1BB0">
        <w:rPr>
          <w:rFonts w:ascii="Times New Roman" w:hAnsi="Times New Roman" w:cs="Times New Roman"/>
          <w:b/>
        </w:rPr>
        <w:tab/>
      </w:r>
    </w:p>
    <w:p w:rsidR="00F8395E" w:rsidRPr="008D1BB0" w:rsidRDefault="00F8395E" w:rsidP="00F8395E">
      <w:pPr>
        <w:pStyle w:val="GvdeMetni"/>
        <w:tabs>
          <w:tab w:val="left" w:pos="2391"/>
        </w:tabs>
        <w:spacing w:before="7"/>
        <w:rPr>
          <w:rFonts w:ascii="Times New Roman" w:hAnsi="Times New Roman" w:cs="Times New Roman"/>
          <w:b/>
        </w:rPr>
      </w:pPr>
    </w:p>
    <w:p w:rsidR="001D3A15" w:rsidRPr="008D1BB0" w:rsidRDefault="001D3A15" w:rsidP="00F8395E">
      <w:pPr>
        <w:pStyle w:val="GvdeMetni"/>
        <w:tabs>
          <w:tab w:val="left" w:pos="2391"/>
        </w:tabs>
        <w:spacing w:before="7"/>
        <w:rPr>
          <w:rFonts w:ascii="Times New Roman" w:hAnsi="Times New Roman" w:cs="Times New Roman"/>
          <w:b/>
        </w:rPr>
      </w:pPr>
    </w:p>
    <w:p w:rsidR="004D7090" w:rsidRPr="008D1BB0" w:rsidRDefault="004D7090" w:rsidP="00F8395E">
      <w:pPr>
        <w:pStyle w:val="GvdeMetni"/>
        <w:tabs>
          <w:tab w:val="left" w:pos="2391"/>
        </w:tabs>
        <w:spacing w:before="7"/>
        <w:rPr>
          <w:rFonts w:ascii="Times New Roman" w:hAnsi="Times New Roman" w:cs="Times New Roman"/>
          <w:b/>
        </w:rPr>
      </w:pPr>
    </w:p>
    <w:p w:rsidR="00F8395E" w:rsidRPr="008D1BB0" w:rsidRDefault="004D7090" w:rsidP="00F8395E">
      <w:pPr>
        <w:pStyle w:val="Balk3"/>
        <w:rPr>
          <w:rFonts w:ascii="Times New Roman" w:hAnsi="Times New Roman" w:cs="Times New Roman"/>
          <w:color w:val="002060"/>
        </w:rPr>
      </w:pPr>
      <w:r w:rsidRPr="008D1BB0">
        <w:rPr>
          <w:rFonts w:ascii="Times New Roman" w:hAnsi="Times New Roman" w:cs="Times New Roman"/>
          <w:color w:val="002060"/>
        </w:rPr>
        <w:t xml:space="preserve">        </w:t>
      </w:r>
      <w:r w:rsidR="005E0A1D" w:rsidRPr="008D1BB0">
        <w:rPr>
          <w:rFonts w:ascii="Times New Roman" w:hAnsi="Times New Roman" w:cs="Times New Roman"/>
          <w:color w:val="002060"/>
        </w:rPr>
        <w:t xml:space="preserve">     </w:t>
      </w:r>
      <w:r w:rsidRPr="008D1BB0">
        <w:rPr>
          <w:rFonts w:ascii="Times New Roman" w:hAnsi="Times New Roman" w:cs="Times New Roman"/>
          <w:color w:val="002060"/>
        </w:rPr>
        <w:t xml:space="preserve">     </w:t>
      </w:r>
      <w:r w:rsidR="005E0A1D" w:rsidRPr="008D1BB0">
        <w:rPr>
          <w:rFonts w:ascii="Times New Roman" w:hAnsi="Times New Roman" w:cs="Times New Roman"/>
          <w:color w:val="002060"/>
        </w:rPr>
        <w:t>F.4.</w:t>
      </w:r>
      <w:r w:rsidRPr="008D1BB0">
        <w:rPr>
          <w:rFonts w:ascii="Times New Roman" w:hAnsi="Times New Roman" w:cs="Times New Roman"/>
          <w:color w:val="002060"/>
        </w:rPr>
        <w:t xml:space="preserve">   </w:t>
      </w:r>
      <w:r w:rsidR="00F8395E" w:rsidRPr="008D1BB0">
        <w:rPr>
          <w:rFonts w:ascii="Times New Roman" w:hAnsi="Times New Roman" w:cs="Times New Roman"/>
          <w:color w:val="002060"/>
        </w:rPr>
        <w:t>Paydaş Görüşlerinin Alınması ve Değerlendirilmesi</w:t>
      </w:r>
    </w:p>
    <w:p w:rsidR="00F8395E" w:rsidRPr="008D1BB0" w:rsidRDefault="00F8395E" w:rsidP="00F8395E">
      <w:pPr>
        <w:pStyle w:val="GvdeMetni"/>
        <w:spacing w:line="276" w:lineRule="auto"/>
        <w:ind w:left="136" w:firstLine="584"/>
        <w:jc w:val="both"/>
        <w:rPr>
          <w:rFonts w:ascii="Times New Roman" w:hAnsi="Times New Roman" w:cs="Times New Roman"/>
        </w:rPr>
      </w:pPr>
    </w:p>
    <w:p w:rsidR="00F8395E" w:rsidRPr="008D1BB0" w:rsidRDefault="00F8395E" w:rsidP="00F8395E">
      <w:pPr>
        <w:pStyle w:val="GvdeMetni"/>
        <w:spacing w:line="276" w:lineRule="auto"/>
        <w:ind w:left="136" w:firstLine="584"/>
        <w:jc w:val="both"/>
        <w:rPr>
          <w:rFonts w:ascii="Times New Roman" w:hAnsi="Times New Roman" w:cs="Times New Roman"/>
        </w:rPr>
      </w:pPr>
      <w:r w:rsidRPr="008D1BB0">
        <w:rPr>
          <w:rFonts w:ascii="Times New Roman" w:hAnsi="Times New Roman" w:cs="Times New Roman"/>
        </w:rPr>
        <w:lastRenderedPageBreak/>
        <w:t>Paydaş Analizi kapsamında, paydaş görüşlerinin alınması çalışmalarında farklı yöntemler izlenmiştir. İlçe Milli Eğitim Müdürlüğü Strateji Geliştirme Kurulu ve Stratejik Plan Hazırlama Ekibi üyeleri ile yüz yüze görüşme, toplantı ve eğitim faaliyetleri gerçekleştirmiştir. Okul aile birliği başkanları ve okul idarecileri ile bir dizi toplantı gerçekleştirilerek hedefler belirlenmiştir. Çine Kaymakamlığı başta olmak üzere kamu kurum ve kuruluşları, yerel kuruluşlar, sivil toplum kuruluşları vb. dış paydaşlarımızın yöneticileriyle yüz yüze görüşme şeklinde mülakatlar gerçekleştirilmiş, beklenti ve önerileri alınmıştır. Yüz yüze mülakatlardan elde edilen sonuçlar nitel olarak değerlendirilmiştir. 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F8395E" w:rsidRPr="008D1BB0" w:rsidRDefault="00F8395E" w:rsidP="00F8395E">
      <w:pPr>
        <w:pStyle w:val="GvdeMetni"/>
        <w:spacing w:line="276" w:lineRule="auto"/>
        <w:jc w:val="both"/>
        <w:rPr>
          <w:rFonts w:ascii="Times New Roman" w:hAnsi="Times New Roman" w:cs="Times New Roman"/>
          <w:b/>
        </w:rPr>
      </w:pPr>
    </w:p>
    <w:p w:rsidR="00F8395E" w:rsidRPr="008D1BB0" w:rsidRDefault="00F8395E" w:rsidP="00F8395E">
      <w:pPr>
        <w:pStyle w:val="GvdeMetni"/>
        <w:spacing w:line="276" w:lineRule="auto"/>
        <w:jc w:val="both"/>
        <w:rPr>
          <w:rFonts w:ascii="Times New Roman" w:hAnsi="Times New Roman" w:cs="Times New Roman"/>
          <w:b/>
        </w:rPr>
      </w:pPr>
    </w:p>
    <w:p w:rsidR="00F8395E" w:rsidRPr="008D1BB0" w:rsidRDefault="00F8395E" w:rsidP="00F8395E">
      <w:pPr>
        <w:pStyle w:val="GvdeMetni"/>
        <w:spacing w:line="276" w:lineRule="auto"/>
        <w:jc w:val="both"/>
        <w:rPr>
          <w:rFonts w:ascii="Times New Roman" w:hAnsi="Times New Roman" w:cs="Times New Roman"/>
          <w:b/>
        </w:rPr>
      </w:pPr>
      <w:r w:rsidRPr="008D1BB0">
        <w:rPr>
          <w:rFonts w:ascii="Times New Roman" w:hAnsi="Times New Roman" w:cs="Times New Roman"/>
          <w:b/>
        </w:rPr>
        <w:t xml:space="preserve">Tablo 7: Paydaş Görüşlerinin Alınmasına İlişkin Çalışmalar </w:t>
      </w:r>
    </w:p>
    <w:tbl>
      <w:tblPr>
        <w:tblStyle w:val="KlavuzuTablo4-Vurgu4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559"/>
        <w:gridCol w:w="1418"/>
        <w:gridCol w:w="1701"/>
      </w:tblGrid>
      <w:tr w:rsidR="00F8395E" w:rsidRPr="008D1BB0" w:rsidTr="00133D3C">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6"/>
                <w:szCs w:val="24"/>
              </w:rPr>
            </w:pPr>
            <w:r w:rsidRPr="008D1BB0">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spacing w:before="59"/>
              <w:ind w:left="35" w:firstLine="16"/>
              <w:jc w:val="center"/>
              <w:rPr>
                <w:rFonts w:ascii="Times New Roman" w:hAnsi="Times New Roman" w:cs="Times New Roman"/>
                <w:sz w:val="16"/>
                <w:szCs w:val="24"/>
              </w:rPr>
            </w:pPr>
            <w:r w:rsidRPr="008D1BB0">
              <w:rPr>
                <w:rFonts w:ascii="Times New Roman" w:hAnsi="Times New Roman" w:cs="Times New Roman"/>
                <w:sz w:val="16"/>
                <w:szCs w:val="24"/>
              </w:rPr>
              <w:t>Yöntem</w:t>
            </w:r>
          </w:p>
        </w:tc>
        <w:tc>
          <w:tcPr>
            <w:tcW w:w="1559"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8D1BB0">
              <w:rPr>
                <w:rFonts w:ascii="Times New Roman" w:hAnsi="Times New Roman" w:cs="Times New Roman"/>
                <w:sz w:val="16"/>
                <w:szCs w:val="24"/>
              </w:rPr>
              <w:t>Sorumlu</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6"/>
                <w:szCs w:val="24"/>
              </w:rPr>
            </w:pPr>
            <w:r w:rsidRPr="008D1BB0">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pStyle w:val="TableParagraph"/>
              <w:jc w:val="center"/>
              <w:rPr>
                <w:rFonts w:ascii="Times New Roman" w:hAnsi="Times New Roman" w:cs="Times New Roman"/>
                <w:sz w:val="16"/>
                <w:szCs w:val="24"/>
              </w:rPr>
            </w:pPr>
            <w:r w:rsidRPr="008D1BB0">
              <w:rPr>
                <w:rFonts w:ascii="Times New Roman" w:hAnsi="Times New Roman" w:cs="Times New Roman"/>
                <w:sz w:val="16"/>
                <w:szCs w:val="24"/>
              </w:rPr>
              <w:t>Raporlama ve Değerlendirme Sorumlusu</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pStyle w:val="TableParagraph"/>
              <w:jc w:val="center"/>
              <w:rPr>
                <w:rFonts w:ascii="Times New Roman" w:hAnsi="Times New Roman" w:cs="Times New Roman"/>
                <w:sz w:val="16"/>
                <w:szCs w:val="16"/>
              </w:rPr>
            </w:pPr>
            <w:r w:rsidRPr="008D1BB0">
              <w:rPr>
                <w:rFonts w:ascii="Times New Roman" w:hAnsi="Times New Roman" w:cs="Times New Roman"/>
                <w:sz w:val="16"/>
                <w:szCs w:val="16"/>
              </w:rPr>
              <w:t>Mülakat</w:t>
            </w:r>
          </w:p>
        </w:tc>
        <w:tc>
          <w:tcPr>
            <w:tcW w:w="1559" w:type="dxa"/>
            <w:shd w:val="clear" w:color="auto" w:fill="auto"/>
            <w:vAlign w:val="center"/>
          </w:tcPr>
          <w:p w:rsidR="00133D3C" w:rsidRPr="008D1BB0" w:rsidRDefault="00133D3C" w:rsidP="00133D3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17.10.2018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trHeight w:val="24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 MEM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pStyle w:val="TableParagraph"/>
              <w:jc w:val="center"/>
              <w:rPr>
                <w:rFonts w:ascii="Times New Roman" w:hAnsi="Times New Roman" w:cs="Times New Roman"/>
                <w:sz w:val="16"/>
                <w:szCs w:val="16"/>
              </w:rPr>
            </w:pPr>
            <w:r w:rsidRPr="008D1BB0">
              <w:rPr>
                <w:rFonts w:ascii="Times New Roman" w:hAnsi="Times New Roman" w:cs="Times New Roman"/>
                <w:sz w:val="16"/>
                <w:szCs w:val="16"/>
              </w:rPr>
              <w:t>Mülakat, Toplantı</w:t>
            </w:r>
          </w:p>
        </w:tc>
        <w:tc>
          <w:tcPr>
            <w:tcW w:w="1559" w:type="dxa"/>
            <w:shd w:val="clear" w:color="auto" w:fill="auto"/>
            <w:vAlign w:val="center"/>
          </w:tcPr>
          <w:p w:rsidR="00133D3C" w:rsidRPr="008D1BB0" w:rsidRDefault="00133D3C" w:rsidP="00133D3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15-19.10.2018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İlçe MEM Müdürü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pStyle w:val="TableParagraph"/>
              <w:jc w:val="center"/>
              <w:rPr>
                <w:rFonts w:ascii="Times New Roman" w:hAnsi="Times New Roman" w:cs="Times New Roman"/>
                <w:sz w:val="16"/>
                <w:szCs w:val="16"/>
              </w:rPr>
            </w:pPr>
            <w:r w:rsidRPr="008D1BB0">
              <w:rPr>
                <w:rFonts w:ascii="Times New Roman" w:hAnsi="Times New Roman" w:cs="Times New Roman"/>
                <w:sz w:val="16"/>
                <w:szCs w:val="16"/>
              </w:rPr>
              <w:t>Toplantı</w:t>
            </w:r>
          </w:p>
        </w:tc>
        <w:tc>
          <w:tcPr>
            <w:tcW w:w="1559" w:type="dxa"/>
            <w:shd w:val="clear" w:color="auto" w:fill="auto"/>
            <w:vAlign w:val="center"/>
          </w:tcPr>
          <w:p w:rsidR="00133D3C" w:rsidRPr="008D1BB0" w:rsidRDefault="00133D3C" w:rsidP="00133D3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15-19.10.2018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Toplantı</w:t>
            </w:r>
          </w:p>
        </w:tc>
        <w:tc>
          <w:tcPr>
            <w:tcW w:w="1559" w:type="dxa"/>
            <w:shd w:val="clear" w:color="auto" w:fill="auto"/>
            <w:vAlign w:val="center"/>
          </w:tcPr>
          <w:p w:rsidR="00133D3C" w:rsidRPr="008D1BB0" w:rsidRDefault="00133D3C" w:rsidP="00133D3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15-19.10.2018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Toplantı</w:t>
            </w:r>
          </w:p>
        </w:tc>
        <w:tc>
          <w:tcPr>
            <w:tcW w:w="1559" w:type="dxa"/>
            <w:shd w:val="clear" w:color="auto" w:fill="auto"/>
            <w:vAlign w:val="center"/>
          </w:tcPr>
          <w:p w:rsidR="00133D3C" w:rsidRPr="008D1BB0" w:rsidRDefault="00133D3C" w:rsidP="00133D3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15-19.10.2018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Toplantı</w:t>
            </w:r>
          </w:p>
        </w:tc>
        <w:tc>
          <w:tcPr>
            <w:tcW w:w="1559" w:type="dxa"/>
            <w:shd w:val="clear" w:color="auto" w:fill="auto"/>
            <w:vAlign w:val="center"/>
          </w:tcPr>
          <w:p w:rsidR="00133D3C" w:rsidRPr="008D1BB0" w:rsidRDefault="00133D3C" w:rsidP="00133D3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15-19.10.2018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Mülakat</w:t>
            </w:r>
          </w:p>
        </w:tc>
        <w:tc>
          <w:tcPr>
            <w:tcW w:w="1559" w:type="dxa"/>
            <w:shd w:val="clear" w:color="auto" w:fill="auto"/>
            <w:vAlign w:val="center"/>
          </w:tcPr>
          <w:p w:rsidR="00133D3C" w:rsidRPr="008D1BB0" w:rsidRDefault="00133D3C" w:rsidP="00133D3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auto"/>
            </w:tcBorders>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22.10.2018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İlçe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Mülakat</w:t>
            </w:r>
          </w:p>
        </w:tc>
        <w:tc>
          <w:tcPr>
            <w:tcW w:w="1559" w:type="dxa"/>
            <w:shd w:val="clear" w:color="auto" w:fill="auto"/>
            <w:vAlign w:val="center"/>
          </w:tcPr>
          <w:p w:rsidR="00133D3C" w:rsidRPr="008D1BB0" w:rsidRDefault="00133D3C" w:rsidP="00133D3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22.10.2018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İlçe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Mülakat</w:t>
            </w:r>
          </w:p>
        </w:tc>
        <w:tc>
          <w:tcPr>
            <w:tcW w:w="1559" w:type="dxa"/>
            <w:shd w:val="clear" w:color="auto" w:fill="auto"/>
            <w:vAlign w:val="center"/>
          </w:tcPr>
          <w:p w:rsidR="00133D3C" w:rsidRPr="008D1BB0" w:rsidRDefault="00133D3C" w:rsidP="00133D3C">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22.10.2018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Çine Gençlik Hizmetleri ve Spor İlçe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133D3C" w:rsidRPr="008D1BB0" w:rsidRDefault="00133D3C" w:rsidP="00133D3C">
            <w:pPr>
              <w:jc w:val="center"/>
              <w:rPr>
                <w:sz w:val="16"/>
                <w:szCs w:val="16"/>
              </w:rPr>
            </w:pPr>
            <w:r w:rsidRPr="008D1BB0">
              <w:rPr>
                <w:rFonts w:ascii="Times New Roman" w:hAnsi="Times New Roman" w:cs="Times New Roman"/>
                <w:sz w:val="16"/>
                <w:szCs w:val="16"/>
              </w:rPr>
              <w:t>Mülakat</w:t>
            </w:r>
          </w:p>
        </w:tc>
        <w:tc>
          <w:tcPr>
            <w:tcW w:w="1559" w:type="dxa"/>
            <w:shd w:val="clear" w:color="auto" w:fill="auto"/>
            <w:vAlign w:val="center"/>
          </w:tcPr>
          <w:p w:rsidR="00133D3C" w:rsidRPr="008D1BB0" w:rsidRDefault="00133D3C" w:rsidP="00133D3C">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D1BB0">
              <w:rPr>
                <w:rFonts w:ascii="Times New Roman" w:hAnsi="Times New Roman" w:cs="Times New Roman"/>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rsidR="00133D3C" w:rsidRPr="008D1BB0" w:rsidRDefault="00133D3C" w:rsidP="00133D3C">
            <w:pPr>
              <w:pStyle w:val="TableParagraph"/>
              <w:jc w:val="center"/>
              <w:rPr>
                <w:rFonts w:ascii="Times New Roman" w:hAnsi="Times New Roman" w:cs="Times New Roman"/>
                <w:sz w:val="16"/>
              </w:rPr>
            </w:pPr>
            <w:r w:rsidRPr="008D1BB0">
              <w:rPr>
                <w:rFonts w:ascii="Times New Roman" w:hAnsi="Times New Roman" w:cs="Times New Roman"/>
                <w:sz w:val="16"/>
              </w:rPr>
              <w:t>22.10.2018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r w:rsidR="00133D3C" w:rsidRPr="008D1BB0" w:rsidTr="00133D3C">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tcBorders>
            <w:shd w:val="clear" w:color="auto" w:fill="auto"/>
            <w:vAlign w:val="center"/>
          </w:tcPr>
          <w:p w:rsidR="00133D3C" w:rsidRPr="008D1BB0" w:rsidRDefault="00133D3C" w:rsidP="00133D3C">
            <w:pPr>
              <w:pStyle w:val="TableParagraph"/>
              <w:rPr>
                <w:rFonts w:ascii="Times New Roman" w:hAnsi="Times New Roman" w:cs="Times New Roman"/>
                <w:b w:val="0"/>
                <w:sz w:val="20"/>
                <w:szCs w:val="20"/>
              </w:rPr>
            </w:pPr>
            <w:r w:rsidRPr="008D1BB0">
              <w:rPr>
                <w:rFonts w:ascii="Times New Roman" w:hAnsi="Times New Roman" w:cs="Times New Roman"/>
                <w:b w:val="0"/>
                <w:sz w:val="20"/>
                <w:szCs w:val="20"/>
              </w:rPr>
              <w:t>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Mülakat</w:t>
            </w:r>
          </w:p>
        </w:tc>
        <w:tc>
          <w:tcPr>
            <w:tcW w:w="1559" w:type="dxa"/>
            <w:tcBorders>
              <w:top w:val="none" w:sz="0" w:space="0" w:color="auto"/>
            </w:tcBorders>
            <w:shd w:val="clear" w:color="auto" w:fill="auto"/>
            <w:vAlign w:val="center"/>
          </w:tcPr>
          <w:p w:rsidR="00133D3C" w:rsidRPr="008D1BB0" w:rsidRDefault="00133D3C" w:rsidP="00133D3C">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tcBorders>
            <w:shd w:val="clear" w:color="auto" w:fill="auto"/>
            <w:vAlign w:val="center"/>
          </w:tcPr>
          <w:p w:rsidR="00133D3C" w:rsidRPr="008D1BB0" w:rsidRDefault="00133D3C" w:rsidP="00133D3C">
            <w:pPr>
              <w:pStyle w:val="TableParagraph"/>
              <w:jc w:val="center"/>
              <w:rPr>
                <w:rFonts w:ascii="Times New Roman" w:hAnsi="Times New Roman" w:cs="Times New Roman"/>
                <w:b w:val="0"/>
                <w:sz w:val="16"/>
              </w:rPr>
            </w:pPr>
            <w:r w:rsidRPr="008D1BB0">
              <w:rPr>
                <w:rFonts w:ascii="Times New Roman" w:hAnsi="Times New Roman" w:cs="Times New Roman"/>
                <w:b w:val="0"/>
                <w:sz w:val="16"/>
              </w:rPr>
              <w:t>22.10.2018</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tcBorders>
            <w:shd w:val="clear" w:color="auto" w:fill="auto"/>
            <w:vAlign w:val="center"/>
          </w:tcPr>
          <w:p w:rsidR="00133D3C" w:rsidRPr="008D1BB0" w:rsidRDefault="00133D3C" w:rsidP="00133D3C">
            <w:pPr>
              <w:pStyle w:val="TableParagraph"/>
              <w:jc w:val="center"/>
              <w:rPr>
                <w:rFonts w:ascii="Times New Roman" w:hAnsi="Times New Roman" w:cs="Times New Roman"/>
                <w:b w:val="0"/>
                <w:sz w:val="16"/>
                <w:szCs w:val="16"/>
              </w:rPr>
            </w:pPr>
            <w:r w:rsidRPr="008D1BB0">
              <w:rPr>
                <w:rFonts w:ascii="Times New Roman" w:hAnsi="Times New Roman" w:cs="Times New Roman"/>
                <w:b w:val="0"/>
                <w:sz w:val="16"/>
                <w:szCs w:val="16"/>
              </w:rPr>
              <w:t>S. P. Haz. Ekip Bşk.</w:t>
            </w:r>
          </w:p>
        </w:tc>
      </w:tr>
    </w:tbl>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tabs>
          <w:tab w:val="left" w:pos="989"/>
        </w:tabs>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F8395E" w:rsidRPr="008D1BB0" w:rsidRDefault="00F8395E" w:rsidP="00F8395E">
      <w:pPr>
        <w:pStyle w:val="GvdeMetni"/>
        <w:spacing w:before="1"/>
        <w:rPr>
          <w:rFonts w:ascii="Times New Roman" w:hAnsi="Times New Roman" w:cs="Times New Roman"/>
        </w:rPr>
      </w:pPr>
    </w:p>
    <w:p w:rsidR="005E0A1D" w:rsidRPr="008D1BB0" w:rsidRDefault="00F8395E" w:rsidP="00F75ECD">
      <w:pPr>
        <w:pStyle w:val="Balk2"/>
        <w:numPr>
          <w:ilvl w:val="1"/>
          <w:numId w:val="19"/>
        </w:numPr>
        <w:spacing w:before="0"/>
        <w:ind w:left="567" w:hanging="283"/>
        <w:rPr>
          <w:rFonts w:ascii="Times New Roman" w:hAnsi="Times New Roman" w:cs="Times New Roman"/>
          <w:color w:val="002060"/>
          <w:sz w:val="24"/>
          <w:szCs w:val="24"/>
        </w:rPr>
      </w:pPr>
      <w:bookmarkStart w:id="22" w:name="_bookmark32"/>
      <w:bookmarkEnd w:id="22"/>
      <w:r w:rsidRPr="008D1BB0">
        <w:rPr>
          <w:rFonts w:ascii="Times New Roman" w:hAnsi="Times New Roman" w:cs="Times New Roman"/>
          <w:color w:val="002060"/>
          <w:sz w:val="24"/>
          <w:szCs w:val="24"/>
        </w:rPr>
        <w:t>Kuruluş İçi</w:t>
      </w:r>
      <w:r w:rsidRPr="008D1BB0">
        <w:rPr>
          <w:rFonts w:ascii="Times New Roman" w:hAnsi="Times New Roman" w:cs="Times New Roman"/>
          <w:color w:val="002060"/>
          <w:spacing w:val="-4"/>
          <w:sz w:val="24"/>
          <w:szCs w:val="24"/>
        </w:rPr>
        <w:t xml:space="preserve"> </w:t>
      </w:r>
      <w:r w:rsidRPr="008D1BB0">
        <w:rPr>
          <w:rFonts w:ascii="Times New Roman" w:hAnsi="Times New Roman" w:cs="Times New Roman"/>
          <w:color w:val="002060"/>
          <w:sz w:val="24"/>
          <w:szCs w:val="24"/>
        </w:rPr>
        <w:t>Analiz</w:t>
      </w:r>
    </w:p>
    <w:p w:rsidR="00F8395E" w:rsidRPr="008D1BB0" w:rsidRDefault="005E0A1D" w:rsidP="00F8395E">
      <w:pPr>
        <w:pStyle w:val="Balk3"/>
        <w:jc w:val="both"/>
        <w:rPr>
          <w:rFonts w:ascii="Times New Roman" w:hAnsi="Times New Roman" w:cs="Times New Roman"/>
          <w:color w:val="002060"/>
        </w:rPr>
      </w:pPr>
      <w:r w:rsidRPr="008D1BB0">
        <w:rPr>
          <w:rFonts w:ascii="Times New Roman" w:hAnsi="Times New Roman" w:cs="Times New Roman"/>
          <w:color w:val="002060"/>
        </w:rPr>
        <w:t xml:space="preserve">G.1.  </w:t>
      </w:r>
      <w:r w:rsidR="00F8395E" w:rsidRPr="008D1BB0">
        <w:rPr>
          <w:rFonts w:ascii="Times New Roman" w:hAnsi="Times New Roman" w:cs="Times New Roman"/>
          <w:color w:val="002060"/>
        </w:rPr>
        <w:t>İnsan Kaynakları Yetkinlik Analizi</w:t>
      </w:r>
    </w:p>
    <w:p w:rsidR="00F75ECD" w:rsidRPr="008D1BB0" w:rsidRDefault="00F75ECD" w:rsidP="00F8395E">
      <w:pPr>
        <w:pStyle w:val="Balk3"/>
        <w:jc w:val="both"/>
        <w:rPr>
          <w:rFonts w:ascii="Times New Roman" w:hAnsi="Times New Roman" w:cs="Times New Roman"/>
          <w:sz w:val="20"/>
        </w:rPr>
      </w:pPr>
    </w:p>
    <w:p w:rsidR="00F8395E" w:rsidRPr="008D1BB0" w:rsidRDefault="00F8395E" w:rsidP="00F8395E">
      <w:pPr>
        <w:pStyle w:val="Balk3"/>
        <w:jc w:val="both"/>
        <w:rPr>
          <w:rFonts w:ascii="Times New Roman" w:hAnsi="Times New Roman" w:cs="Times New Roman"/>
          <w:sz w:val="20"/>
        </w:rPr>
      </w:pPr>
      <w:r w:rsidRPr="008D1BB0">
        <w:rPr>
          <w:rFonts w:ascii="Times New Roman" w:hAnsi="Times New Roman" w:cs="Times New Roman"/>
          <w:sz w:val="20"/>
        </w:rPr>
        <w:t>Şekil</w:t>
      </w:r>
      <w:r w:rsidR="00AB08FF" w:rsidRPr="008D1BB0">
        <w:rPr>
          <w:rFonts w:ascii="Times New Roman" w:hAnsi="Times New Roman" w:cs="Times New Roman"/>
          <w:sz w:val="20"/>
        </w:rPr>
        <w:t xml:space="preserve"> </w:t>
      </w:r>
      <w:r w:rsidRPr="008D1BB0">
        <w:rPr>
          <w:rFonts w:ascii="Times New Roman" w:hAnsi="Times New Roman" w:cs="Times New Roman"/>
          <w:sz w:val="20"/>
        </w:rPr>
        <w:t>2: Teşkilat Şeması</w:t>
      </w:r>
    </w:p>
    <w:p w:rsidR="00F8395E" w:rsidRPr="008D1BB0" w:rsidRDefault="00765B84" w:rsidP="00F8395E">
      <w:pPr>
        <w:pStyle w:val="Balk3"/>
        <w:jc w:val="both"/>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9.85pt;margin-top:9.75pt;width:448.5pt;height:615.4pt;z-index:251766272">
            <v:imagedata r:id="rId19" o:title=""/>
          </v:shape>
          <o:OLEObject Type="Embed" ProgID="Word.Document.12" ShapeID="_x0000_s1050" DrawAspect="Content" ObjectID="_1638268398" r:id="rId20">
            <o:FieldCodes>\s</o:FieldCodes>
          </o:OLEObject>
        </w:object>
      </w: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GvdeMetni"/>
        <w:spacing w:before="9"/>
        <w:rPr>
          <w:rFonts w:ascii="Times New Roman" w:hAnsi="Times New Roman" w:cs="Times New Roman"/>
        </w:rPr>
      </w:pPr>
    </w:p>
    <w:p w:rsidR="00F8395E" w:rsidRPr="008D1BB0" w:rsidRDefault="00F8395E" w:rsidP="00F8395E">
      <w:pPr>
        <w:pStyle w:val="Balk3"/>
        <w:tabs>
          <w:tab w:val="left" w:pos="1770"/>
        </w:tabs>
        <w:ind w:left="0"/>
        <w:jc w:val="both"/>
        <w:rPr>
          <w:rFonts w:ascii="Times New Roman" w:hAnsi="Times New Roman" w:cs="Times New Roman"/>
        </w:rPr>
      </w:pPr>
    </w:p>
    <w:p w:rsidR="00F8395E" w:rsidRPr="008D1BB0" w:rsidRDefault="00F8395E" w:rsidP="00F8395E">
      <w:pPr>
        <w:pStyle w:val="Balk3"/>
        <w:tabs>
          <w:tab w:val="left" w:pos="1770"/>
        </w:tabs>
        <w:ind w:left="0"/>
        <w:jc w:val="both"/>
        <w:rPr>
          <w:rFonts w:ascii="Times New Roman" w:hAnsi="Times New Roman" w:cs="Times New Roman"/>
        </w:rPr>
      </w:pPr>
    </w:p>
    <w:p w:rsidR="00F8395E" w:rsidRPr="008D1BB0" w:rsidRDefault="00F8395E" w:rsidP="00F8395E">
      <w:pPr>
        <w:pStyle w:val="Balk3"/>
        <w:tabs>
          <w:tab w:val="left" w:pos="1770"/>
        </w:tabs>
        <w:ind w:left="0"/>
        <w:jc w:val="both"/>
        <w:rPr>
          <w:rFonts w:ascii="Times New Roman" w:hAnsi="Times New Roman" w:cs="Times New Roman"/>
        </w:rPr>
      </w:pPr>
    </w:p>
    <w:p w:rsidR="00F8395E" w:rsidRPr="008D1BB0" w:rsidRDefault="00F8395E" w:rsidP="00F8395E">
      <w:pPr>
        <w:pStyle w:val="Balk3"/>
        <w:tabs>
          <w:tab w:val="left" w:pos="1770"/>
        </w:tabs>
        <w:ind w:left="0"/>
        <w:jc w:val="both"/>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8: Hizmet Sınıflarına Göre Personel Durumu</w:t>
      </w:r>
    </w:p>
    <w:p w:rsidR="00F8395E" w:rsidRPr="008D1BB0" w:rsidRDefault="00F8395E" w:rsidP="00F8395E">
      <w:pPr>
        <w:pStyle w:val="Balk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148"/>
        <w:gridCol w:w="2835"/>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rPr>
                <w:rFonts w:ascii="Times New Roman" w:hAnsi="Times New Roman" w:cs="Times New Roman"/>
              </w:rPr>
            </w:pPr>
          </w:p>
        </w:tc>
        <w:tc>
          <w:tcPr>
            <w:tcW w:w="4148" w:type="dxa"/>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Hizmet Sınıfı</w:t>
            </w:r>
          </w:p>
        </w:tc>
        <w:tc>
          <w:tcPr>
            <w:tcW w:w="2835"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Personel Sayısı</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F8395E" w:rsidRPr="008D1BB0" w:rsidRDefault="00F8395E" w:rsidP="00C01E20">
            <w:pPr>
              <w:contextualSpacing/>
              <w:jc w:val="center"/>
              <w:textAlignment w:val="center"/>
              <w:rPr>
                <w:rFonts w:eastAsia="Times New Roman" w:cs="Times New Roman"/>
              </w:rPr>
            </w:pPr>
            <w:r w:rsidRPr="008D1BB0">
              <w:rPr>
                <w:rFonts w:eastAsia="Times New Roman" w:cs="Times New Roman"/>
              </w:rPr>
              <w:t>Genel İdare Hizmetleri</w:t>
            </w: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D1BB0">
              <w:rPr>
                <w:rFonts w:eastAsia="Times New Roman" w:cs="Times New Roman"/>
              </w:rPr>
              <w:t>Eğitim Uzmanı</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94"/>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imes New Roman" w:cs="Times New Roman"/>
              </w:rPr>
            </w:pP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D1BB0">
              <w:rPr>
                <w:rFonts w:eastAsia="Times New Roman" w:cs="Times New Roman"/>
              </w:rPr>
              <w:t>Araştırmacı</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imes New Roman" w:cs="Times New Roman"/>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D1BB0">
              <w:rPr>
                <w:rFonts w:eastAsia="Times New Roman" w:cs="Times New Roman"/>
              </w:rPr>
              <w:t>Sivil Savunma Uzmanı</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imes New Roman" w:cs="Times New Roman"/>
              </w:rPr>
            </w:pPr>
          </w:p>
        </w:tc>
        <w:tc>
          <w:tcPr>
            <w:tcW w:w="4148" w:type="dxa"/>
            <w:shd w:val="clear" w:color="auto" w:fill="auto"/>
            <w:vAlign w:val="center"/>
            <w:hideMark/>
          </w:tcPr>
          <w:p w:rsidR="00F8395E" w:rsidRPr="008D1BB0" w:rsidRDefault="00F8395E" w:rsidP="00C01E20">
            <w:pPr>
              <w:tabs>
                <w:tab w:val="right" w:pos="3932"/>
              </w:tabs>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D1BB0">
              <w:rPr>
                <w:rFonts w:eastAsia="Times New Roman" w:cs="Times New Roman"/>
              </w:rPr>
              <w:t>Şef</w:t>
            </w:r>
            <w:r w:rsidRPr="008D1BB0">
              <w:rPr>
                <w:rFonts w:eastAsia="Times New Roman" w:cs="Times New Roman"/>
              </w:rPr>
              <w:tab/>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6</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imes New Roman" w:cs="Times New Roman"/>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D1BB0">
              <w:rPr>
                <w:rFonts w:eastAsia="Times New Roman" w:cs="Times New Roman"/>
              </w:rPr>
              <w:t>VHKİ</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13</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Bilgisayar İşletmeni</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Memur</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4</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Sayman</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Ambar Memuru</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Şoför</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Bt formatörü</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5</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r w:rsidRPr="008D1BB0">
              <w:rPr>
                <w:rFonts w:eastAsia="Tahoma" w:cs="Times New Roman"/>
                <w:color w:val="000000"/>
                <w:kern w:val="24"/>
              </w:rPr>
              <w:t>Yardımcı Hiz.</w:t>
            </w: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Hizmetli</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13</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Kaloriferci</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G. Per. 4-C</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contextualSpacing/>
              <w:jc w:val="center"/>
              <w:textAlignment w:val="center"/>
              <w:rPr>
                <w:rFonts w:eastAsia="Tahoma" w:cs="Times New Roman"/>
                <w:color w:val="000000"/>
                <w:kern w:val="24"/>
              </w:rPr>
            </w:pPr>
          </w:p>
        </w:tc>
        <w:tc>
          <w:tcPr>
            <w:tcW w:w="4148" w:type="dxa"/>
            <w:shd w:val="clear" w:color="auto" w:fill="auto"/>
            <w:vAlign w:val="center"/>
            <w:hideMark/>
          </w:tcPr>
          <w:p w:rsidR="00F8395E" w:rsidRPr="008D1BB0" w:rsidRDefault="00F8395E" w:rsidP="00C01E20">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Sürekli İşçi</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rsidR="00F8395E" w:rsidRPr="008D1BB0" w:rsidRDefault="00F8395E" w:rsidP="00C01E20">
            <w:pPr>
              <w:jc w:val="center"/>
              <w:rPr>
                <w:rFonts w:eastAsia="Tahoma" w:cs="Times New Roman"/>
                <w:color w:val="000000"/>
                <w:kern w:val="24"/>
              </w:rPr>
            </w:pPr>
            <w:r w:rsidRPr="008D1BB0">
              <w:rPr>
                <w:rFonts w:ascii="Times New Roman" w:hAnsi="Times New Roman" w:cs="Times New Roman"/>
              </w:rPr>
              <w:t>Teknik Hiz.</w:t>
            </w:r>
          </w:p>
        </w:tc>
        <w:tc>
          <w:tcPr>
            <w:tcW w:w="4148" w:type="dxa"/>
            <w:shd w:val="clear" w:color="auto" w:fill="auto"/>
            <w:vAlign w:val="center"/>
            <w:hideMark/>
          </w:tcPr>
          <w:p w:rsidR="00F8395E" w:rsidRPr="008D1BB0" w:rsidRDefault="00F8395E" w:rsidP="00C01E20">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8D1BB0">
              <w:rPr>
                <w:rFonts w:eastAsia="Tahoma" w:cs="Times New Roman"/>
                <w:color w:val="000000"/>
                <w:kern w:val="24"/>
              </w:rPr>
              <w:t>Mühendis</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jc w:val="center"/>
              <w:rPr>
                <w:rFonts w:ascii="Times New Roman" w:hAnsi="Times New Roman" w:cs="Times New Roman"/>
              </w:rPr>
            </w:pPr>
          </w:p>
        </w:tc>
        <w:tc>
          <w:tcPr>
            <w:tcW w:w="4148" w:type="dxa"/>
            <w:shd w:val="clear" w:color="auto" w:fill="auto"/>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Programcı</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jc w:val="center"/>
              <w:rPr>
                <w:rFonts w:ascii="Times New Roman" w:hAnsi="Times New Roman" w:cs="Times New Roman"/>
              </w:rPr>
            </w:pPr>
          </w:p>
        </w:tc>
        <w:tc>
          <w:tcPr>
            <w:tcW w:w="4148" w:type="dxa"/>
            <w:shd w:val="clear" w:color="auto" w:fill="auto"/>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Tekniker</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rsidR="00F8395E" w:rsidRPr="008D1BB0" w:rsidRDefault="00F8395E" w:rsidP="00C01E20">
            <w:pPr>
              <w:jc w:val="center"/>
              <w:rPr>
                <w:rFonts w:ascii="Times New Roman" w:hAnsi="Times New Roman" w:cs="Times New Roman"/>
              </w:rPr>
            </w:pPr>
          </w:p>
        </w:tc>
        <w:tc>
          <w:tcPr>
            <w:tcW w:w="4148" w:type="dxa"/>
            <w:shd w:val="clear" w:color="auto" w:fill="auto"/>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Teknisyen</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w:t>
            </w:r>
          </w:p>
        </w:tc>
      </w:tr>
      <w:tr w:rsidR="00F8395E" w:rsidRPr="008D1BB0" w:rsidTr="00C01E20">
        <w:trPr>
          <w:trHeight w:val="7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rsidR="00F8395E" w:rsidRPr="008D1BB0" w:rsidRDefault="00F8395E" w:rsidP="00C01E20">
            <w:pPr>
              <w:jc w:val="center"/>
              <w:rPr>
                <w:rFonts w:ascii="Times New Roman" w:hAnsi="Times New Roman" w:cs="Times New Roman"/>
              </w:rPr>
            </w:pPr>
            <w:r w:rsidRPr="008D1BB0">
              <w:rPr>
                <w:rFonts w:ascii="Times New Roman" w:hAnsi="Times New Roman" w:cs="Times New Roman"/>
              </w:rPr>
              <w:t>Sağlık Hiz.</w:t>
            </w:r>
          </w:p>
        </w:tc>
        <w:tc>
          <w:tcPr>
            <w:tcW w:w="4148" w:type="dxa"/>
            <w:shd w:val="clear" w:color="auto" w:fill="auto"/>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Hemşire</w:t>
            </w:r>
          </w:p>
        </w:tc>
        <w:tc>
          <w:tcPr>
            <w:tcW w:w="2835" w:type="dxa"/>
            <w:shd w:val="clear" w:color="auto" w:fill="auto"/>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rsidR="00F8395E" w:rsidRPr="008D1BB0" w:rsidRDefault="00F8395E" w:rsidP="00C01E20">
            <w:pPr>
              <w:jc w:val="center"/>
              <w:rPr>
                <w:rFonts w:ascii="Times New Roman" w:hAnsi="Times New Roman" w:cs="Times New Roman"/>
              </w:rPr>
            </w:pPr>
            <w:r w:rsidRPr="008D1BB0">
              <w:rPr>
                <w:rFonts w:ascii="Times New Roman" w:hAnsi="Times New Roman" w:cs="Times New Roman"/>
              </w:rPr>
              <w:t>Avukat</w:t>
            </w:r>
          </w:p>
        </w:tc>
        <w:tc>
          <w:tcPr>
            <w:tcW w:w="4148" w:type="dxa"/>
            <w:shd w:val="clear" w:color="auto" w:fill="auto"/>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Avukat</w:t>
            </w:r>
          </w:p>
        </w:tc>
        <w:tc>
          <w:tcPr>
            <w:tcW w:w="2835" w:type="dxa"/>
            <w:shd w:val="clear" w:color="auto" w:fill="auto"/>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bl>
    <w:p w:rsidR="00F8395E" w:rsidRPr="008D1BB0" w:rsidRDefault="00F8395E" w:rsidP="00F8395E">
      <w:pPr>
        <w:pStyle w:val="Balk3"/>
        <w:jc w:val="both"/>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9: Okul Yönetici Sayıları</w:t>
      </w:r>
    </w:p>
    <w:p w:rsidR="00F8395E" w:rsidRPr="008D1BB0" w:rsidRDefault="00F8395E" w:rsidP="00F8395E">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F8395E" w:rsidRPr="008D1BB0" w:rsidRDefault="00F8395E" w:rsidP="00C01E20">
            <w:pPr>
              <w:jc w:val="center"/>
            </w:pPr>
            <w:r w:rsidRPr="008D1BB0">
              <w:t>YÖNETİCİ SAYILARI</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F8395E" w:rsidRPr="008D1BB0" w:rsidRDefault="00F8395E" w:rsidP="00C01E20">
            <w:pPr>
              <w:jc w:val="center"/>
              <w:rPr>
                <w:b w:val="0"/>
              </w:rPr>
            </w:pPr>
          </w:p>
        </w:tc>
        <w:tc>
          <w:tcPr>
            <w:tcW w:w="1276" w:type="dxa"/>
            <w:shd w:val="clear" w:color="auto" w:fill="auto"/>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rPr>
            </w:pPr>
            <w:r w:rsidRPr="008D1BB0">
              <w:rPr>
                <w:b/>
              </w:rPr>
              <w:t>Müdür</w:t>
            </w:r>
          </w:p>
        </w:tc>
        <w:tc>
          <w:tcPr>
            <w:tcW w:w="2206" w:type="dxa"/>
            <w:shd w:val="clear" w:color="auto" w:fill="auto"/>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rPr>
            </w:pPr>
            <w:r w:rsidRPr="008D1BB0">
              <w:rPr>
                <w:b/>
              </w:rPr>
              <w:t>Müdür Başyardımcısı</w:t>
            </w:r>
          </w:p>
        </w:tc>
        <w:tc>
          <w:tcPr>
            <w:tcW w:w="2571" w:type="dxa"/>
            <w:shd w:val="clear" w:color="auto" w:fill="auto"/>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rPr>
            </w:pPr>
            <w:r w:rsidRPr="008D1BB0">
              <w:rPr>
                <w:b/>
              </w:rPr>
              <w:t>Müdür Yardımcısı</w:t>
            </w:r>
          </w:p>
        </w:tc>
      </w:tr>
      <w:tr w:rsidR="00F8395E" w:rsidRPr="008D1BB0" w:rsidTr="00C01E20">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F8395E" w:rsidRPr="008D1BB0" w:rsidRDefault="00F8395E" w:rsidP="00C01E20">
            <w:r w:rsidRPr="008D1BB0">
              <w:t xml:space="preserve">Norm </w:t>
            </w:r>
          </w:p>
        </w:tc>
        <w:tc>
          <w:tcPr>
            <w:tcW w:w="1276" w:type="dxa"/>
            <w:shd w:val="clear" w:color="auto" w:fill="auto"/>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29</w:t>
            </w:r>
          </w:p>
        </w:tc>
        <w:tc>
          <w:tcPr>
            <w:tcW w:w="2206" w:type="dxa"/>
            <w:shd w:val="clear" w:color="auto" w:fill="auto"/>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4</w:t>
            </w:r>
          </w:p>
        </w:tc>
        <w:tc>
          <w:tcPr>
            <w:tcW w:w="2571" w:type="dxa"/>
            <w:shd w:val="clear" w:color="auto" w:fill="auto"/>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39</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F8395E" w:rsidRPr="008D1BB0" w:rsidRDefault="00F8395E" w:rsidP="00C01E20">
            <w:r w:rsidRPr="008D1BB0">
              <w:t xml:space="preserve">Mevcut </w:t>
            </w:r>
          </w:p>
        </w:tc>
        <w:tc>
          <w:tcPr>
            <w:tcW w:w="1276" w:type="dxa"/>
            <w:shd w:val="clear" w:color="auto" w:fill="auto"/>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23</w:t>
            </w:r>
          </w:p>
        </w:tc>
        <w:tc>
          <w:tcPr>
            <w:tcW w:w="2206" w:type="dxa"/>
            <w:shd w:val="clear" w:color="auto" w:fill="auto"/>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3</w:t>
            </w:r>
          </w:p>
        </w:tc>
        <w:tc>
          <w:tcPr>
            <w:tcW w:w="2571" w:type="dxa"/>
            <w:shd w:val="clear" w:color="auto" w:fill="auto"/>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28</w:t>
            </w:r>
          </w:p>
        </w:tc>
      </w:tr>
      <w:tr w:rsidR="00F8395E" w:rsidRPr="008D1BB0" w:rsidTr="00C01E20">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F8395E" w:rsidRPr="008D1BB0" w:rsidRDefault="00F8395E" w:rsidP="00C01E20">
            <w:pPr>
              <w:rPr>
                <w:b w:val="0"/>
                <w:sz w:val="18"/>
              </w:rPr>
            </w:pPr>
            <w:r w:rsidRPr="008D1BB0">
              <w:rPr>
                <w:b w:val="0"/>
                <w:sz w:val="18"/>
              </w:rPr>
              <w:t>Anaokulu Ortaokul ve Liselerde 100 ila 500 öğrencisi bulunan kurumlarda 1 Müdür Yardımcısı</w:t>
            </w:r>
          </w:p>
          <w:p w:rsidR="00F8395E" w:rsidRPr="008D1BB0" w:rsidRDefault="00F8395E" w:rsidP="00C01E20">
            <w:pPr>
              <w:rPr>
                <w:b w:val="0"/>
                <w:sz w:val="18"/>
              </w:rPr>
            </w:pPr>
            <w:r w:rsidRPr="008D1BB0">
              <w:rPr>
                <w:b w:val="0"/>
                <w:sz w:val="18"/>
              </w:rPr>
              <w:t xml:space="preserve">İlkokullarda 100 ila 600 öğrencisi bulunan kurumlarda 1 Müdür Yardımcısı </w:t>
            </w:r>
          </w:p>
        </w:tc>
      </w:tr>
    </w:tbl>
    <w:p w:rsidR="00F8395E" w:rsidRPr="008D1BB0" w:rsidRDefault="00F8395E" w:rsidP="00F8395E">
      <w:pPr>
        <w:pStyle w:val="Balk3"/>
        <w:jc w:val="both"/>
        <w:rPr>
          <w:rFonts w:ascii="Times New Roman" w:hAnsi="Times New Roman" w:cs="Times New Roman"/>
          <w:b w:val="0"/>
          <w:sz w:val="20"/>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10:İlçe MEM Yönetici Sayıları</w:t>
      </w:r>
    </w:p>
    <w:p w:rsidR="00F8395E" w:rsidRPr="008D1BB0" w:rsidRDefault="00F8395E" w:rsidP="00F8395E">
      <w:pPr>
        <w:pStyle w:val="Balk3"/>
        <w:jc w:val="both"/>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p>
    <w:tbl>
      <w:tblPr>
        <w:tblStyle w:val="KlavuzuTablo4-Vurgu41"/>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498"/>
        <w:gridCol w:w="1973"/>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76" w:type="dxa"/>
            <w:textDirection w:val="btLr"/>
            <w:hideMark/>
          </w:tcPr>
          <w:p w:rsidR="00F8395E" w:rsidRPr="008D1BB0" w:rsidRDefault="00F8395E" w:rsidP="00C01E20">
            <w:pPr>
              <w:jc w:val="center"/>
              <w:rPr>
                <w:color w:val="000000" w:themeColor="text1"/>
              </w:rPr>
            </w:pPr>
          </w:p>
        </w:tc>
        <w:tc>
          <w:tcPr>
            <w:tcW w:w="2498" w:type="dxa"/>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pPr>
            <w:r w:rsidRPr="008D1BB0">
              <w:t>İlçe Milli Eğitim Müdürü</w:t>
            </w:r>
          </w:p>
        </w:tc>
        <w:tc>
          <w:tcPr>
            <w:tcW w:w="1973" w:type="dxa"/>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pPr>
            <w:r w:rsidRPr="008D1BB0">
              <w:t>Şube Müdürü</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F8395E" w:rsidRPr="008D1BB0" w:rsidRDefault="00F8395E" w:rsidP="00C01E20">
            <w:pPr>
              <w:rPr>
                <w:color w:val="000000" w:themeColor="text1"/>
              </w:rPr>
            </w:pPr>
            <w:r w:rsidRPr="008D1BB0">
              <w:rPr>
                <w:color w:val="000000" w:themeColor="text1"/>
              </w:rPr>
              <w:t>Norm</w:t>
            </w:r>
          </w:p>
        </w:tc>
        <w:tc>
          <w:tcPr>
            <w:tcW w:w="2498"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color w:val="000000"/>
              </w:rPr>
            </w:pPr>
            <w:r w:rsidRPr="008D1BB0">
              <w:rPr>
                <w:color w:val="000000"/>
              </w:rPr>
              <w:t>1</w:t>
            </w:r>
          </w:p>
        </w:tc>
        <w:tc>
          <w:tcPr>
            <w:tcW w:w="1973"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color w:val="000000"/>
              </w:rPr>
            </w:pPr>
            <w:r w:rsidRPr="008D1BB0">
              <w:rPr>
                <w:color w:val="000000"/>
              </w:rPr>
              <w:t>3</w:t>
            </w:r>
          </w:p>
        </w:tc>
      </w:tr>
      <w:tr w:rsidR="00F8395E" w:rsidRPr="008D1BB0" w:rsidTr="00C01E20">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F8395E" w:rsidRPr="008D1BB0" w:rsidRDefault="00F8395E" w:rsidP="00C01E20">
            <w:pPr>
              <w:rPr>
                <w:color w:val="000000" w:themeColor="text1"/>
              </w:rPr>
            </w:pPr>
            <w:r w:rsidRPr="008D1BB0">
              <w:rPr>
                <w:color w:val="000000" w:themeColor="text1"/>
              </w:rPr>
              <w:t>Dolu Kadro</w:t>
            </w:r>
          </w:p>
        </w:tc>
        <w:tc>
          <w:tcPr>
            <w:tcW w:w="2498" w:type="dxa"/>
            <w:shd w:val="clear" w:color="auto" w:fill="FFFFFF" w:themeFill="background1"/>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color w:val="000000"/>
              </w:rPr>
            </w:pPr>
            <w:r w:rsidRPr="008D1BB0">
              <w:rPr>
                <w:color w:val="000000"/>
              </w:rPr>
              <w:t>1</w:t>
            </w:r>
          </w:p>
        </w:tc>
        <w:tc>
          <w:tcPr>
            <w:tcW w:w="1973" w:type="dxa"/>
            <w:shd w:val="clear" w:color="auto" w:fill="FFFFFF" w:themeFill="background1"/>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color w:val="000000"/>
              </w:rPr>
            </w:pPr>
            <w:r w:rsidRPr="008D1BB0">
              <w:rPr>
                <w:color w:val="000000"/>
              </w:rPr>
              <w:t>3</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F8395E" w:rsidRPr="008D1BB0" w:rsidRDefault="00F8395E" w:rsidP="00C01E20">
            <w:pPr>
              <w:rPr>
                <w:color w:val="000000" w:themeColor="text1"/>
              </w:rPr>
            </w:pPr>
            <w:r w:rsidRPr="008D1BB0">
              <w:rPr>
                <w:color w:val="000000" w:themeColor="text1"/>
              </w:rPr>
              <w:t>Boş Kadro</w:t>
            </w:r>
          </w:p>
        </w:tc>
        <w:tc>
          <w:tcPr>
            <w:tcW w:w="2498"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color w:val="000000"/>
              </w:rPr>
            </w:pPr>
            <w:r w:rsidRPr="008D1BB0">
              <w:rPr>
                <w:color w:val="000000"/>
              </w:rPr>
              <w:t>-</w:t>
            </w:r>
          </w:p>
        </w:tc>
        <w:tc>
          <w:tcPr>
            <w:tcW w:w="1973"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color w:val="000000"/>
              </w:rPr>
            </w:pPr>
            <w:r w:rsidRPr="008D1BB0">
              <w:rPr>
                <w:color w:val="000000"/>
              </w:rPr>
              <w:t>-</w:t>
            </w:r>
          </w:p>
        </w:tc>
      </w:tr>
      <w:tr w:rsidR="00F8395E" w:rsidRPr="008D1BB0" w:rsidTr="00C01E20">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rsidR="00F8395E" w:rsidRPr="008D1BB0" w:rsidRDefault="00F8395E" w:rsidP="00C01E20">
            <w:pPr>
              <w:rPr>
                <w:color w:val="000000" w:themeColor="text1"/>
              </w:rPr>
            </w:pPr>
            <w:r w:rsidRPr="008D1BB0">
              <w:rPr>
                <w:color w:val="000000" w:themeColor="text1"/>
              </w:rPr>
              <w:t>Görevlendirme</w:t>
            </w:r>
          </w:p>
        </w:tc>
        <w:tc>
          <w:tcPr>
            <w:tcW w:w="2498" w:type="dxa"/>
            <w:shd w:val="clear" w:color="auto" w:fill="FFFFFF" w:themeFill="background1"/>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color w:val="000000"/>
              </w:rPr>
            </w:pPr>
            <w:r w:rsidRPr="008D1BB0">
              <w:rPr>
                <w:color w:val="000000"/>
              </w:rPr>
              <w:t>-</w:t>
            </w:r>
          </w:p>
        </w:tc>
        <w:tc>
          <w:tcPr>
            <w:tcW w:w="1973" w:type="dxa"/>
            <w:shd w:val="clear" w:color="auto" w:fill="FFFFFF" w:themeFill="background1"/>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color w:val="000000"/>
              </w:rPr>
            </w:pPr>
            <w:r w:rsidRPr="008D1BB0">
              <w:rPr>
                <w:color w:val="000000"/>
              </w:rPr>
              <w:t>-</w:t>
            </w:r>
          </w:p>
        </w:tc>
      </w:tr>
    </w:tbl>
    <w:p w:rsidR="00F8395E" w:rsidRPr="008D1BB0" w:rsidRDefault="00F8395E" w:rsidP="00F8395E">
      <w:pPr>
        <w:pStyle w:val="Balk3"/>
        <w:jc w:val="both"/>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11: Öğretmen Sayıları</w:t>
      </w:r>
    </w:p>
    <w:p w:rsidR="00F8395E" w:rsidRPr="008D1BB0" w:rsidRDefault="00F8395E" w:rsidP="00F8395E">
      <w:pPr>
        <w:pStyle w:val="Balk3"/>
        <w:jc w:val="both"/>
        <w:rPr>
          <w:rFonts w:ascii="Times New Roman" w:hAnsi="Times New Roman" w:cs="Times New Roman"/>
        </w:rPr>
      </w:pPr>
    </w:p>
    <w:tbl>
      <w:tblPr>
        <w:tblStyle w:val="KlavuzuTablo4-Vurgu41"/>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65"/>
        <w:gridCol w:w="2861"/>
        <w:gridCol w:w="2706"/>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495" w:type="dxa"/>
            <w:gridSpan w:val="4"/>
            <w:tcBorders>
              <w:top w:val="none" w:sz="0" w:space="0" w:color="auto"/>
              <w:left w:val="none" w:sz="0" w:space="0" w:color="auto"/>
              <w:bottom w:val="none" w:sz="0" w:space="0" w:color="auto"/>
              <w:right w:val="none" w:sz="0" w:space="0" w:color="auto"/>
            </w:tcBorders>
            <w:hideMark/>
          </w:tcPr>
          <w:p w:rsidR="00F8395E" w:rsidRPr="008D1BB0" w:rsidRDefault="00F8395E" w:rsidP="00C01E20">
            <w:pPr>
              <w:jc w:val="center"/>
            </w:pPr>
            <w:r w:rsidRPr="008D1BB0">
              <w:t>ÖĞRETMEN NORM KADRO DURUMU</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hideMark/>
          </w:tcPr>
          <w:p w:rsidR="00F8395E" w:rsidRPr="008D1BB0" w:rsidRDefault="00F8395E" w:rsidP="00C01E20">
            <w:pPr>
              <w:jc w:val="center"/>
              <w:rPr>
                <w:sz w:val="20"/>
              </w:rPr>
            </w:pPr>
            <w:r w:rsidRPr="008D1BB0">
              <w:rPr>
                <w:sz w:val="20"/>
              </w:rPr>
              <w:t>Norm Sayısı</w:t>
            </w:r>
          </w:p>
        </w:tc>
        <w:tc>
          <w:tcPr>
            <w:tcW w:w="1365"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bCs/>
                <w:sz w:val="20"/>
              </w:rPr>
            </w:pPr>
            <w:r w:rsidRPr="008D1BB0">
              <w:rPr>
                <w:b/>
                <w:bCs/>
                <w:sz w:val="20"/>
              </w:rPr>
              <w:t>Mevcut</w:t>
            </w:r>
          </w:p>
        </w:tc>
        <w:tc>
          <w:tcPr>
            <w:tcW w:w="2861"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bCs/>
                <w:sz w:val="20"/>
              </w:rPr>
            </w:pPr>
            <w:r w:rsidRPr="008D1BB0">
              <w:rPr>
                <w:b/>
                <w:bCs/>
                <w:sz w:val="20"/>
              </w:rPr>
              <w:t>Branşlar Bazında Norm İhtiyaç</w:t>
            </w:r>
          </w:p>
        </w:tc>
        <w:tc>
          <w:tcPr>
            <w:tcW w:w="2706"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b/>
                <w:bCs/>
                <w:sz w:val="20"/>
              </w:rPr>
            </w:pPr>
            <w:r w:rsidRPr="008D1BB0">
              <w:rPr>
                <w:b/>
                <w:bCs/>
                <w:sz w:val="20"/>
              </w:rPr>
              <w:t>Branşlar Bazında Norm Fazla</w:t>
            </w:r>
          </w:p>
        </w:tc>
      </w:tr>
      <w:tr w:rsidR="00F8395E" w:rsidRPr="008D1BB0" w:rsidTr="00C01E20">
        <w:trPr>
          <w:trHeight w:val="69"/>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rsidR="00F8395E" w:rsidRPr="008D1BB0" w:rsidRDefault="00F8395E" w:rsidP="00C01E20">
            <w:pPr>
              <w:jc w:val="center"/>
              <w:rPr>
                <w:b w:val="0"/>
              </w:rPr>
            </w:pPr>
            <w:r w:rsidRPr="008D1BB0">
              <w:rPr>
                <w:b w:val="0"/>
              </w:rPr>
              <w:t>544</w:t>
            </w:r>
          </w:p>
        </w:tc>
        <w:tc>
          <w:tcPr>
            <w:tcW w:w="1365"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bCs/>
              </w:rPr>
            </w:pPr>
            <w:r w:rsidRPr="008D1BB0">
              <w:rPr>
                <w:bCs/>
              </w:rPr>
              <w:t>516</w:t>
            </w:r>
          </w:p>
        </w:tc>
        <w:tc>
          <w:tcPr>
            <w:tcW w:w="2861"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bCs/>
              </w:rPr>
            </w:pPr>
            <w:r w:rsidRPr="008D1BB0">
              <w:rPr>
                <w:bCs/>
              </w:rPr>
              <w:t>70</w:t>
            </w:r>
          </w:p>
        </w:tc>
        <w:tc>
          <w:tcPr>
            <w:tcW w:w="2706"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bCs/>
              </w:rPr>
            </w:pPr>
            <w:r w:rsidRPr="008D1BB0">
              <w:rPr>
                <w:bCs/>
              </w:rPr>
              <w:t>42</w:t>
            </w:r>
          </w:p>
        </w:tc>
      </w:tr>
    </w:tbl>
    <w:p w:rsidR="00F8395E" w:rsidRDefault="00F8395E" w:rsidP="00AA2C7D">
      <w:pPr>
        <w:pStyle w:val="Balk1"/>
        <w:numPr>
          <w:ilvl w:val="0"/>
          <w:numId w:val="0"/>
        </w:numPr>
        <w:ind w:firstLine="289"/>
      </w:pPr>
    </w:p>
    <w:p w:rsidR="00AA2C7D" w:rsidRPr="008D1BB0" w:rsidRDefault="00AA2C7D" w:rsidP="00AA2C7D">
      <w:pPr>
        <w:pStyle w:val="Balk1"/>
        <w:numPr>
          <w:ilvl w:val="0"/>
          <w:numId w:val="0"/>
        </w:numPr>
        <w:ind w:firstLine="289"/>
      </w:pPr>
    </w:p>
    <w:p w:rsidR="00F8395E" w:rsidRPr="008D1BB0" w:rsidRDefault="00F8395E" w:rsidP="00F8395E">
      <w:pPr>
        <w:pStyle w:val="Balk3"/>
        <w:jc w:val="both"/>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lastRenderedPageBreak/>
        <w:t>Tablo 12: Öğrenci/Öğretmen/Derslik Bilgileri</w:t>
      </w:r>
    </w:p>
    <w:p w:rsidR="00F8395E" w:rsidRPr="008D1BB0" w:rsidRDefault="00F8395E" w:rsidP="00F8395E">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398"/>
        <w:gridCol w:w="2245"/>
        <w:gridCol w:w="1134"/>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C01E20">
            <w:pPr>
              <w:jc w:val="center"/>
              <w:rPr>
                <w:rFonts w:eastAsia="Times New Roman" w:cs="Times New Roman"/>
              </w:rPr>
            </w:pPr>
            <w:r w:rsidRPr="008D1BB0">
              <w:rPr>
                <w:rFonts w:eastAsia="Times New Roman" w:cs="Times New Roman"/>
              </w:rPr>
              <w:t>SIRA</w:t>
            </w:r>
          </w:p>
        </w:tc>
        <w:tc>
          <w:tcPr>
            <w:tcW w:w="6643" w:type="dxa"/>
            <w:gridSpan w:val="2"/>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8D1BB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8D1BB0">
              <w:rPr>
                <w:rFonts w:ascii="Times New Roman" w:eastAsia="Times New Roman" w:hAnsi="Times New Roman" w:cs="Times New Roman"/>
                <w:kern w:val="24"/>
                <w:position w:val="1"/>
              </w:rPr>
              <w:t>SAYI</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cs="Times New Roman"/>
              </w:rPr>
            </w:pPr>
            <w:r w:rsidRPr="008D1BB0">
              <w:rPr>
                <w:rFonts w:cs="Times New Roman"/>
              </w:rPr>
              <w:t>1</w:t>
            </w:r>
          </w:p>
        </w:tc>
        <w:tc>
          <w:tcPr>
            <w:tcW w:w="6643" w:type="dxa"/>
            <w:gridSpan w:val="2"/>
            <w:shd w:val="clear" w:color="auto" w:fill="FFFFFF" w:themeFill="background1"/>
            <w:vAlign w:val="center"/>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Okul Öncesi Öğrenci Sayısı (Toplam)</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680</w:t>
            </w:r>
          </w:p>
        </w:tc>
      </w:tr>
      <w:tr w:rsidR="00F8395E" w:rsidRPr="008D1BB0" w:rsidTr="00C01E20">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2</w:t>
            </w:r>
          </w:p>
        </w:tc>
        <w:tc>
          <w:tcPr>
            <w:tcW w:w="6643" w:type="dxa"/>
            <w:gridSpan w:val="2"/>
            <w:shd w:val="clear" w:color="auto" w:fill="FFFFFF" w:themeFill="background1"/>
            <w:vAlign w:val="center"/>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İlkokul Öğrenci Sayısı (Toplam)</w:t>
            </w:r>
          </w:p>
        </w:tc>
        <w:tc>
          <w:tcPr>
            <w:tcW w:w="1134" w:type="dxa"/>
            <w:shd w:val="clear" w:color="auto" w:fill="FFFFFF" w:themeFill="background1"/>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2039</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3</w:t>
            </w:r>
          </w:p>
        </w:tc>
        <w:tc>
          <w:tcPr>
            <w:tcW w:w="6643" w:type="dxa"/>
            <w:gridSpan w:val="2"/>
            <w:shd w:val="clear" w:color="auto" w:fill="FFFFFF" w:themeFill="background1"/>
            <w:vAlign w:val="center"/>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Ortaokul Öğrenci Sayısı (Toplam)</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2343</w:t>
            </w:r>
          </w:p>
        </w:tc>
      </w:tr>
      <w:tr w:rsidR="00F8395E" w:rsidRPr="008D1BB0" w:rsidTr="00C01E20">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4</w:t>
            </w:r>
          </w:p>
        </w:tc>
        <w:tc>
          <w:tcPr>
            <w:tcW w:w="6643" w:type="dxa"/>
            <w:gridSpan w:val="2"/>
            <w:shd w:val="clear" w:color="auto" w:fill="FFFFFF" w:themeFill="background1"/>
            <w:vAlign w:val="center"/>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Ortaöğretim Öğrenci Sayısı (Toplam)</w:t>
            </w:r>
          </w:p>
        </w:tc>
        <w:tc>
          <w:tcPr>
            <w:tcW w:w="1134" w:type="dxa"/>
            <w:shd w:val="clear" w:color="auto" w:fill="FFFFFF" w:themeFill="background1"/>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2449</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5</w:t>
            </w:r>
          </w:p>
        </w:tc>
        <w:tc>
          <w:tcPr>
            <w:tcW w:w="6643" w:type="dxa"/>
            <w:gridSpan w:val="2"/>
            <w:shd w:val="clear" w:color="auto" w:fill="FFFFFF" w:themeFill="background1"/>
            <w:vAlign w:val="center"/>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Derslik Sayısı</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466</w:t>
            </w:r>
          </w:p>
        </w:tc>
      </w:tr>
      <w:tr w:rsidR="00F8395E" w:rsidRPr="008D1BB0" w:rsidTr="00C01E20">
        <w:trPr>
          <w:trHeight w:val="71"/>
        </w:trPr>
        <w:tc>
          <w:tcPr>
            <w:cnfStyle w:val="001000000000" w:firstRow="0" w:lastRow="0" w:firstColumn="1" w:lastColumn="0" w:oddVBand="0" w:evenVBand="0" w:oddHBand="0" w:evenHBand="0" w:firstRowFirstColumn="0" w:firstRowLastColumn="0" w:lastRowFirstColumn="0" w:lastRowLastColumn="0"/>
            <w:tcW w:w="695" w:type="dxa"/>
            <w:vMerge w:val="restart"/>
            <w:shd w:val="clear" w:color="auto" w:fill="FFFFFF" w:themeFill="background1"/>
            <w:vAlign w:val="center"/>
          </w:tcPr>
          <w:p w:rsidR="00F8395E" w:rsidRPr="008D1BB0" w:rsidRDefault="00F8395E" w:rsidP="00C01E20">
            <w:pPr>
              <w:jc w:val="center"/>
              <w:rPr>
                <w:rFonts w:eastAsia="Times New Roman" w:cs="Times New Roman"/>
                <w:b w:val="0"/>
                <w:bCs w:val="0"/>
                <w:kern w:val="24"/>
              </w:rPr>
            </w:pPr>
          </w:p>
          <w:p w:rsidR="00F8395E" w:rsidRPr="008D1BB0" w:rsidRDefault="00F8395E" w:rsidP="00C01E20">
            <w:pPr>
              <w:jc w:val="center"/>
              <w:rPr>
                <w:rFonts w:eastAsia="Times New Roman" w:cs="Times New Roman"/>
                <w:kern w:val="24"/>
              </w:rPr>
            </w:pPr>
            <w:r w:rsidRPr="008D1BB0">
              <w:rPr>
                <w:rFonts w:eastAsia="Times New Roman" w:cs="Times New Roman"/>
                <w:kern w:val="24"/>
              </w:rPr>
              <w:t>6</w:t>
            </w:r>
          </w:p>
        </w:tc>
        <w:tc>
          <w:tcPr>
            <w:tcW w:w="4398" w:type="dxa"/>
            <w:vMerge w:val="restart"/>
            <w:shd w:val="clear" w:color="auto" w:fill="FFFFFF" w:themeFill="background1"/>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Derslik Başına Düşen Öğrenci Sayısı</w:t>
            </w:r>
          </w:p>
        </w:tc>
        <w:tc>
          <w:tcPr>
            <w:tcW w:w="2245" w:type="dxa"/>
            <w:shd w:val="clear" w:color="auto" w:fill="FFFFFF" w:themeFill="background1"/>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İlkokul</w:t>
            </w:r>
          </w:p>
        </w:tc>
        <w:tc>
          <w:tcPr>
            <w:tcW w:w="1134" w:type="dxa"/>
            <w:shd w:val="clear" w:color="auto" w:fill="FFFFFF" w:themeFill="background1"/>
            <w:vAlign w:val="center"/>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D1BB0">
              <w:rPr>
                <w:rFonts w:ascii="Arial" w:eastAsia="Times New Roman" w:hAnsi="Arial" w:cs="Arial"/>
              </w:rPr>
              <w:t>12</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F8395E" w:rsidRPr="008D1BB0" w:rsidRDefault="00F8395E" w:rsidP="00C01E20">
            <w:pPr>
              <w:jc w:val="center"/>
              <w:rPr>
                <w:rFonts w:eastAsia="Times New Roman" w:cs="Times New Roman"/>
                <w:kern w:val="24"/>
              </w:rPr>
            </w:pPr>
          </w:p>
        </w:tc>
        <w:tc>
          <w:tcPr>
            <w:tcW w:w="4398" w:type="dxa"/>
            <w:vMerge/>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Ortaokul</w:t>
            </w:r>
          </w:p>
        </w:tc>
        <w:tc>
          <w:tcPr>
            <w:tcW w:w="1134" w:type="dxa"/>
            <w:shd w:val="clear" w:color="auto" w:fill="FFFFFF" w:themeFill="background1"/>
            <w:vAlign w:val="center"/>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D1BB0">
              <w:rPr>
                <w:rFonts w:ascii="Arial" w:eastAsia="Times New Roman" w:hAnsi="Arial" w:cs="Arial"/>
              </w:rPr>
              <w:t>20</w:t>
            </w:r>
          </w:p>
        </w:tc>
      </w:tr>
      <w:tr w:rsidR="00F8395E" w:rsidRPr="008D1BB0" w:rsidTr="00C01E20">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F8395E" w:rsidRPr="008D1BB0" w:rsidRDefault="00F8395E" w:rsidP="00C01E20">
            <w:pPr>
              <w:jc w:val="center"/>
              <w:rPr>
                <w:rFonts w:eastAsia="Times New Roman" w:cs="Times New Roman"/>
                <w:kern w:val="24"/>
              </w:rPr>
            </w:pPr>
          </w:p>
        </w:tc>
        <w:tc>
          <w:tcPr>
            <w:tcW w:w="4398" w:type="dxa"/>
            <w:vMerge/>
            <w:shd w:val="clear" w:color="auto" w:fill="FFFFFF" w:themeFill="background1"/>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İ.H. Ortaokulu</w:t>
            </w:r>
          </w:p>
        </w:tc>
        <w:tc>
          <w:tcPr>
            <w:tcW w:w="1134" w:type="dxa"/>
            <w:shd w:val="clear" w:color="auto" w:fill="FFFFFF" w:themeFill="background1"/>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D1BB0">
              <w:rPr>
                <w:rFonts w:ascii="Times New Roman" w:eastAsia="Times New Roman" w:hAnsi="Times New Roman" w:cs="Times New Roman"/>
              </w:rPr>
              <w:t>10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F8395E" w:rsidRPr="008D1BB0" w:rsidRDefault="00F8395E" w:rsidP="00C01E20">
            <w:pPr>
              <w:jc w:val="center"/>
              <w:rPr>
                <w:rFonts w:eastAsia="Times New Roman" w:cs="Times New Roman"/>
                <w:kern w:val="24"/>
              </w:rPr>
            </w:pPr>
          </w:p>
        </w:tc>
        <w:tc>
          <w:tcPr>
            <w:tcW w:w="4398" w:type="dxa"/>
            <w:vMerge/>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Genel Ortaöğretim</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D1BB0">
              <w:rPr>
                <w:rFonts w:ascii="Times New Roman" w:eastAsia="Times New Roman" w:hAnsi="Times New Roman" w:cs="Times New Roman"/>
              </w:rPr>
              <w:t>16</w:t>
            </w:r>
          </w:p>
        </w:tc>
      </w:tr>
      <w:tr w:rsidR="00F8395E" w:rsidRPr="008D1BB0" w:rsidTr="00C01E20">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F8395E" w:rsidRPr="008D1BB0" w:rsidRDefault="00F8395E" w:rsidP="00C01E20">
            <w:pPr>
              <w:jc w:val="center"/>
              <w:rPr>
                <w:rFonts w:eastAsia="Times New Roman" w:cs="Times New Roman"/>
                <w:kern w:val="24"/>
              </w:rPr>
            </w:pPr>
          </w:p>
        </w:tc>
        <w:tc>
          <w:tcPr>
            <w:tcW w:w="4398" w:type="dxa"/>
            <w:vMerge/>
            <w:shd w:val="clear" w:color="auto" w:fill="FFFFFF" w:themeFill="background1"/>
            <w:vAlign w:val="center"/>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Mesleki ve Teknik Eğitim</w:t>
            </w:r>
          </w:p>
        </w:tc>
        <w:tc>
          <w:tcPr>
            <w:tcW w:w="1134" w:type="dxa"/>
            <w:shd w:val="clear" w:color="auto" w:fill="FFFFFF" w:themeFill="background1"/>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D1BB0">
              <w:rPr>
                <w:rFonts w:ascii="Times New Roman" w:eastAsia="Times New Roman" w:hAnsi="Times New Roman" w:cs="Times New Roman"/>
              </w:rPr>
              <w:t>14</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rsidR="00F8395E" w:rsidRPr="008D1BB0" w:rsidRDefault="00F8395E" w:rsidP="00C01E20">
            <w:pPr>
              <w:jc w:val="center"/>
              <w:rPr>
                <w:rFonts w:eastAsia="Times New Roman" w:cs="Times New Roman"/>
                <w:kern w:val="24"/>
              </w:rPr>
            </w:pPr>
          </w:p>
        </w:tc>
        <w:tc>
          <w:tcPr>
            <w:tcW w:w="4398" w:type="dxa"/>
            <w:vMerge/>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Anadolu İ.H. Lisesi</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D1BB0">
              <w:rPr>
                <w:rFonts w:ascii="Times New Roman" w:eastAsia="Times New Roman" w:hAnsi="Times New Roman" w:cs="Times New Roman"/>
              </w:rPr>
              <w:t>11</w:t>
            </w:r>
          </w:p>
        </w:tc>
      </w:tr>
      <w:tr w:rsidR="00F8395E" w:rsidRPr="008D1BB0" w:rsidTr="00C01E20">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7</w:t>
            </w:r>
          </w:p>
        </w:tc>
        <w:tc>
          <w:tcPr>
            <w:tcW w:w="6643" w:type="dxa"/>
            <w:gridSpan w:val="2"/>
            <w:shd w:val="clear" w:color="auto" w:fill="FFFFFF" w:themeFill="background1"/>
            <w:vAlign w:val="center"/>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İkili Öğretim Yapan Okul Sayısı</w:t>
            </w:r>
          </w:p>
        </w:tc>
        <w:tc>
          <w:tcPr>
            <w:tcW w:w="1134" w:type="dxa"/>
            <w:shd w:val="clear" w:color="auto" w:fill="FFFFFF" w:themeFill="background1"/>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F8395E" w:rsidRPr="008D1BB0" w:rsidRDefault="00F8395E" w:rsidP="00C01E20">
            <w:pPr>
              <w:jc w:val="center"/>
              <w:rPr>
                <w:rFonts w:eastAsia="Times New Roman" w:cs="Times New Roman"/>
                <w:kern w:val="24"/>
              </w:rPr>
            </w:pPr>
            <w:r w:rsidRPr="008D1BB0">
              <w:rPr>
                <w:rFonts w:eastAsia="Times New Roman" w:cs="Times New Roman"/>
                <w:kern w:val="24"/>
              </w:rPr>
              <w:t>8</w:t>
            </w:r>
          </w:p>
        </w:tc>
        <w:tc>
          <w:tcPr>
            <w:tcW w:w="6643" w:type="dxa"/>
            <w:gridSpan w:val="2"/>
            <w:shd w:val="clear" w:color="auto" w:fill="FFFFFF" w:themeFill="background1"/>
            <w:vAlign w:val="center"/>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8D1BB0">
              <w:rPr>
                <w:rFonts w:eastAsia="Times New Roman" w:cs="Times New Roman"/>
                <w:kern w:val="24"/>
                <w:sz w:val="24"/>
                <w:szCs w:val="24"/>
              </w:rPr>
              <w:t>Suriyeli Öğrenci Sayısı</w:t>
            </w:r>
          </w:p>
        </w:tc>
        <w:tc>
          <w:tcPr>
            <w:tcW w:w="1134" w:type="dxa"/>
            <w:shd w:val="clear" w:color="auto" w:fill="FFFFFF" w:themeFill="background1"/>
            <w:vAlign w:val="center"/>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1BB0">
              <w:rPr>
                <w:rFonts w:ascii="Times New Roman" w:hAnsi="Times New Roman" w:cs="Times New Roman"/>
              </w:rPr>
              <w:t>1</w:t>
            </w:r>
          </w:p>
        </w:tc>
      </w:tr>
    </w:tbl>
    <w:p w:rsidR="00F8395E" w:rsidRPr="008D1BB0" w:rsidRDefault="00F8395E" w:rsidP="00F8395E">
      <w:pPr>
        <w:pStyle w:val="Balk3"/>
        <w:jc w:val="both"/>
        <w:rPr>
          <w:rFonts w:ascii="Times New Roman" w:hAnsi="Times New Roman" w:cs="Times New Roman"/>
          <w:b w:val="0"/>
        </w:rPr>
      </w:pPr>
    </w:p>
    <w:p w:rsidR="00F8395E" w:rsidRPr="008D1BB0" w:rsidRDefault="00F8395E" w:rsidP="00F8395E">
      <w:pPr>
        <w:pStyle w:val="Balk3"/>
        <w:jc w:val="both"/>
      </w:pPr>
      <w:r w:rsidRPr="008D1BB0">
        <w:rPr>
          <w:rFonts w:ascii="Times New Roman" w:hAnsi="Times New Roman" w:cs="Times New Roman"/>
        </w:rPr>
        <w:t>Tablo 13: Okul/Kurum Sayısı</w:t>
      </w:r>
    </w:p>
    <w:p w:rsidR="00F8395E" w:rsidRPr="008D1BB0" w:rsidRDefault="00F8395E" w:rsidP="00F8395E"/>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F8395E" w:rsidRPr="008D1BB0" w:rsidRDefault="00F8395E" w:rsidP="00C01E20">
            <w:pPr>
              <w:rPr>
                <w:rFonts w:ascii="Times New Roman" w:hAnsi="Times New Roman" w:cs="Times New Roman"/>
                <w:sz w:val="24"/>
                <w:szCs w:val="24"/>
              </w:rPr>
            </w:pPr>
            <w:r w:rsidRPr="008D1BB0">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Kullanım Alanı/Türü</w:t>
            </w:r>
          </w:p>
        </w:tc>
        <w:tc>
          <w:tcPr>
            <w:tcW w:w="1000" w:type="dxa"/>
            <w:tcBorders>
              <w:top w:val="none" w:sz="0" w:space="0" w:color="auto"/>
              <w:left w:val="none" w:sz="0" w:space="0" w:color="auto"/>
              <w:bottom w:val="none" w:sz="0" w:space="0" w:color="auto"/>
              <w:right w:val="none" w:sz="0" w:space="0" w:color="auto"/>
            </w:tcBorders>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Resmi</w:t>
            </w:r>
          </w:p>
        </w:tc>
        <w:tc>
          <w:tcPr>
            <w:tcW w:w="1029" w:type="dxa"/>
            <w:tcBorders>
              <w:top w:val="none" w:sz="0" w:space="0" w:color="auto"/>
              <w:left w:val="none" w:sz="0" w:space="0" w:color="auto"/>
              <w:bottom w:val="none" w:sz="0" w:space="0" w:color="auto"/>
              <w:right w:val="none" w:sz="0" w:space="0" w:color="auto"/>
            </w:tcBorders>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Özel</w:t>
            </w:r>
          </w:p>
        </w:tc>
        <w:tc>
          <w:tcPr>
            <w:tcW w:w="1270" w:type="dxa"/>
            <w:tcBorders>
              <w:top w:val="none" w:sz="0" w:space="0" w:color="auto"/>
              <w:left w:val="none" w:sz="0" w:space="0" w:color="auto"/>
              <w:bottom w:val="none" w:sz="0" w:space="0" w:color="auto"/>
              <w:right w:val="none" w:sz="0" w:space="0" w:color="auto"/>
            </w:tcBorders>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TOPLAM</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1</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 xml:space="preserve">Bağımsız Ana Okulu </w:t>
            </w:r>
          </w:p>
        </w:tc>
        <w:tc>
          <w:tcPr>
            <w:tcW w:w="100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2</w:t>
            </w:r>
          </w:p>
        </w:tc>
        <w:tc>
          <w:tcPr>
            <w:tcW w:w="1029"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3</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2</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Bünyeli Ana Sınıfı</w:t>
            </w:r>
          </w:p>
        </w:tc>
        <w:tc>
          <w:tcPr>
            <w:tcW w:w="100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22</w:t>
            </w:r>
          </w:p>
        </w:tc>
        <w:tc>
          <w:tcPr>
            <w:tcW w:w="1029"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23</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3</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İlkokul</w:t>
            </w:r>
          </w:p>
        </w:tc>
        <w:tc>
          <w:tcPr>
            <w:tcW w:w="100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23</w:t>
            </w:r>
          </w:p>
        </w:tc>
        <w:tc>
          <w:tcPr>
            <w:tcW w:w="1029"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24</w:t>
            </w:r>
          </w:p>
        </w:tc>
      </w:tr>
      <w:tr w:rsidR="00F8395E" w:rsidRPr="008D1BB0" w:rsidTr="00C01E20">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4</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Ortaokul</w:t>
            </w:r>
          </w:p>
        </w:tc>
        <w:tc>
          <w:tcPr>
            <w:tcW w:w="100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5</w:t>
            </w:r>
          </w:p>
        </w:tc>
        <w:tc>
          <w:tcPr>
            <w:tcW w:w="1029"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6</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5</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İmam Hatip Ortaokulu</w:t>
            </w:r>
          </w:p>
        </w:tc>
        <w:tc>
          <w:tcPr>
            <w:tcW w:w="100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1</w:t>
            </w:r>
          </w:p>
        </w:tc>
        <w:tc>
          <w:tcPr>
            <w:tcW w:w="1029"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1</w:t>
            </w:r>
          </w:p>
        </w:tc>
      </w:tr>
      <w:tr w:rsidR="00F8395E" w:rsidRPr="008D1BB0" w:rsidTr="00C01E20">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6</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Genel Lise</w:t>
            </w:r>
          </w:p>
        </w:tc>
        <w:tc>
          <w:tcPr>
            <w:tcW w:w="1000"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4</w:t>
            </w:r>
          </w:p>
        </w:tc>
        <w:tc>
          <w:tcPr>
            <w:tcW w:w="1029"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5</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7</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İmam Hatip Lisesi</w:t>
            </w:r>
          </w:p>
        </w:tc>
        <w:tc>
          <w:tcPr>
            <w:tcW w:w="1000"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1</w:t>
            </w:r>
          </w:p>
        </w:tc>
        <w:tc>
          <w:tcPr>
            <w:tcW w:w="1029"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1</w:t>
            </w:r>
          </w:p>
        </w:tc>
        <w:tc>
          <w:tcPr>
            <w:tcW w:w="1270"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1</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8</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Mesleki ve Teknik Eğitim</w:t>
            </w:r>
          </w:p>
        </w:tc>
        <w:tc>
          <w:tcPr>
            <w:tcW w:w="1000"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4</w:t>
            </w:r>
          </w:p>
        </w:tc>
        <w:tc>
          <w:tcPr>
            <w:tcW w:w="1029"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textAlignment w:val="center"/>
              <w:cnfStyle w:val="000000000000" w:firstRow="0" w:lastRow="0" w:firstColumn="0" w:lastColumn="0" w:oddVBand="0" w:evenVBand="0" w:oddHBand="0" w:evenHBand="0" w:firstRowFirstColumn="0" w:firstRowLastColumn="0" w:lastRowFirstColumn="0" w:lastRowLastColumn="0"/>
            </w:pPr>
            <w:r w:rsidRPr="008D1BB0">
              <w:t>4</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9</w:t>
            </w:r>
          </w:p>
        </w:tc>
        <w:tc>
          <w:tcPr>
            <w:tcW w:w="4884" w:type="dxa"/>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Mesleki Eğitim Merkezi</w:t>
            </w:r>
          </w:p>
        </w:tc>
        <w:tc>
          <w:tcPr>
            <w:tcW w:w="1000"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1</w:t>
            </w:r>
          </w:p>
        </w:tc>
        <w:tc>
          <w:tcPr>
            <w:tcW w:w="1029"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textAlignment w:val="center"/>
              <w:cnfStyle w:val="000000100000" w:firstRow="0" w:lastRow="0" w:firstColumn="0" w:lastColumn="0" w:oddVBand="0" w:evenVBand="0" w:oddHBand="1" w:evenHBand="0" w:firstRowFirstColumn="0" w:firstRowLastColumn="0" w:lastRowFirstColumn="0" w:lastRowLastColumn="0"/>
            </w:pPr>
            <w:r w:rsidRPr="008D1BB0">
              <w:t>1</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10</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Özel Eğitim Okulu Sayısı</w:t>
            </w:r>
          </w:p>
        </w:tc>
        <w:tc>
          <w:tcPr>
            <w:tcW w:w="100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c>
          <w:tcPr>
            <w:tcW w:w="1029"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11</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Pansiyonlu Okul Sayısı</w:t>
            </w:r>
          </w:p>
        </w:tc>
        <w:tc>
          <w:tcPr>
            <w:tcW w:w="100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4</w:t>
            </w:r>
          </w:p>
        </w:tc>
        <w:tc>
          <w:tcPr>
            <w:tcW w:w="1029"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4</w:t>
            </w:r>
          </w:p>
        </w:tc>
      </w:tr>
      <w:tr w:rsidR="00F8395E" w:rsidRPr="008D1BB0" w:rsidTr="00C01E2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12</w:t>
            </w:r>
          </w:p>
        </w:tc>
        <w:tc>
          <w:tcPr>
            <w:tcW w:w="4884" w:type="dxa"/>
            <w:shd w:val="clear" w:color="auto" w:fill="FFFFFF" w:themeFill="background1"/>
            <w:hideMark/>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Hayat Boyu Öğrenme</w:t>
            </w:r>
          </w:p>
        </w:tc>
        <w:tc>
          <w:tcPr>
            <w:tcW w:w="100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c>
          <w:tcPr>
            <w:tcW w:w="1029"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F8395E" w:rsidRPr="008D1BB0" w:rsidRDefault="00F8395E" w:rsidP="00C01E20">
            <w:pPr>
              <w:jc w:val="center"/>
              <w:rPr>
                <w:rFonts w:ascii="Times New Roman" w:hAnsi="Times New Roman" w:cs="Times New Roman"/>
                <w:sz w:val="24"/>
                <w:szCs w:val="24"/>
              </w:rPr>
            </w:pPr>
            <w:r w:rsidRPr="008D1BB0">
              <w:rPr>
                <w:rFonts w:ascii="Times New Roman" w:hAnsi="Times New Roman" w:cs="Times New Roman"/>
                <w:sz w:val="24"/>
                <w:szCs w:val="24"/>
              </w:rPr>
              <w:t>13</w:t>
            </w:r>
          </w:p>
        </w:tc>
        <w:tc>
          <w:tcPr>
            <w:tcW w:w="4884" w:type="dxa"/>
            <w:shd w:val="clear" w:color="auto" w:fill="FFFFFF" w:themeFill="background1"/>
            <w:hideMark/>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1BB0">
              <w:rPr>
                <w:rFonts w:ascii="Times New Roman" w:hAnsi="Times New Roman" w:cs="Times New Roman"/>
                <w:sz w:val="24"/>
                <w:szCs w:val="24"/>
              </w:rPr>
              <w:t xml:space="preserve">Öğretmenevi </w:t>
            </w:r>
          </w:p>
        </w:tc>
        <w:tc>
          <w:tcPr>
            <w:tcW w:w="100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w:t>
            </w:r>
          </w:p>
        </w:tc>
        <w:tc>
          <w:tcPr>
            <w:tcW w:w="1029"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w:t>
            </w:r>
          </w:p>
        </w:tc>
        <w:tc>
          <w:tcPr>
            <w:tcW w:w="1270"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pPr>
            <w:r w:rsidRPr="008D1BB0">
              <w:t>-</w:t>
            </w:r>
          </w:p>
        </w:tc>
      </w:tr>
    </w:tbl>
    <w:p w:rsidR="00F8395E" w:rsidRPr="008D1BB0" w:rsidRDefault="00F8395E" w:rsidP="00F8395E"/>
    <w:p w:rsidR="00F8395E" w:rsidRPr="008D1BB0" w:rsidRDefault="00F8395E" w:rsidP="00F8395E">
      <w:pPr>
        <w:pStyle w:val="AralkYok"/>
        <w:ind w:left="360"/>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14: Halk Eğitim Merkezleri Kurum/Derslik/Öğrenci/Öğretmen Sayıları</w:t>
      </w:r>
    </w:p>
    <w:p w:rsidR="00F8395E" w:rsidRPr="008D1BB0" w:rsidRDefault="00F8395E" w:rsidP="00F8395E"/>
    <w:tbl>
      <w:tblPr>
        <w:tblStyle w:val="KlavuzuTablo4-Vurgu4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59"/>
        <w:gridCol w:w="850"/>
        <w:gridCol w:w="1276"/>
        <w:gridCol w:w="992"/>
        <w:gridCol w:w="959"/>
        <w:gridCol w:w="884"/>
        <w:gridCol w:w="851"/>
        <w:gridCol w:w="709"/>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rPr>
                <w:rFonts w:ascii="Tahoma" w:eastAsia="Times New Roman" w:hAnsi="Tahoma" w:cs="Tahoma"/>
                <w:bCs w:val="0"/>
                <w:sz w:val="18"/>
                <w:szCs w:val="18"/>
              </w:rPr>
            </w:pPr>
            <w:r w:rsidRPr="008D1BB0">
              <w:rPr>
                <w:rFonts w:ascii="Tahoma" w:eastAsia="Times New Roman" w:hAnsi="Tahoma" w:cs="Tahoma"/>
                <w:bCs w:val="0"/>
                <w:sz w:val="18"/>
                <w:szCs w:val="18"/>
              </w:rPr>
              <w:t>KURUM TÜRÜ</w:t>
            </w:r>
          </w:p>
        </w:tc>
        <w:tc>
          <w:tcPr>
            <w:tcW w:w="959" w:type="dxa"/>
            <w:vMerge w:val="restart"/>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8D1BB0">
              <w:rPr>
                <w:rFonts w:ascii="Tahoma" w:eastAsia="Times New Roman" w:hAnsi="Tahoma" w:cs="Tahoma"/>
                <w:bCs w:val="0"/>
                <w:sz w:val="18"/>
                <w:szCs w:val="18"/>
              </w:rPr>
              <w:t>Kurum Sayısı</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8D1BB0">
              <w:rPr>
                <w:rFonts w:ascii="Tahoma" w:eastAsia="Times New Roman" w:hAnsi="Tahoma" w:cs="Tahoma"/>
                <w:bCs w:val="0"/>
                <w:sz w:val="18"/>
                <w:szCs w:val="18"/>
              </w:rPr>
              <w:t>Derslik Sayısı</w:t>
            </w:r>
          </w:p>
        </w:tc>
        <w:tc>
          <w:tcPr>
            <w:tcW w:w="3227" w:type="dxa"/>
            <w:gridSpan w:val="3"/>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8D1BB0">
              <w:rPr>
                <w:rFonts w:ascii="Tahoma" w:eastAsia="Times New Roman" w:hAnsi="Tahoma" w:cs="Tahoma"/>
                <w:bCs w:val="0"/>
                <w:sz w:val="18"/>
                <w:szCs w:val="18"/>
              </w:rPr>
              <w:t>Toplam Öğrenci Sayısı</w:t>
            </w:r>
          </w:p>
        </w:tc>
        <w:tc>
          <w:tcPr>
            <w:tcW w:w="2444" w:type="dxa"/>
            <w:gridSpan w:val="3"/>
            <w:tcBorders>
              <w:top w:val="none" w:sz="0" w:space="0" w:color="auto"/>
              <w:left w:val="none" w:sz="0" w:space="0" w:color="auto"/>
              <w:bottom w:val="none" w:sz="0" w:space="0" w:color="auto"/>
              <w:right w:val="none" w:sz="0" w:space="0" w:color="auto"/>
            </w:tcBorders>
            <w:vAlign w:val="center"/>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8D1BB0">
              <w:rPr>
                <w:rFonts w:ascii="Tahoma" w:eastAsia="Times New Roman" w:hAnsi="Tahoma" w:cs="Tahoma"/>
                <w:bCs w:val="0"/>
                <w:sz w:val="18"/>
                <w:szCs w:val="18"/>
              </w:rPr>
              <w:t>Toplam Öğretmen Sayısı</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F8395E" w:rsidRPr="008D1BB0" w:rsidRDefault="00F8395E" w:rsidP="00C01E20">
            <w:pPr>
              <w:jc w:val="center"/>
              <w:rPr>
                <w:rFonts w:ascii="Tahoma" w:eastAsia="Times New Roman" w:hAnsi="Tahoma" w:cs="Tahoma"/>
                <w:b w:val="0"/>
                <w:bCs w:val="0"/>
                <w:sz w:val="18"/>
                <w:szCs w:val="18"/>
              </w:rPr>
            </w:pPr>
          </w:p>
        </w:tc>
        <w:tc>
          <w:tcPr>
            <w:tcW w:w="959" w:type="dxa"/>
            <w:vMerge/>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850" w:type="dxa"/>
            <w:vMerge/>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1276" w:type="dxa"/>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T</w:t>
            </w:r>
          </w:p>
        </w:tc>
        <w:tc>
          <w:tcPr>
            <w:tcW w:w="992" w:type="dxa"/>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E</w:t>
            </w:r>
          </w:p>
        </w:tc>
        <w:tc>
          <w:tcPr>
            <w:tcW w:w="959" w:type="dxa"/>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K</w:t>
            </w:r>
          </w:p>
        </w:tc>
        <w:tc>
          <w:tcPr>
            <w:tcW w:w="884"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T</w:t>
            </w:r>
          </w:p>
        </w:tc>
        <w:tc>
          <w:tcPr>
            <w:tcW w:w="851"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E</w:t>
            </w:r>
          </w:p>
        </w:tc>
        <w:tc>
          <w:tcPr>
            <w:tcW w:w="709" w:type="dxa"/>
            <w:noWrap/>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8D1BB0">
              <w:rPr>
                <w:rFonts w:ascii="Tahoma" w:eastAsia="Times New Roman" w:hAnsi="Tahoma" w:cs="Tahoma"/>
                <w:b/>
                <w:bCs/>
                <w:sz w:val="18"/>
                <w:szCs w:val="18"/>
              </w:rPr>
              <w:t>K</w:t>
            </w:r>
          </w:p>
        </w:tc>
      </w:tr>
      <w:tr w:rsidR="00F8395E" w:rsidRPr="008D1BB0" w:rsidTr="00C01E20">
        <w:trPr>
          <w:trHeight w:val="81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rsidR="00F8395E" w:rsidRPr="008D1BB0" w:rsidRDefault="00F8395E" w:rsidP="00C01E20">
            <w:pPr>
              <w:jc w:val="center"/>
              <w:rPr>
                <w:rFonts w:ascii="Tahoma" w:eastAsia="Times New Roman" w:hAnsi="Tahoma" w:cs="Tahoma"/>
                <w:bCs w:val="0"/>
              </w:rPr>
            </w:pPr>
            <w:r w:rsidRPr="008D1BB0">
              <w:rPr>
                <w:rFonts w:ascii="Tahoma" w:eastAsia="Times New Roman" w:hAnsi="Tahoma" w:cs="Tahoma"/>
                <w:bCs w:val="0"/>
              </w:rPr>
              <w:t>Halk Eğitim Merkezi</w:t>
            </w:r>
          </w:p>
        </w:tc>
        <w:tc>
          <w:tcPr>
            <w:tcW w:w="959"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w:t>
            </w:r>
          </w:p>
        </w:tc>
        <w:tc>
          <w:tcPr>
            <w:tcW w:w="850"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11</w:t>
            </w:r>
          </w:p>
        </w:tc>
        <w:tc>
          <w:tcPr>
            <w:tcW w:w="1276"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3383</w:t>
            </w:r>
          </w:p>
        </w:tc>
        <w:tc>
          <w:tcPr>
            <w:tcW w:w="992"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1232</w:t>
            </w:r>
          </w:p>
        </w:tc>
        <w:tc>
          <w:tcPr>
            <w:tcW w:w="959"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1922</w:t>
            </w:r>
          </w:p>
        </w:tc>
        <w:tc>
          <w:tcPr>
            <w:tcW w:w="884"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8</w:t>
            </w:r>
          </w:p>
        </w:tc>
        <w:tc>
          <w:tcPr>
            <w:tcW w:w="851"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2</w:t>
            </w:r>
          </w:p>
        </w:tc>
        <w:tc>
          <w:tcPr>
            <w:tcW w:w="709" w:type="dxa"/>
            <w:noWrap/>
            <w:vAlign w:val="center"/>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pPr>
            <w:r w:rsidRPr="008D1BB0">
              <w:t>6</w:t>
            </w:r>
          </w:p>
        </w:tc>
      </w:tr>
    </w:tbl>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 w:rsidR="00F8395E" w:rsidRPr="008D1BB0" w:rsidRDefault="00F8395E" w:rsidP="00F8395E">
      <w:pPr>
        <w:pStyle w:val="Balk3"/>
        <w:ind w:left="0"/>
        <w:jc w:val="both"/>
        <w:rPr>
          <w:rFonts w:ascii="Times New Roman" w:hAnsi="Times New Roman" w:cs="Times New Roman"/>
        </w:rPr>
      </w:pPr>
    </w:p>
    <w:p w:rsidR="00F8395E" w:rsidRPr="008D1BB0" w:rsidRDefault="005E0A1D" w:rsidP="00F8395E">
      <w:pPr>
        <w:pStyle w:val="Balk3"/>
        <w:jc w:val="both"/>
        <w:rPr>
          <w:rFonts w:ascii="Times New Roman" w:hAnsi="Times New Roman" w:cs="Times New Roman"/>
          <w:color w:val="002060"/>
        </w:rPr>
      </w:pPr>
      <w:r w:rsidRPr="008D1BB0">
        <w:rPr>
          <w:rFonts w:ascii="Times New Roman" w:hAnsi="Times New Roman" w:cs="Times New Roman"/>
          <w:color w:val="002060"/>
        </w:rPr>
        <w:t xml:space="preserve">     G.2.   </w:t>
      </w:r>
      <w:r w:rsidR="00F8395E" w:rsidRPr="008D1BB0">
        <w:rPr>
          <w:rFonts w:ascii="Times New Roman" w:hAnsi="Times New Roman" w:cs="Times New Roman"/>
          <w:color w:val="002060"/>
        </w:rPr>
        <w:t>Kurum Kültürü Analizi</w:t>
      </w:r>
    </w:p>
    <w:p w:rsidR="00F8395E" w:rsidRPr="008D1BB0" w:rsidRDefault="00F8395E" w:rsidP="00F8395E">
      <w:pPr>
        <w:pStyle w:val="Balk3"/>
        <w:jc w:val="both"/>
        <w:rPr>
          <w:rFonts w:ascii="Times New Roman" w:hAnsi="Times New Roman" w:cs="Times New Roman"/>
        </w:rPr>
      </w:pPr>
    </w:p>
    <w:p w:rsidR="00F8395E" w:rsidRPr="008D1BB0" w:rsidRDefault="00F8395E" w:rsidP="000121C8">
      <w:pPr>
        <w:pStyle w:val="Balk3"/>
        <w:ind w:firstLine="584"/>
        <w:jc w:val="both"/>
        <w:rPr>
          <w:rFonts w:ascii="Times New Roman" w:hAnsi="Times New Roman" w:cs="Times New Roman"/>
          <w:b w:val="0"/>
        </w:rPr>
      </w:pPr>
      <w:r w:rsidRPr="008D1BB0">
        <w:rPr>
          <w:rFonts w:ascii="Times New Roman" w:hAnsi="Times New Roman" w:cs="Times New Roman"/>
          <w:b w:val="0"/>
        </w:rPr>
        <w:t xml:space="preserve">Müdürlüğümüzde kurum kültürünün oluşturulması için iş ve işlemlerde birim içi ve birimler arası koordinasyon sağlanmaktadır. Birimlerde görevlendirilen personel, katıldığı </w:t>
      </w:r>
      <w:r w:rsidR="00340407">
        <w:rPr>
          <w:rFonts w:ascii="Times New Roman" w:hAnsi="Times New Roman" w:cs="Times New Roman"/>
          <w:b w:val="0"/>
        </w:rPr>
        <w:t xml:space="preserve">hizmet </w:t>
      </w:r>
      <w:r w:rsidR="003C04C7">
        <w:rPr>
          <w:rFonts w:ascii="Times New Roman" w:hAnsi="Times New Roman" w:cs="Times New Roman"/>
          <w:b w:val="0"/>
        </w:rPr>
        <w:t>içi</w:t>
      </w:r>
      <w:r w:rsidRPr="008D1BB0">
        <w:rPr>
          <w:rFonts w:ascii="Times New Roman" w:hAnsi="Times New Roman" w:cs="Times New Roman"/>
          <w:b w:val="0"/>
        </w:rPr>
        <w:t xml:space="preserve"> eğitimlere, ilgi ve yeteneklerine göre belirlenmektedir. Müdürlüğümüzde görevli şube müdürleri, birim şefleri ve birim personeli arasında hiyerarşik bir sistem olmakla birlikte gerek yöneticiler gerekse personel arasında yatay iletişim mevcuttur.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İlçe Milli Eğitim Müdürümüzün bilgileri ve tensipleri dâhilinde yürütülen sürecin her aşamasında bilgi almakta, öneri ve beklentilerini sürece dâhil etmektedir. İlçe Milli Eğitim Müdürünün süreç hakkında gösterdiği duyarlılık, tüm yönetici ve personele yansımaktadır. </w:t>
      </w:r>
    </w:p>
    <w:p w:rsidR="004D7090" w:rsidRPr="008D1BB0" w:rsidRDefault="004D7090" w:rsidP="004D7090">
      <w:pPr>
        <w:pStyle w:val="Balk3"/>
        <w:ind w:firstLine="584"/>
        <w:jc w:val="both"/>
        <w:rPr>
          <w:rFonts w:ascii="Times New Roman" w:hAnsi="Times New Roman" w:cs="Times New Roman"/>
        </w:rPr>
      </w:pPr>
    </w:p>
    <w:p w:rsidR="00F8395E" w:rsidRPr="008D1BB0" w:rsidRDefault="005E0A1D" w:rsidP="004D7090">
      <w:pPr>
        <w:pStyle w:val="Balk3"/>
        <w:ind w:firstLine="584"/>
        <w:jc w:val="both"/>
        <w:rPr>
          <w:rFonts w:ascii="Times New Roman" w:hAnsi="Times New Roman" w:cs="Times New Roman"/>
        </w:rPr>
      </w:pPr>
      <w:r w:rsidRPr="008D1BB0">
        <w:rPr>
          <w:rFonts w:ascii="Times New Roman" w:hAnsi="Times New Roman" w:cs="Times New Roman"/>
          <w:color w:val="002060"/>
        </w:rPr>
        <w:t xml:space="preserve">G.3.  </w:t>
      </w:r>
      <w:r w:rsidR="00F8395E" w:rsidRPr="008D1BB0">
        <w:rPr>
          <w:rFonts w:ascii="Times New Roman" w:hAnsi="Times New Roman" w:cs="Times New Roman"/>
          <w:color w:val="002060"/>
        </w:rPr>
        <w:t>Fiziki Kaynak Analizi</w:t>
      </w:r>
    </w:p>
    <w:p w:rsidR="00F8395E" w:rsidRPr="008D1BB0" w:rsidRDefault="00F8395E" w:rsidP="00F8395E">
      <w:pPr>
        <w:pStyle w:val="Balk3"/>
        <w:spacing w:before="51"/>
        <w:rPr>
          <w:rFonts w:ascii="Times New Roman" w:hAnsi="Times New Roman" w:cs="Times New Roman"/>
        </w:rPr>
      </w:pPr>
    </w:p>
    <w:p w:rsidR="00F8395E" w:rsidRPr="008D1BB0" w:rsidRDefault="00F8395E" w:rsidP="00F8395E">
      <w:pPr>
        <w:pStyle w:val="Balk3"/>
        <w:jc w:val="both"/>
        <w:rPr>
          <w:rFonts w:ascii="Times New Roman" w:hAnsi="Times New Roman" w:cs="Times New Roman"/>
        </w:rPr>
      </w:pPr>
      <w:r w:rsidRPr="008D1BB0">
        <w:rPr>
          <w:rFonts w:ascii="Times New Roman" w:hAnsi="Times New Roman" w:cs="Times New Roman"/>
        </w:rPr>
        <w:t>Tablo 15: Türlerine Göre Okul Sayısı</w:t>
      </w:r>
    </w:p>
    <w:p w:rsidR="00F8395E" w:rsidRPr="008D1BB0" w:rsidRDefault="00F8395E" w:rsidP="00F8395E">
      <w:pPr>
        <w:pStyle w:val="AralkYok"/>
        <w:rPr>
          <w:b/>
        </w:rPr>
      </w:pPr>
    </w:p>
    <w:p w:rsidR="00F8395E" w:rsidRPr="008D1BB0" w:rsidRDefault="00F8395E" w:rsidP="00F8395E">
      <w:pPr>
        <w:pStyle w:val="AralkYok"/>
        <w:ind w:left="360"/>
        <w:rPr>
          <w:rFonts w:cs="Times New Roman"/>
          <w:b/>
          <w:bCs/>
        </w:rPr>
      </w:pPr>
      <w:r w:rsidRPr="008D1BB0">
        <w:rPr>
          <w:rFonts w:cs="Times New Roman"/>
          <w:b/>
          <w:bCs/>
        </w:rPr>
        <w:t xml:space="preserve"> </w:t>
      </w:r>
    </w:p>
    <w:tbl>
      <w:tblPr>
        <w:tblStyle w:val="KlavuzuTablo4-Vurgu41"/>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42"/>
        <w:gridCol w:w="1655"/>
        <w:gridCol w:w="1464"/>
        <w:gridCol w:w="634"/>
      </w:tblGrid>
      <w:tr w:rsidR="00F8395E" w:rsidRPr="008D1BB0" w:rsidTr="00C01E20">
        <w:trPr>
          <w:gridBefore w:val="1"/>
          <w:gridAfter w:val="1"/>
          <w:cnfStyle w:val="100000000000" w:firstRow="1" w:lastRow="0" w:firstColumn="0" w:lastColumn="0" w:oddVBand="0" w:evenVBand="0" w:oddHBand="0" w:evenHBand="0" w:firstRowFirstColumn="0" w:firstRowLastColumn="0" w:lastRowFirstColumn="0" w:lastRowLastColumn="0"/>
          <w:wBefore w:w="2342" w:type="dxa"/>
          <w:wAfter w:w="634" w:type="dxa"/>
          <w:jc w:val="center"/>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left w:val="none" w:sz="0" w:space="0" w:color="auto"/>
              <w:bottom w:val="none" w:sz="0" w:space="0" w:color="auto"/>
              <w:right w:val="none" w:sz="0" w:space="0" w:color="auto"/>
            </w:tcBorders>
          </w:tcPr>
          <w:p w:rsidR="00F8395E" w:rsidRPr="008D1BB0" w:rsidRDefault="00F8395E" w:rsidP="00C01E20">
            <w:pPr>
              <w:jc w:val="right"/>
              <w:rPr>
                <w:b w:val="0"/>
                <w:sz w:val="24"/>
                <w:szCs w:val="32"/>
              </w:rPr>
            </w:pPr>
            <w:r w:rsidRPr="008D1BB0">
              <w:rPr>
                <w:sz w:val="24"/>
                <w:szCs w:val="32"/>
              </w:rPr>
              <w:t>OKUL TÜRÜ</w:t>
            </w:r>
          </w:p>
        </w:tc>
        <w:tc>
          <w:tcPr>
            <w:tcW w:w="1464" w:type="dxa"/>
            <w:tcBorders>
              <w:top w:val="none" w:sz="0" w:space="0" w:color="auto"/>
              <w:left w:val="none" w:sz="0" w:space="0" w:color="auto"/>
              <w:bottom w:val="none" w:sz="0" w:space="0" w:color="auto"/>
              <w:right w:val="none" w:sz="0" w:space="0" w:color="auto"/>
            </w:tcBorders>
          </w:tcPr>
          <w:p w:rsidR="00F8395E" w:rsidRPr="008D1BB0" w:rsidRDefault="00F8395E" w:rsidP="00C01E20">
            <w:pPr>
              <w:cnfStyle w:val="100000000000" w:firstRow="1" w:lastRow="0" w:firstColumn="0" w:lastColumn="0" w:oddVBand="0" w:evenVBand="0" w:oddHBand="0" w:evenHBand="0" w:firstRowFirstColumn="0" w:firstRowLastColumn="0" w:lastRowFirstColumn="0" w:lastRowLastColumn="0"/>
              <w:rPr>
                <w:b w:val="0"/>
                <w:sz w:val="24"/>
                <w:szCs w:val="32"/>
              </w:rPr>
            </w:pPr>
            <w:r w:rsidRPr="008D1BB0">
              <w:rPr>
                <w:sz w:val="24"/>
                <w:szCs w:val="32"/>
              </w:rPr>
              <w:t>OKUL SAYISI</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Resmi Anaokulu</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2</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Anaokulu</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ANAOKULU TOPLAM</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b/>
                <w:bCs/>
                <w:sz w:val="20"/>
                <w:szCs w:val="20"/>
              </w:rPr>
            </w:pPr>
            <w:r w:rsidRPr="008D1BB0">
              <w:rPr>
                <w:b/>
                <w:bCs/>
                <w:sz w:val="20"/>
                <w:szCs w:val="20"/>
              </w:rPr>
              <w:t>3</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Resmi İlkokul Bünyesinde Anasınıfı</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20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Resmi Ortaokul Bünyesinde Anasınıfı</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2</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İmam Hatip Ortaokulu Bünyesinde Anasınıfı</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O</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İmam Hatip Lisesi Bünyesinde Anasınıfı</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Lise Bünyesinde Uygulama Anasınıfı</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O</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İlkokul Bünyesinde Anasınıfı</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BÜNYELİ ANASINIFI TOPLAM</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b/>
                <w:bCs/>
                <w:sz w:val="20"/>
                <w:szCs w:val="20"/>
              </w:rPr>
            </w:pPr>
            <w:r w:rsidRPr="008D1BB0">
              <w:rPr>
                <w:b/>
                <w:bCs/>
                <w:sz w:val="20"/>
                <w:szCs w:val="20"/>
              </w:rPr>
              <w:t>23</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Birleştirilmiş Sınıflı İlkokul</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12</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Müstakil İlkokul</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11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İlkokul</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İLKOKUL TOPLAM</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b/>
                <w:bCs/>
                <w:sz w:val="20"/>
                <w:szCs w:val="20"/>
              </w:rPr>
            </w:pPr>
            <w:r w:rsidRPr="008D1BB0">
              <w:rPr>
                <w:b/>
                <w:bCs/>
                <w:sz w:val="20"/>
                <w:szCs w:val="20"/>
              </w:rPr>
              <w:t>24</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Müstakil Ortaokul</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4</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Yatılı Bölge Ortaokulu</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İmam Hatip Ortaokulu</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İHL Bünyesinde İmam Hatip Ortaokulu</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O</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Ortaokul</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ORTAOKUL TOPLAM</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b/>
                <w:bCs/>
                <w:sz w:val="20"/>
                <w:szCs w:val="20"/>
              </w:rPr>
            </w:pPr>
            <w:r w:rsidRPr="008D1BB0">
              <w:rPr>
                <w:b/>
                <w:bCs/>
                <w:sz w:val="20"/>
                <w:szCs w:val="20"/>
              </w:rPr>
              <w:t>6</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Genel Lise</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4</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Lise</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GENEL LİSE TOPLAM</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b/>
                <w:bCs/>
                <w:sz w:val="20"/>
                <w:szCs w:val="20"/>
              </w:rPr>
            </w:pPr>
            <w:r w:rsidRPr="008D1BB0">
              <w:rPr>
                <w:b/>
                <w:bCs/>
                <w:sz w:val="20"/>
                <w:szCs w:val="20"/>
              </w:rPr>
              <w:t>5</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Karma Anadolu İmam Hatip Lisesi</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1</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Erkek Anadolu İmam Hatip Lisesi</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Kız Anadolu İmam Hatip Lisesi</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İMAM HATİP LİSESİ TOPLAM</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b/>
                <w:bCs/>
                <w:sz w:val="20"/>
                <w:szCs w:val="20"/>
              </w:rPr>
            </w:pPr>
            <w:r w:rsidRPr="008D1BB0">
              <w:rPr>
                <w:b/>
                <w:bCs/>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Mesleki ve Teknik Anadolu Lisesi</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4</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Mesleki ve Teknik Eğitim Merkezi</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sz w:val="20"/>
                <w:szCs w:val="20"/>
              </w:rPr>
            </w:pPr>
            <w:r w:rsidRPr="008D1BB0">
              <w:rPr>
                <w:sz w:val="20"/>
                <w:szCs w:val="20"/>
              </w:rPr>
              <w:t>1</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b w:val="0"/>
                <w:sz w:val="20"/>
              </w:rPr>
            </w:pPr>
            <w:r w:rsidRPr="008D1BB0">
              <w:rPr>
                <w:b w:val="0"/>
                <w:sz w:val="20"/>
              </w:rPr>
              <w:t>Özel Mesleki ve Teknik Anadolu Lisesi</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sz w:val="20"/>
                <w:szCs w:val="20"/>
              </w:rPr>
            </w:pPr>
            <w:r w:rsidRPr="008D1BB0">
              <w:rPr>
                <w:sz w:val="20"/>
                <w:szCs w:val="20"/>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rPr>
            </w:pPr>
            <w:r w:rsidRPr="008D1BB0">
              <w:rPr>
                <w:sz w:val="20"/>
              </w:rPr>
              <w:t>MESLEKİ VE TEKNİK EĞİTİM TOPLAM</w:t>
            </w:r>
          </w:p>
        </w:tc>
        <w:tc>
          <w:tcPr>
            <w:tcW w:w="2098" w:type="dxa"/>
            <w:gridSpan w:val="2"/>
            <w:shd w:val="clear" w:color="auto" w:fill="FFFFFF" w:themeFill="background1"/>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b/>
                <w:bCs/>
                <w:sz w:val="20"/>
                <w:szCs w:val="20"/>
              </w:rPr>
            </w:pPr>
            <w:r w:rsidRPr="008D1BB0">
              <w:rPr>
                <w:b/>
                <w:bCs/>
                <w:sz w:val="20"/>
                <w:szCs w:val="20"/>
              </w:rPr>
              <w:t>5</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rsidR="00F8395E" w:rsidRPr="008D1BB0" w:rsidRDefault="00F8395E" w:rsidP="00C01E20">
            <w:pPr>
              <w:jc w:val="right"/>
              <w:rPr>
                <w:sz w:val="20"/>
                <w:szCs w:val="40"/>
              </w:rPr>
            </w:pPr>
            <w:r w:rsidRPr="008D1BB0">
              <w:rPr>
                <w:sz w:val="20"/>
                <w:szCs w:val="40"/>
              </w:rPr>
              <w:t>OKUL TOPLAM</w:t>
            </w:r>
          </w:p>
        </w:tc>
        <w:tc>
          <w:tcPr>
            <w:tcW w:w="2098" w:type="dxa"/>
            <w:gridSpan w:val="2"/>
            <w:shd w:val="clear" w:color="auto" w:fill="FFFFFF" w:themeFill="background1"/>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b/>
                <w:bCs/>
                <w:sz w:val="20"/>
                <w:szCs w:val="20"/>
              </w:rPr>
            </w:pPr>
            <w:r w:rsidRPr="008D1BB0">
              <w:rPr>
                <w:b/>
                <w:bCs/>
                <w:sz w:val="20"/>
                <w:szCs w:val="20"/>
              </w:rPr>
              <w:t>44</w:t>
            </w:r>
          </w:p>
        </w:tc>
      </w:tr>
    </w:tbl>
    <w:p w:rsidR="00F8395E" w:rsidRPr="008D1BB0" w:rsidRDefault="00F8395E" w:rsidP="00F8395E"/>
    <w:p w:rsidR="00F8395E" w:rsidRPr="008D1BB0" w:rsidRDefault="00F8395E" w:rsidP="00F8395E">
      <w:pPr>
        <w:pStyle w:val="Balk3"/>
        <w:spacing w:before="51"/>
        <w:rPr>
          <w:rFonts w:ascii="Times New Roman" w:hAnsi="Times New Roman" w:cs="Times New Roman"/>
        </w:rPr>
      </w:pPr>
    </w:p>
    <w:p w:rsidR="000121C8" w:rsidRPr="008D1BB0" w:rsidRDefault="000121C8" w:rsidP="0072231B">
      <w:pPr>
        <w:pStyle w:val="Balk1"/>
        <w:numPr>
          <w:ilvl w:val="0"/>
          <w:numId w:val="0"/>
        </w:numPr>
        <w:ind w:left="289"/>
      </w:pPr>
    </w:p>
    <w:p w:rsidR="0072231B" w:rsidRDefault="0072231B" w:rsidP="0072231B">
      <w:pPr>
        <w:pStyle w:val="Balk1"/>
        <w:numPr>
          <w:ilvl w:val="0"/>
          <w:numId w:val="0"/>
        </w:numPr>
        <w:ind w:left="289"/>
      </w:pPr>
    </w:p>
    <w:p w:rsidR="00AA2C7D" w:rsidRPr="008D1BB0" w:rsidRDefault="00AA2C7D" w:rsidP="0072231B">
      <w:pPr>
        <w:pStyle w:val="Balk1"/>
        <w:numPr>
          <w:ilvl w:val="0"/>
          <w:numId w:val="0"/>
        </w:numPr>
        <w:ind w:left="289"/>
      </w:pPr>
    </w:p>
    <w:p w:rsidR="00F8395E" w:rsidRPr="008D1BB0" w:rsidRDefault="00F8395E" w:rsidP="000121C8">
      <w:pPr>
        <w:pStyle w:val="Balk3"/>
        <w:spacing w:before="51"/>
        <w:rPr>
          <w:rFonts w:ascii="Times New Roman" w:hAnsi="Times New Roman" w:cs="Times New Roman"/>
        </w:rPr>
      </w:pPr>
      <w:r w:rsidRPr="008D1BB0">
        <w:rPr>
          <w:rFonts w:ascii="Times New Roman" w:hAnsi="Times New Roman" w:cs="Times New Roman"/>
        </w:rPr>
        <w:t>Tablo 16:    Müdürlüğümüzün fiziki kaynakları arasında yer alan bina sayısı</w:t>
      </w:r>
    </w:p>
    <w:tbl>
      <w:tblPr>
        <w:tblStyle w:val="KlavuzuTablo4-Vurgu41"/>
        <w:tblW w:w="8740" w:type="dxa"/>
        <w:jc w:val="center"/>
        <w:tblLook w:val="04A0" w:firstRow="1" w:lastRow="0" w:firstColumn="1" w:lastColumn="0" w:noHBand="0" w:noVBand="1"/>
      </w:tblPr>
      <w:tblGrid>
        <w:gridCol w:w="799"/>
        <w:gridCol w:w="3716"/>
        <w:gridCol w:w="2195"/>
        <w:gridCol w:w="2030"/>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8395E" w:rsidRPr="008D1BB0" w:rsidRDefault="00F8395E" w:rsidP="00C01E20">
            <w:pPr>
              <w:spacing w:line="276" w:lineRule="auto"/>
              <w:jc w:val="both"/>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 xml:space="preserve">Sıra </w:t>
            </w:r>
          </w:p>
        </w:tc>
        <w:tc>
          <w:tcPr>
            <w:tcW w:w="3716" w:type="dxa"/>
            <w:vAlign w:val="center"/>
            <w:hideMark/>
          </w:tcPr>
          <w:p w:rsidR="00F8395E" w:rsidRPr="008D1BB0" w:rsidRDefault="00F8395E" w:rsidP="00C01E2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Kullanım Alanı/Türü</w:t>
            </w:r>
          </w:p>
        </w:tc>
        <w:tc>
          <w:tcPr>
            <w:tcW w:w="2195" w:type="dxa"/>
            <w:vAlign w:val="center"/>
            <w:hideMark/>
          </w:tcPr>
          <w:p w:rsidR="00F8395E" w:rsidRPr="008D1BB0" w:rsidRDefault="00F8395E" w:rsidP="00C01E2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 xml:space="preserve">Bina Sayısı </w:t>
            </w:r>
          </w:p>
          <w:p w:rsidR="00F8395E" w:rsidRPr="008D1BB0" w:rsidRDefault="00F8395E" w:rsidP="00C01E2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(Tahsisli Binalar Dâhil)</w:t>
            </w:r>
          </w:p>
        </w:tc>
        <w:tc>
          <w:tcPr>
            <w:tcW w:w="2030" w:type="dxa"/>
            <w:vAlign w:val="center"/>
            <w:hideMark/>
          </w:tcPr>
          <w:p w:rsidR="00F8395E" w:rsidRPr="008D1BB0" w:rsidRDefault="00F8395E" w:rsidP="00C01E2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Kapasite Durumu (Yeterli/Yetersiz)</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8395E" w:rsidRPr="008D1BB0" w:rsidRDefault="00F8395E" w:rsidP="00C01E20">
            <w:pPr>
              <w:spacing w:line="276" w:lineRule="auto"/>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8395E" w:rsidRPr="008D1BB0" w:rsidRDefault="00F8395E" w:rsidP="00C01E2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8395E" w:rsidRPr="008D1BB0" w:rsidRDefault="00F8395E" w:rsidP="00C01E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F8395E" w:rsidRPr="008D1BB0" w:rsidRDefault="00F8395E" w:rsidP="00C01E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w:t>
            </w:r>
          </w:p>
        </w:tc>
      </w:tr>
      <w:tr w:rsidR="00F8395E" w:rsidRPr="008D1BB0" w:rsidTr="00C01E20">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8395E" w:rsidRPr="008D1BB0" w:rsidRDefault="00F8395E" w:rsidP="00C01E20">
            <w:pPr>
              <w:spacing w:line="276" w:lineRule="auto"/>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8395E" w:rsidRPr="008D1BB0" w:rsidRDefault="00F8395E" w:rsidP="00C01E2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8395E" w:rsidRPr="008D1BB0" w:rsidRDefault="00F8395E" w:rsidP="00C01E2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8D1BB0">
              <w:rPr>
                <w:color w:val="000000" w:themeColor="text1"/>
                <w:lang w:eastAsia="en-US" w:bidi="ar-SA"/>
              </w:rPr>
              <w:t>20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8395E" w:rsidRPr="008D1BB0" w:rsidRDefault="00F8395E" w:rsidP="00C01E20">
            <w:pPr>
              <w:spacing w:line="276" w:lineRule="auto"/>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tcPr>
          <w:p w:rsidR="00F8395E" w:rsidRPr="008D1BB0" w:rsidRDefault="00F8395E" w:rsidP="00C01E2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Misafirhane (öğretmenevleri bünyesinde)</w:t>
            </w:r>
          </w:p>
        </w:tc>
        <w:tc>
          <w:tcPr>
            <w:tcW w:w="2195" w:type="dxa"/>
            <w:shd w:val="clear" w:color="auto" w:fill="FFFFFF" w:themeFill="background1"/>
            <w:vAlign w:val="center"/>
          </w:tcPr>
          <w:p w:rsidR="00F8395E" w:rsidRPr="008D1BB0" w:rsidRDefault="00F8395E" w:rsidP="00C01E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w:t>
            </w:r>
          </w:p>
        </w:tc>
        <w:tc>
          <w:tcPr>
            <w:tcW w:w="2030" w:type="dxa"/>
            <w:shd w:val="clear" w:color="auto" w:fill="FFFFFF" w:themeFill="background1"/>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8D1BB0">
              <w:rPr>
                <w:color w:val="000000" w:themeColor="text1"/>
                <w:lang w:eastAsia="en-US" w:bidi="ar-SA"/>
              </w:rPr>
              <w:t>-</w:t>
            </w:r>
          </w:p>
        </w:tc>
      </w:tr>
    </w:tbl>
    <w:p w:rsidR="00F8395E" w:rsidRPr="008D1BB0" w:rsidRDefault="00F8395E" w:rsidP="00F8395E">
      <w:pPr>
        <w:tabs>
          <w:tab w:val="left" w:pos="1530"/>
        </w:tabs>
        <w:rPr>
          <w:rFonts w:ascii="Times New Roman" w:eastAsia="Times New Roman" w:hAnsi="Times New Roman" w:cs="Times New Roman"/>
          <w:sz w:val="20"/>
          <w:szCs w:val="24"/>
          <w:lang w:eastAsia="en-US" w:bidi="ar-SA"/>
        </w:rPr>
      </w:pPr>
    </w:p>
    <w:p w:rsidR="00F8395E" w:rsidRPr="008D1BB0" w:rsidRDefault="00F8395E" w:rsidP="000121C8">
      <w:pPr>
        <w:pStyle w:val="Balk3"/>
        <w:spacing w:before="51"/>
        <w:rPr>
          <w:rFonts w:ascii="Times New Roman" w:hAnsi="Times New Roman" w:cs="Times New Roman"/>
        </w:rPr>
      </w:pPr>
      <w:r w:rsidRPr="008D1BB0">
        <w:rPr>
          <w:rFonts w:ascii="Times New Roman" w:hAnsi="Times New Roman" w:cs="Times New Roman"/>
        </w:rPr>
        <w:t>Tablo 17:   Müdürlüğümüzün fiziki kaynakları arasında yer alan araç sayısı</w:t>
      </w:r>
    </w:p>
    <w:p w:rsidR="00F8395E" w:rsidRPr="008D1BB0" w:rsidRDefault="00F8395E" w:rsidP="00F8395E">
      <w:pPr>
        <w:spacing w:before="6"/>
        <w:rPr>
          <w:rFonts w:ascii="Times New Roman" w:eastAsia="Times New Roman" w:hAnsi="Times New Roman" w:cs="Times New Roman"/>
          <w:sz w:val="25"/>
          <w:szCs w:val="24"/>
          <w:lang w:eastAsia="en-US" w:bidi="ar-SA"/>
        </w:rPr>
      </w:pPr>
    </w:p>
    <w:tbl>
      <w:tblPr>
        <w:tblStyle w:val="KlavuzuTablo4-Vurgu41"/>
        <w:tblpPr w:leftFromText="141" w:rightFromText="141" w:vertAnchor="text" w:horzAnchor="margin" w:tblpXSpec="center" w:tblpY="-11"/>
        <w:tblW w:w="6549" w:type="dxa"/>
        <w:tblLook w:val="04A0" w:firstRow="1" w:lastRow="0" w:firstColumn="1" w:lastColumn="0" w:noHBand="0" w:noVBand="1"/>
      </w:tblPr>
      <w:tblGrid>
        <w:gridCol w:w="740"/>
        <w:gridCol w:w="2575"/>
        <w:gridCol w:w="3234"/>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40" w:type="dxa"/>
            <w:hideMark/>
          </w:tcPr>
          <w:p w:rsidR="00F8395E" w:rsidRPr="008D1BB0" w:rsidRDefault="00F8395E" w:rsidP="00C01E20">
            <w:pPr>
              <w:jc w:val="center"/>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Sıra</w:t>
            </w:r>
          </w:p>
        </w:tc>
        <w:tc>
          <w:tcPr>
            <w:tcW w:w="2575" w:type="dxa"/>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Araç/Makine Cinsi</w:t>
            </w:r>
          </w:p>
        </w:tc>
        <w:tc>
          <w:tcPr>
            <w:tcW w:w="3234" w:type="dxa"/>
            <w:hideMark/>
          </w:tcPr>
          <w:p w:rsidR="00F8395E" w:rsidRPr="008D1BB0" w:rsidRDefault="00F8395E" w:rsidP="00C01E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8D1BB0">
              <w:rPr>
                <w:rFonts w:asciiTheme="minorHAnsi" w:eastAsiaTheme="minorEastAsia" w:hAnsiTheme="minorHAnsi" w:cstheme="minorBidi"/>
                <w:sz w:val="20"/>
                <w:szCs w:val="20"/>
                <w:lang w:eastAsia="en-US" w:bidi="ar-SA"/>
              </w:rPr>
              <w:t>Adet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hideMark/>
          </w:tcPr>
          <w:p w:rsidR="00F8395E" w:rsidRPr="008D1BB0" w:rsidRDefault="00F8395E" w:rsidP="00C01E20">
            <w:pPr>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1</w:t>
            </w:r>
          </w:p>
        </w:tc>
        <w:tc>
          <w:tcPr>
            <w:tcW w:w="2575" w:type="dxa"/>
            <w:shd w:val="clear" w:color="auto" w:fill="FFFFFF" w:themeFill="background1"/>
            <w:hideMark/>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Binek Araç</w:t>
            </w:r>
          </w:p>
        </w:tc>
        <w:tc>
          <w:tcPr>
            <w:tcW w:w="3234" w:type="dxa"/>
            <w:shd w:val="clear" w:color="auto" w:fill="FFFFFF" w:themeFill="background1"/>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2</w:t>
            </w:r>
          </w:p>
        </w:tc>
      </w:tr>
      <w:tr w:rsidR="00F8395E" w:rsidRPr="008D1BB0" w:rsidTr="00C01E20">
        <w:trPr>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rsidR="00F8395E" w:rsidRPr="008D1BB0" w:rsidRDefault="00F8395E" w:rsidP="00C01E20">
            <w:pPr>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2</w:t>
            </w:r>
          </w:p>
        </w:tc>
        <w:tc>
          <w:tcPr>
            <w:tcW w:w="2575" w:type="dxa"/>
            <w:shd w:val="clear" w:color="auto" w:fill="FFFFFF" w:themeFill="background1"/>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Pikap</w:t>
            </w:r>
          </w:p>
        </w:tc>
        <w:tc>
          <w:tcPr>
            <w:tcW w:w="3234" w:type="dxa"/>
            <w:shd w:val="clear" w:color="auto" w:fill="FFFFFF" w:themeFill="background1"/>
          </w:tcPr>
          <w:p w:rsidR="00F8395E" w:rsidRPr="008D1BB0" w:rsidRDefault="00F8395E" w:rsidP="00C01E2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rsidR="00F8395E" w:rsidRPr="008D1BB0" w:rsidRDefault="00F8395E" w:rsidP="00C01E20">
            <w:pPr>
              <w:jc w:val="center"/>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3</w:t>
            </w:r>
          </w:p>
        </w:tc>
        <w:tc>
          <w:tcPr>
            <w:tcW w:w="2575" w:type="dxa"/>
            <w:shd w:val="clear" w:color="auto" w:fill="FFFFFF" w:themeFill="background1"/>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bCs/>
                <w:color w:val="000000" w:themeColor="text1"/>
                <w:sz w:val="20"/>
                <w:szCs w:val="20"/>
                <w:lang w:eastAsia="en-US" w:bidi="ar-SA"/>
              </w:rPr>
              <w:t>Minibüs</w:t>
            </w:r>
          </w:p>
        </w:tc>
        <w:tc>
          <w:tcPr>
            <w:tcW w:w="3234" w:type="dxa"/>
            <w:shd w:val="clear" w:color="auto" w:fill="FFFFFF" w:themeFill="background1"/>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8D1BB0">
              <w:rPr>
                <w:rFonts w:asciiTheme="minorHAnsi" w:eastAsiaTheme="minorEastAsia" w:hAnsiTheme="minorHAnsi" w:cstheme="minorBidi"/>
                <w:color w:val="000000" w:themeColor="text1"/>
                <w:sz w:val="20"/>
                <w:szCs w:val="20"/>
                <w:lang w:eastAsia="en-US" w:bidi="ar-SA"/>
              </w:rPr>
              <w:t>-</w:t>
            </w:r>
          </w:p>
        </w:tc>
      </w:tr>
    </w:tbl>
    <w:p w:rsidR="00F8395E" w:rsidRPr="008D1BB0" w:rsidRDefault="00F8395E" w:rsidP="00F8395E">
      <w:pPr>
        <w:rPr>
          <w:rFonts w:ascii="Times New Roman" w:eastAsia="Times New Roman" w:hAnsi="Times New Roman" w:cs="Times New Roman"/>
          <w:sz w:val="20"/>
          <w:szCs w:val="24"/>
          <w:lang w:eastAsia="en-US" w:bidi="ar-SA"/>
        </w:rPr>
      </w:pPr>
    </w:p>
    <w:p w:rsidR="00F8395E" w:rsidRPr="008D1BB0" w:rsidRDefault="00F8395E" w:rsidP="00F8395E">
      <w:pPr>
        <w:spacing w:before="8"/>
        <w:rPr>
          <w:rFonts w:ascii="Times New Roman" w:eastAsia="Times New Roman" w:hAnsi="Times New Roman" w:cs="Times New Roman"/>
          <w:sz w:val="24"/>
          <w:szCs w:val="24"/>
          <w:lang w:eastAsia="en-US" w:bidi="ar-SA"/>
        </w:rPr>
      </w:pPr>
    </w:p>
    <w:p w:rsidR="00F8395E" w:rsidRPr="008D1BB0" w:rsidRDefault="00F8395E" w:rsidP="00F8395E">
      <w:pPr>
        <w:spacing w:before="8"/>
        <w:rPr>
          <w:rFonts w:ascii="Times New Roman" w:eastAsia="Times New Roman" w:hAnsi="Times New Roman" w:cs="Times New Roman"/>
          <w:sz w:val="24"/>
          <w:szCs w:val="24"/>
          <w:lang w:eastAsia="en-US" w:bidi="ar-SA"/>
        </w:rPr>
      </w:pPr>
    </w:p>
    <w:p w:rsidR="00F8395E" w:rsidRPr="008D1BB0" w:rsidRDefault="00F8395E" w:rsidP="00F8395E">
      <w:pPr>
        <w:pStyle w:val="Balk3"/>
        <w:spacing w:before="51"/>
        <w:ind w:left="0"/>
        <w:rPr>
          <w:rFonts w:ascii="Times New Roman" w:hAnsi="Times New Roman" w:cs="Times New Roman"/>
        </w:rPr>
      </w:pPr>
    </w:p>
    <w:p w:rsidR="00F8395E" w:rsidRPr="008D1BB0" w:rsidRDefault="005E0A1D" w:rsidP="000121C8">
      <w:pPr>
        <w:pStyle w:val="Balk3"/>
        <w:spacing w:before="200"/>
        <w:ind w:left="136"/>
        <w:rPr>
          <w:rFonts w:ascii="Times New Roman" w:hAnsi="Times New Roman" w:cs="Times New Roman"/>
          <w:color w:val="002060"/>
        </w:rPr>
      </w:pPr>
      <w:r w:rsidRPr="008D1BB0">
        <w:rPr>
          <w:rFonts w:ascii="Times New Roman" w:hAnsi="Times New Roman" w:cs="Times New Roman"/>
          <w:color w:val="002060"/>
        </w:rPr>
        <w:t xml:space="preserve">G.4. </w:t>
      </w:r>
      <w:r w:rsidR="00F8395E" w:rsidRPr="008D1BB0">
        <w:rPr>
          <w:rFonts w:ascii="Times New Roman" w:hAnsi="Times New Roman" w:cs="Times New Roman"/>
          <w:color w:val="002060"/>
        </w:rPr>
        <w:t>Teknoloji ve Bilişim Altyapısı Analizi</w:t>
      </w:r>
    </w:p>
    <w:p w:rsidR="00F8395E" w:rsidRPr="008D1BB0" w:rsidRDefault="00F8395E" w:rsidP="000121C8">
      <w:pPr>
        <w:pStyle w:val="Balk3"/>
        <w:spacing w:before="120"/>
        <w:jc w:val="both"/>
        <w:rPr>
          <w:rFonts w:ascii="Times New Roman" w:hAnsi="Times New Roman" w:cs="Times New Roman"/>
          <w:b w:val="0"/>
        </w:rPr>
      </w:pPr>
      <w:r w:rsidRPr="008D1BB0">
        <w:rPr>
          <w:rFonts w:ascii="Times New Roman" w:hAnsi="Times New Roman" w:cs="Times New Roman"/>
          <w:b w:val="0"/>
        </w:rPr>
        <w:t>İlimizde Fatih Projesi kapsamında;</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FAZ I kapsamında 5 okulumuza toplam 112 “Etkileşimli Tahta” kurulumu gerçekleştirilmiş ve alt yapı çalışmaları tamamlanmıştır.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FAZ II kapsamında 9 okulumuza toplam 246 “Etkileşimli Tahta” kurulumu gerçekleştirilmiş ve alt yapı çalışmaları tamamlanmıştır.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46 okulun 14’ünde toplam 499 öğretmen ve 246 öğrenciye tablet bilgisayar dağıtımı yapılmıştır.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FAZ II kapsamında toplam 6 okulumuza A3/A4 yazıcı dağıtımı ve kurulumu gerçekleştirilmiştir.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FAZ I kapsamında toplam 4 okulumuza A3/A4 yazıcı dağıtımı ve kurulumu gerçekleştirilmiştir.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sz w:val="24"/>
          <w:szCs w:val="24"/>
        </w:rPr>
      </w:pPr>
      <w:r w:rsidRPr="008D1BB0">
        <w:rPr>
          <w:rFonts w:ascii="Times New Roman" w:eastAsia="Times New Roman" w:hAnsi="Times New Roman" w:cs="Times New Roman"/>
          <w:sz w:val="24"/>
          <w:szCs w:val="24"/>
        </w:rPr>
        <w:t xml:space="preserve">İlçemizde Eğitim Bilişim Ağı (EBA) kayıt oranları öğretmenlerde %36,13 (168 kullanıcı) , öğrencilerde %27,51 (1056 kullanıcı) </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İlçemizde Bilişim Teknolojileri(BT) sınıfı bulunan örgün eğitim kurumlarında bilişim teknolojileri konusunda öğretmen ve öğrencilere Fatih Projesi BT Rehberliği yapmak üzere 2018-2019 1. Eğitim Öğretim Döneminde 5 Bilişim Teknoloji Rehber öğretmeni görevlendirilmiştir.</w:t>
      </w:r>
    </w:p>
    <w:p w:rsidR="00F8395E" w:rsidRPr="008D1BB0" w:rsidRDefault="00F8395E" w:rsidP="002C30A6">
      <w:pPr>
        <w:pStyle w:val="ListeParagraf"/>
        <w:numPr>
          <w:ilvl w:val="0"/>
          <w:numId w:val="12"/>
        </w:numPr>
        <w:shd w:val="clear" w:color="auto" w:fill="FFFFFF"/>
        <w:ind w:left="567" w:hanging="357"/>
        <w:jc w:val="both"/>
        <w:textAlignment w:val="baseline"/>
        <w:rPr>
          <w:rFonts w:ascii="Times New Roman" w:eastAsia="Times New Roman" w:hAnsi="Times New Roman" w:cs="Times New Roman"/>
          <w:color w:val="000000" w:themeColor="text1"/>
          <w:sz w:val="24"/>
          <w:szCs w:val="24"/>
        </w:rPr>
      </w:pPr>
      <w:r w:rsidRPr="008D1BB0">
        <w:rPr>
          <w:rFonts w:ascii="Times New Roman" w:eastAsia="Times New Roman" w:hAnsi="Times New Roman" w:cs="Times New Roman"/>
          <w:color w:val="000000" w:themeColor="text1"/>
          <w:sz w:val="24"/>
          <w:szCs w:val="24"/>
        </w:rPr>
        <w:t xml:space="preserve">Fatih Projesi Kapsamında öğretmenlerin </w:t>
      </w:r>
      <w:r w:rsidR="00340407">
        <w:rPr>
          <w:rFonts w:ascii="Times New Roman" w:eastAsia="Times New Roman" w:hAnsi="Times New Roman" w:cs="Times New Roman"/>
          <w:color w:val="000000" w:themeColor="text1"/>
          <w:sz w:val="24"/>
          <w:szCs w:val="24"/>
        </w:rPr>
        <w:t xml:space="preserve">hizmet </w:t>
      </w:r>
      <w:r w:rsidR="003C04C7">
        <w:rPr>
          <w:rFonts w:ascii="Times New Roman" w:eastAsia="Times New Roman" w:hAnsi="Times New Roman" w:cs="Times New Roman"/>
          <w:color w:val="000000" w:themeColor="text1"/>
          <w:sz w:val="24"/>
          <w:szCs w:val="24"/>
        </w:rPr>
        <w:t>içi</w:t>
      </w:r>
      <w:r w:rsidRPr="008D1BB0">
        <w:rPr>
          <w:rFonts w:ascii="Times New Roman" w:eastAsia="Times New Roman" w:hAnsi="Times New Roman" w:cs="Times New Roman"/>
          <w:color w:val="000000" w:themeColor="text1"/>
          <w:sz w:val="24"/>
          <w:szCs w:val="24"/>
        </w:rPr>
        <w:t xml:space="preserve"> eğitimleri için mahalli olarak 4 adet kurs planlanmıştır.</w:t>
      </w:r>
    </w:p>
    <w:p w:rsidR="00F8395E" w:rsidRPr="008D1BB0" w:rsidRDefault="00F8395E" w:rsidP="000121C8">
      <w:pPr>
        <w:spacing w:before="120"/>
        <w:ind w:left="207" w:firstLine="501"/>
        <w:contextualSpacing/>
        <w:jc w:val="both"/>
        <w:rPr>
          <w:rFonts w:ascii="Times New Roman" w:hAnsi="Times New Roman" w:cs="Times New Roman"/>
          <w:sz w:val="24"/>
        </w:rPr>
      </w:pPr>
      <w:r w:rsidRPr="008D1BB0">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F8395E" w:rsidRPr="008D1BB0" w:rsidRDefault="00F8395E" w:rsidP="000121C8">
      <w:pPr>
        <w:adjustRightInd w:val="0"/>
        <w:spacing w:before="120"/>
        <w:ind w:left="136" w:firstLine="573"/>
        <w:contextualSpacing/>
        <w:jc w:val="both"/>
        <w:rPr>
          <w:rFonts w:ascii="Times New Roman" w:hAnsi="Times New Roman" w:cs="Times New Roman"/>
          <w:sz w:val="24"/>
        </w:rPr>
      </w:pPr>
      <w:r w:rsidRPr="008D1BB0">
        <w:rPr>
          <w:rFonts w:ascii="Times New Roman" w:hAnsi="Times New Roman" w:cs="Times New Roman"/>
          <w:sz w:val="24"/>
        </w:rPr>
        <w:t xml:space="preserve">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İKS, MTSK, Özel Öğretim Kurumları, Engelli Birey,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w:t>
      </w:r>
      <w:r w:rsidRPr="008D1BB0">
        <w:rPr>
          <w:rFonts w:ascii="Times New Roman" w:hAnsi="Times New Roman" w:cs="Times New Roman"/>
          <w:sz w:val="24"/>
        </w:rPr>
        <w:lastRenderedPageBreak/>
        <w:t>servisler aracılığıyla birey ve kurumlara talep, görüş, öneri, şikâyet ve ihbar başlıklarıyla hızlı ve etkin bir biçimde hizmet sağlanmaktadır.</w:t>
      </w:r>
    </w:p>
    <w:p w:rsidR="000121C8" w:rsidRPr="00AA2C7D" w:rsidRDefault="00F8395E" w:rsidP="00AA2C7D">
      <w:pPr>
        <w:adjustRightInd w:val="0"/>
        <w:spacing w:before="120"/>
        <w:ind w:left="136" w:firstLine="573"/>
        <w:contextualSpacing/>
        <w:jc w:val="both"/>
        <w:rPr>
          <w:rFonts w:ascii="Times New Roman" w:hAnsi="Times New Roman" w:cs="Times New Roman"/>
          <w:sz w:val="24"/>
        </w:rPr>
      </w:pPr>
      <w:r w:rsidRPr="008D1BB0">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8395E" w:rsidRPr="008D1BB0" w:rsidRDefault="005E0A1D" w:rsidP="00F8395E">
      <w:pPr>
        <w:pStyle w:val="Balk3"/>
        <w:spacing w:before="198"/>
        <w:rPr>
          <w:rFonts w:ascii="Times New Roman" w:hAnsi="Times New Roman" w:cs="Times New Roman"/>
          <w:color w:val="002060"/>
        </w:rPr>
      </w:pPr>
      <w:r w:rsidRPr="008D1BB0">
        <w:rPr>
          <w:rFonts w:ascii="Times New Roman" w:hAnsi="Times New Roman" w:cs="Times New Roman"/>
          <w:color w:val="002060"/>
        </w:rPr>
        <w:t xml:space="preserve">           G.5.  </w:t>
      </w:r>
      <w:r w:rsidR="00F8395E" w:rsidRPr="008D1BB0">
        <w:rPr>
          <w:rFonts w:ascii="Times New Roman" w:hAnsi="Times New Roman" w:cs="Times New Roman"/>
          <w:color w:val="002060"/>
        </w:rPr>
        <w:t>Mali Kaynak Analizi</w:t>
      </w:r>
    </w:p>
    <w:p w:rsidR="00F8395E" w:rsidRPr="008D1BB0" w:rsidRDefault="00F8395E" w:rsidP="005E0A1D">
      <w:pPr>
        <w:pStyle w:val="GvdeMetni"/>
        <w:spacing w:before="3"/>
        <w:ind w:firstLine="720"/>
        <w:jc w:val="both"/>
        <w:rPr>
          <w:rFonts w:ascii="Times New Roman" w:hAnsi="Times New Roman" w:cs="Times New Roman"/>
        </w:rPr>
      </w:pPr>
      <w:bookmarkStart w:id="23" w:name="_bookmark36"/>
      <w:bookmarkEnd w:id="23"/>
      <w:r w:rsidRPr="008D1BB0">
        <w:rPr>
          <w:rFonts w:ascii="Times New Roman" w:hAnsi="Times New Roman" w:cs="Times New Roman"/>
        </w:rPr>
        <w:t>Müdürlüğümüzün 2019-2023 döneminde kaynakları, uygulanmakta olan tasarruf tedbirleri de dikkati alınarak tahmin edilmiş ve tabloda sunulmuştur.</w:t>
      </w:r>
    </w:p>
    <w:p w:rsidR="000121C8" w:rsidRPr="008D1BB0" w:rsidRDefault="000121C8" w:rsidP="000121C8">
      <w:pPr>
        <w:pStyle w:val="Balk3"/>
        <w:spacing w:before="201"/>
        <w:rPr>
          <w:rFonts w:ascii="Times New Roman" w:hAnsi="Times New Roman" w:cs="Times New Roman"/>
          <w:color w:val="000000" w:themeColor="text1"/>
        </w:rPr>
      </w:pPr>
      <w:r w:rsidRPr="008D1BB0">
        <w:rPr>
          <w:rFonts w:ascii="Times New Roman" w:hAnsi="Times New Roman" w:cs="Times New Roman"/>
          <w:color w:val="000000" w:themeColor="text1"/>
        </w:rPr>
        <w:t>Tablo 18: Tahmini Kaynaklar (TL)</w:t>
      </w:r>
    </w:p>
    <w:p w:rsidR="00F8395E" w:rsidRPr="008D1BB0" w:rsidRDefault="00F8395E" w:rsidP="00F8395E">
      <w:pPr>
        <w:pStyle w:val="GvdeMetni"/>
        <w:spacing w:before="3"/>
        <w:rPr>
          <w:rFonts w:ascii="Times New Roman" w:hAnsi="Times New Roman" w:cs="Times New Roman"/>
          <w:b/>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1134"/>
        <w:gridCol w:w="1127"/>
        <w:gridCol w:w="1127"/>
        <w:gridCol w:w="1443"/>
        <w:gridCol w:w="1134"/>
        <w:gridCol w:w="1401"/>
      </w:tblGrid>
      <w:tr w:rsidR="00F8395E" w:rsidRPr="008D1BB0" w:rsidTr="00C01E20">
        <w:trPr>
          <w:trHeight w:val="609"/>
          <w:jc w:val="center"/>
        </w:trPr>
        <w:tc>
          <w:tcPr>
            <w:tcW w:w="2356"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4"/>
                <w:szCs w:val="24"/>
              </w:rPr>
            </w:pPr>
          </w:p>
          <w:p w:rsidR="00F8395E" w:rsidRPr="008D1BB0" w:rsidRDefault="00F8395E" w:rsidP="00C01E20">
            <w:pPr>
              <w:pStyle w:val="TableParagraph"/>
              <w:ind w:left="71"/>
              <w:jc w:val="center"/>
              <w:rPr>
                <w:rFonts w:ascii="Times New Roman" w:hAnsi="Times New Roman" w:cs="Times New Roman"/>
                <w:b/>
                <w:bCs/>
                <w:color w:val="FFFFFF"/>
                <w:sz w:val="24"/>
                <w:szCs w:val="24"/>
              </w:rPr>
            </w:pPr>
            <w:r w:rsidRPr="008D1BB0">
              <w:rPr>
                <w:rFonts w:ascii="Times New Roman" w:hAnsi="Times New Roman" w:cs="Times New Roman"/>
                <w:b/>
                <w:bCs/>
                <w:color w:val="FFFFFF"/>
                <w:sz w:val="24"/>
                <w:szCs w:val="24"/>
              </w:rPr>
              <w:t>KAYNAKLAR</w:t>
            </w:r>
          </w:p>
        </w:tc>
        <w:tc>
          <w:tcPr>
            <w:tcW w:w="1134"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Planın</w:t>
            </w:r>
          </w:p>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1.</w:t>
            </w:r>
            <w:r w:rsidRPr="008D1BB0">
              <w:rPr>
                <w:rFonts w:ascii="Times New Roman" w:hAnsi="Times New Roman" w:cs="Times New Roman"/>
                <w:b/>
                <w:bCs/>
                <w:color w:val="FFFFFF"/>
                <w:spacing w:val="-4"/>
                <w:sz w:val="20"/>
                <w:szCs w:val="20"/>
              </w:rPr>
              <w:t xml:space="preserve"> </w:t>
            </w:r>
            <w:r w:rsidRPr="008D1BB0">
              <w:rPr>
                <w:rFonts w:ascii="Times New Roman" w:hAnsi="Times New Roman" w:cs="Times New Roman"/>
                <w:b/>
                <w:bCs/>
                <w:color w:val="FFFFFF"/>
                <w:sz w:val="20"/>
                <w:szCs w:val="20"/>
              </w:rPr>
              <w:t>yılı</w:t>
            </w:r>
          </w:p>
        </w:tc>
        <w:tc>
          <w:tcPr>
            <w:tcW w:w="1127"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Planın</w:t>
            </w:r>
          </w:p>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2.</w:t>
            </w:r>
            <w:r w:rsidRPr="008D1BB0">
              <w:rPr>
                <w:rFonts w:ascii="Times New Roman" w:hAnsi="Times New Roman" w:cs="Times New Roman"/>
                <w:b/>
                <w:bCs/>
                <w:color w:val="FFFFFF"/>
                <w:spacing w:val="-4"/>
                <w:sz w:val="20"/>
                <w:szCs w:val="20"/>
              </w:rPr>
              <w:t xml:space="preserve"> </w:t>
            </w:r>
            <w:r w:rsidRPr="008D1BB0">
              <w:rPr>
                <w:rFonts w:ascii="Times New Roman" w:hAnsi="Times New Roman" w:cs="Times New Roman"/>
                <w:b/>
                <w:bCs/>
                <w:color w:val="FFFFFF"/>
                <w:sz w:val="20"/>
                <w:szCs w:val="20"/>
              </w:rPr>
              <w:t>yılı</w:t>
            </w:r>
          </w:p>
        </w:tc>
        <w:tc>
          <w:tcPr>
            <w:tcW w:w="1127"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Planın</w:t>
            </w:r>
          </w:p>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3.</w:t>
            </w:r>
            <w:r w:rsidRPr="008D1BB0">
              <w:rPr>
                <w:rFonts w:ascii="Times New Roman" w:hAnsi="Times New Roman" w:cs="Times New Roman"/>
                <w:b/>
                <w:bCs/>
                <w:color w:val="FFFFFF"/>
                <w:spacing w:val="-5"/>
                <w:sz w:val="20"/>
                <w:szCs w:val="20"/>
              </w:rPr>
              <w:t xml:space="preserve"> </w:t>
            </w:r>
            <w:r w:rsidRPr="008D1BB0">
              <w:rPr>
                <w:rFonts w:ascii="Times New Roman" w:hAnsi="Times New Roman" w:cs="Times New Roman"/>
                <w:b/>
                <w:bCs/>
                <w:color w:val="FFFFFF"/>
                <w:sz w:val="20"/>
                <w:szCs w:val="20"/>
              </w:rPr>
              <w:t>yılı</w:t>
            </w:r>
          </w:p>
        </w:tc>
        <w:tc>
          <w:tcPr>
            <w:tcW w:w="1443"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Planın</w:t>
            </w:r>
          </w:p>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4.</w:t>
            </w:r>
            <w:r w:rsidRPr="008D1BB0">
              <w:rPr>
                <w:rFonts w:ascii="Times New Roman" w:hAnsi="Times New Roman" w:cs="Times New Roman"/>
                <w:b/>
                <w:bCs/>
                <w:color w:val="FFFFFF"/>
                <w:spacing w:val="-4"/>
                <w:sz w:val="20"/>
                <w:szCs w:val="20"/>
              </w:rPr>
              <w:t xml:space="preserve"> </w:t>
            </w:r>
            <w:r w:rsidRPr="008D1BB0">
              <w:rPr>
                <w:rFonts w:ascii="Times New Roman" w:hAnsi="Times New Roman" w:cs="Times New Roman"/>
                <w:b/>
                <w:bCs/>
                <w:color w:val="FFFFFF"/>
                <w:sz w:val="20"/>
                <w:szCs w:val="20"/>
              </w:rPr>
              <w:t>yılı</w:t>
            </w:r>
          </w:p>
        </w:tc>
        <w:tc>
          <w:tcPr>
            <w:tcW w:w="1134" w:type="dxa"/>
            <w:shd w:val="clear" w:color="auto" w:fill="8064A2"/>
            <w:vAlign w:val="center"/>
          </w:tcPr>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Planın</w:t>
            </w:r>
          </w:p>
          <w:p w:rsidR="00F8395E" w:rsidRPr="008D1BB0" w:rsidRDefault="00F8395E" w:rsidP="00C01E20">
            <w:pPr>
              <w:pStyle w:val="TableParagraph"/>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5.</w:t>
            </w:r>
            <w:r w:rsidRPr="008D1BB0">
              <w:rPr>
                <w:rFonts w:ascii="Times New Roman" w:hAnsi="Times New Roman" w:cs="Times New Roman"/>
                <w:b/>
                <w:bCs/>
                <w:color w:val="FFFFFF"/>
                <w:spacing w:val="-4"/>
                <w:sz w:val="20"/>
                <w:szCs w:val="20"/>
              </w:rPr>
              <w:t xml:space="preserve"> </w:t>
            </w:r>
            <w:r w:rsidRPr="008D1BB0">
              <w:rPr>
                <w:rFonts w:ascii="Times New Roman" w:hAnsi="Times New Roman" w:cs="Times New Roman"/>
                <w:b/>
                <w:bCs/>
                <w:color w:val="FFFFFF"/>
                <w:sz w:val="20"/>
                <w:szCs w:val="20"/>
              </w:rPr>
              <w:t>yılı</w:t>
            </w:r>
          </w:p>
        </w:tc>
        <w:tc>
          <w:tcPr>
            <w:tcW w:w="1401" w:type="dxa"/>
            <w:shd w:val="clear" w:color="auto" w:fill="8064A2"/>
            <w:vAlign w:val="center"/>
          </w:tcPr>
          <w:p w:rsidR="00F8395E" w:rsidRPr="008D1BB0" w:rsidRDefault="00F8395E" w:rsidP="00C01E20">
            <w:pPr>
              <w:pStyle w:val="TableParagraph"/>
              <w:ind w:left="119" w:right="-84"/>
              <w:jc w:val="center"/>
              <w:rPr>
                <w:rFonts w:ascii="Times New Roman" w:hAnsi="Times New Roman" w:cs="Times New Roman"/>
                <w:b/>
                <w:bCs/>
                <w:color w:val="FFFFFF"/>
                <w:sz w:val="20"/>
                <w:szCs w:val="20"/>
              </w:rPr>
            </w:pPr>
            <w:r w:rsidRPr="008D1BB0">
              <w:rPr>
                <w:rFonts w:ascii="Times New Roman" w:hAnsi="Times New Roman" w:cs="Times New Roman"/>
                <w:b/>
                <w:bCs/>
                <w:color w:val="FFFFFF"/>
                <w:w w:val="95"/>
                <w:sz w:val="20"/>
                <w:szCs w:val="20"/>
              </w:rPr>
              <w:t xml:space="preserve">Toplam </w:t>
            </w:r>
            <w:r w:rsidRPr="008D1BB0">
              <w:rPr>
                <w:rFonts w:ascii="Times New Roman" w:hAnsi="Times New Roman" w:cs="Times New Roman"/>
                <w:b/>
                <w:bCs/>
                <w:color w:val="FFFFFF"/>
                <w:sz w:val="20"/>
                <w:szCs w:val="20"/>
              </w:rPr>
              <w:t>Kaynak</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Genel Bütçe</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7.500.000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10.000.000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11.000.000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12.500.000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14.000.000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55.000.000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Özel Bütçe</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Yerel Yönetimler</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Sosyal Güvenlik Kurumları</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Bütçe Dışı Fonlar</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Döner Sermaye</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Vakıf ve Dernekler</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21.500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25.000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28.500</w:t>
            </w:r>
          </w:p>
        </w:tc>
        <w:tc>
          <w:tcPr>
            <w:tcW w:w="1443" w:type="dxa"/>
            <w:shd w:val="clear" w:color="auto" w:fill="FFFFFF"/>
            <w:vAlign w:val="center"/>
          </w:tcPr>
          <w:p w:rsidR="00F8395E" w:rsidRPr="008D1BB0" w:rsidRDefault="00F8395E" w:rsidP="00C01E20">
            <w:pPr>
              <w:jc w:val="center"/>
              <w:rPr>
                <w:color w:val="000000"/>
                <w:sz w:val="18"/>
                <w:szCs w:val="18"/>
              </w:rPr>
            </w:pPr>
            <w:r w:rsidRPr="008D1BB0">
              <w:rPr>
                <w:color w:val="000000"/>
                <w:sz w:val="18"/>
                <w:szCs w:val="18"/>
              </w:rPr>
              <w:t xml:space="preserve">         33.000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37.500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145.500</w:t>
            </w:r>
          </w:p>
        </w:tc>
      </w:tr>
      <w:tr w:rsidR="00F8395E" w:rsidRPr="008D1BB0" w:rsidTr="00C01E20">
        <w:trPr>
          <w:trHeight w:val="70"/>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Dış Kaynak</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0</w:t>
            </w:r>
          </w:p>
        </w:tc>
      </w:tr>
      <w:tr w:rsidR="00F8395E" w:rsidRPr="008D1BB0" w:rsidTr="00C01E20">
        <w:trPr>
          <w:trHeight w:val="516"/>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Diğer (Ulusal ve Uluslararası Hibe fonları)</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130.000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135000</w:t>
            </w:r>
          </w:p>
        </w:tc>
        <w:tc>
          <w:tcPr>
            <w:tcW w:w="1127"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140000</w:t>
            </w:r>
          </w:p>
        </w:tc>
        <w:tc>
          <w:tcPr>
            <w:tcW w:w="1443"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145000</w:t>
            </w:r>
          </w:p>
        </w:tc>
        <w:tc>
          <w:tcPr>
            <w:tcW w:w="1134" w:type="dxa"/>
            <w:shd w:val="clear" w:color="auto" w:fill="FFFFFF"/>
            <w:vAlign w:val="center"/>
          </w:tcPr>
          <w:p w:rsidR="00F8395E" w:rsidRPr="008D1BB0" w:rsidRDefault="00F8395E" w:rsidP="00C01E20">
            <w:pPr>
              <w:jc w:val="right"/>
              <w:rPr>
                <w:color w:val="000000"/>
                <w:sz w:val="18"/>
                <w:szCs w:val="18"/>
              </w:rPr>
            </w:pPr>
            <w:r w:rsidRPr="008D1BB0">
              <w:rPr>
                <w:color w:val="000000"/>
                <w:sz w:val="18"/>
                <w:szCs w:val="18"/>
              </w:rPr>
              <w:t>150000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700.000</w:t>
            </w:r>
          </w:p>
        </w:tc>
      </w:tr>
      <w:tr w:rsidR="00F8395E" w:rsidRPr="008D1BB0" w:rsidTr="00C01E20">
        <w:trPr>
          <w:trHeight w:val="364"/>
          <w:jc w:val="center"/>
        </w:trPr>
        <w:tc>
          <w:tcPr>
            <w:tcW w:w="2356" w:type="dxa"/>
            <w:shd w:val="clear" w:color="auto" w:fill="FFFFFF"/>
            <w:vAlign w:val="center"/>
          </w:tcPr>
          <w:p w:rsidR="00F8395E" w:rsidRPr="008D1BB0" w:rsidRDefault="00F8395E" w:rsidP="00C01E20">
            <w:pPr>
              <w:pStyle w:val="TableParagraph"/>
              <w:ind w:left="71"/>
              <w:rPr>
                <w:rFonts w:ascii="Times New Roman" w:hAnsi="Times New Roman" w:cs="Times New Roman"/>
                <w:b/>
                <w:bCs/>
                <w:sz w:val="18"/>
                <w:szCs w:val="18"/>
              </w:rPr>
            </w:pPr>
            <w:r w:rsidRPr="008D1BB0">
              <w:rPr>
                <w:rFonts w:ascii="Times New Roman" w:hAnsi="Times New Roman" w:cs="Times New Roman"/>
                <w:b/>
                <w:bCs/>
                <w:sz w:val="18"/>
                <w:szCs w:val="18"/>
              </w:rPr>
              <w:t>TOPLAM</w:t>
            </w:r>
          </w:p>
        </w:tc>
        <w:tc>
          <w:tcPr>
            <w:tcW w:w="1134"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7.651.500</w:t>
            </w:r>
          </w:p>
        </w:tc>
        <w:tc>
          <w:tcPr>
            <w:tcW w:w="1127"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10.160.000</w:t>
            </w:r>
          </w:p>
        </w:tc>
        <w:tc>
          <w:tcPr>
            <w:tcW w:w="1127"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11.168.500</w:t>
            </w:r>
          </w:p>
        </w:tc>
        <w:tc>
          <w:tcPr>
            <w:tcW w:w="1443"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12.678.000</w:t>
            </w:r>
          </w:p>
        </w:tc>
        <w:tc>
          <w:tcPr>
            <w:tcW w:w="1134"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14.187.500</w:t>
            </w:r>
          </w:p>
        </w:tc>
        <w:tc>
          <w:tcPr>
            <w:tcW w:w="1401" w:type="dxa"/>
            <w:shd w:val="clear" w:color="auto" w:fill="FFFFFF"/>
            <w:vAlign w:val="center"/>
          </w:tcPr>
          <w:p w:rsidR="00F8395E" w:rsidRPr="008D1BB0" w:rsidRDefault="00F8395E" w:rsidP="00C01E20">
            <w:pPr>
              <w:jc w:val="right"/>
              <w:rPr>
                <w:b/>
                <w:bCs/>
                <w:color w:val="000000"/>
                <w:sz w:val="18"/>
                <w:szCs w:val="18"/>
              </w:rPr>
            </w:pPr>
            <w:r w:rsidRPr="008D1BB0">
              <w:rPr>
                <w:b/>
                <w:bCs/>
                <w:color w:val="000000"/>
                <w:sz w:val="18"/>
                <w:szCs w:val="18"/>
              </w:rPr>
              <w:t>55.845.500</w:t>
            </w:r>
          </w:p>
        </w:tc>
      </w:tr>
    </w:tbl>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bookmarkStart w:id="24" w:name="_bookmark39"/>
      <w:bookmarkEnd w:id="24"/>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Pr="008D1BB0" w:rsidRDefault="000121C8" w:rsidP="000121C8">
      <w:pPr>
        <w:pStyle w:val="Balk2"/>
        <w:spacing w:before="0"/>
        <w:ind w:left="496" w:firstLine="0"/>
        <w:jc w:val="both"/>
        <w:rPr>
          <w:rFonts w:ascii="Times New Roman" w:hAnsi="Times New Roman" w:cs="Times New Roman"/>
          <w:color w:val="002060"/>
          <w:sz w:val="24"/>
          <w:szCs w:val="24"/>
        </w:rPr>
      </w:pPr>
    </w:p>
    <w:p w:rsidR="000121C8" w:rsidRDefault="000121C8" w:rsidP="00AA2C7D">
      <w:pPr>
        <w:pStyle w:val="Balk1"/>
        <w:numPr>
          <w:ilvl w:val="0"/>
          <w:numId w:val="0"/>
        </w:numPr>
        <w:ind w:firstLine="289"/>
      </w:pPr>
    </w:p>
    <w:p w:rsidR="00AA2C7D" w:rsidRDefault="00AA2C7D" w:rsidP="00AA2C7D">
      <w:pPr>
        <w:pStyle w:val="Balk1"/>
        <w:numPr>
          <w:ilvl w:val="0"/>
          <w:numId w:val="0"/>
        </w:numPr>
        <w:ind w:firstLine="289"/>
      </w:pPr>
    </w:p>
    <w:p w:rsidR="00AA2C7D" w:rsidRDefault="00AA2C7D" w:rsidP="00AA2C7D">
      <w:pPr>
        <w:pStyle w:val="Balk1"/>
        <w:numPr>
          <w:ilvl w:val="0"/>
          <w:numId w:val="0"/>
        </w:numPr>
        <w:ind w:firstLine="289"/>
      </w:pPr>
    </w:p>
    <w:p w:rsidR="00AA2C7D" w:rsidRPr="008D1BB0" w:rsidRDefault="00AA2C7D" w:rsidP="00AA2C7D">
      <w:pPr>
        <w:pStyle w:val="Balk1"/>
        <w:numPr>
          <w:ilvl w:val="0"/>
          <w:numId w:val="0"/>
        </w:numPr>
        <w:ind w:firstLine="289"/>
      </w:pPr>
    </w:p>
    <w:p w:rsidR="00F8395E" w:rsidRPr="008D1BB0" w:rsidRDefault="00F8395E" w:rsidP="002C30A6">
      <w:pPr>
        <w:pStyle w:val="Balk2"/>
        <w:numPr>
          <w:ilvl w:val="1"/>
          <w:numId w:val="19"/>
        </w:numPr>
        <w:spacing w:before="0"/>
        <w:ind w:left="496"/>
        <w:jc w:val="both"/>
        <w:rPr>
          <w:rFonts w:ascii="Times New Roman" w:hAnsi="Times New Roman" w:cs="Times New Roman"/>
          <w:color w:val="002060"/>
          <w:sz w:val="24"/>
          <w:szCs w:val="24"/>
        </w:rPr>
      </w:pPr>
      <w:r w:rsidRPr="008D1BB0">
        <w:rPr>
          <w:rFonts w:ascii="Times New Roman" w:hAnsi="Times New Roman" w:cs="Times New Roman"/>
          <w:color w:val="002060"/>
          <w:sz w:val="24"/>
          <w:szCs w:val="24"/>
        </w:rPr>
        <w:t>GZFT Analizi</w:t>
      </w:r>
    </w:p>
    <w:p w:rsidR="00EE51EC" w:rsidRPr="008D1BB0" w:rsidRDefault="00EE51EC" w:rsidP="00EE51EC">
      <w:pPr>
        <w:pStyle w:val="Balk2"/>
        <w:numPr>
          <w:ilvl w:val="0"/>
          <w:numId w:val="0"/>
        </w:numPr>
        <w:spacing w:before="0"/>
        <w:ind w:left="496"/>
        <w:jc w:val="both"/>
        <w:rPr>
          <w:rFonts w:ascii="Times New Roman" w:hAnsi="Times New Roman" w:cs="Times New Roman"/>
          <w:color w:val="002060"/>
          <w:sz w:val="24"/>
          <w:szCs w:val="24"/>
        </w:rPr>
      </w:pPr>
    </w:p>
    <w:p w:rsidR="00F8395E" w:rsidRPr="008D1BB0" w:rsidRDefault="00F8395E" w:rsidP="00F8395E">
      <w:pPr>
        <w:pStyle w:val="Balk3"/>
        <w:ind w:left="0"/>
        <w:rPr>
          <w:rFonts w:ascii="Times New Roman" w:hAnsi="Times New Roman" w:cs="Times New Roman"/>
          <w:color w:val="000000" w:themeColor="text1"/>
        </w:rPr>
      </w:pPr>
      <w:r w:rsidRPr="008D1BB0">
        <w:rPr>
          <w:rFonts w:ascii="Times New Roman" w:hAnsi="Times New Roman" w:cs="Times New Roman"/>
          <w:color w:val="000000" w:themeColor="text1"/>
        </w:rPr>
        <w:t>Tablo 19: GZFT Listesi</w:t>
      </w:r>
    </w:p>
    <w:p w:rsidR="00AB08FF" w:rsidRPr="008D1BB0" w:rsidRDefault="00AB08FF" w:rsidP="00F8395E">
      <w:pPr>
        <w:pStyle w:val="Balk3"/>
        <w:ind w:left="0"/>
        <w:rPr>
          <w:rFonts w:ascii="Times New Roman" w:hAnsi="Times New Roman" w:cs="Times New Roman"/>
          <w:color w:val="000000" w:themeColor="text1"/>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375"/>
        <w:gridCol w:w="2167"/>
      </w:tblGrid>
      <w:tr w:rsidR="00F8395E" w:rsidRPr="008D1BB0" w:rsidTr="00C01E20">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8395E" w:rsidRPr="008D1BB0" w:rsidRDefault="00F8395E" w:rsidP="00C01E20">
            <w:pPr>
              <w:pStyle w:val="TableParagraph"/>
              <w:spacing w:before="61"/>
              <w:ind w:left="425" w:right="568"/>
              <w:jc w:val="center"/>
              <w:rPr>
                <w:rFonts w:ascii="Times New Roman" w:hAnsi="Times New Roman" w:cs="Times New Roman"/>
                <w:sz w:val="24"/>
                <w:szCs w:val="24"/>
              </w:rPr>
            </w:pPr>
            <w:r w:rsidRPr="008D1BB0">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8395E" w:rsidRPr="008D1BB0" w:rsidRDefault="00F8395E" w:rsidP="00C01E20">
            <w:pPr>
              <w:pStyle w:val="TableParagraph"/>
              <w:spacing w:before="61"/>
              <w:ind w:left="-1" w:right="290" w:firstLine="142"/>
              <w:jc w:val="center"/>
              <w:rPr>
                <w:rFonts w:ascii="Times New Roman" w:hAnsi="Times New Roman" w:cs="Times New Roman"/>
                <w:sz w:val="24"/>
                <w:szCs w:val="24"/>
              </w:rPr>
            </w:pPr>
            <w:r w:rsidRPr="008D1BB0">
              <w:rPr>
                <w:rFonts w:ascii="Times New Roman" w:hAnsi="Times New Roman" w:cs="Times New Roman"/>
                <w:color w:val="FFFFFF"/>
                <w:sz w:val="24"/>
                <w:szCs w:val="24"/>
              </w:rPr>
              <w:t>Dış Çevre</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8395E" w:rsidRPr="008D1BB0" w:rsidRDefault="00F8395E" w:rsidP="00C01E20">
            <w:pPr>
              <w:pStyle w:val="TableParagraph"/>
              <w:spacing w:before="59"/>
              <w:ind w:left="503"/>
              <w:rPr>
                <w:rFonts w:ascii="Times New Roman" w:hAnsi="Times New Roman" w:cs="Times New Roman"/>
                <w:sz w:val="24"/>
                <w:szCs w:val="24"/>
              </w:rPr>
            </w:pPr>
            <w:r w:rsidRPr="008D1BB0">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8395E" w:rsidRPr="008D1BB0" w:rsidRDefault="00F8395E" w:rsidP="00C01E20">
            <w:pPr>
              <w:pStyle w:val="TableParagraph"/>
              <w:spacing w:before="59"/>
              <w:ind w:left="547"/>
              <w:rPr>
                <w:rFonts w:ascii="Times New Roman" w:hAnsi="Times New Roman" w:cs="Times New Roman"/>
                <w:b/>
                <w:sz w:val="24"/>
                <w:szCs w:val="24"/>
              </w:rPr>
            </w:pPr>
            <w:r w:rsidRPr="008D1BB0">
              <w:rPr>
                <w:rFonts w:ascii="Times New Roman" w:hAnsi="Times New Roman" w:cs="Times New Roman"/>
                <w:b/>
                <w:color w:val="FFFFFF"/>
                <w:sz w:val="24"/>
                <w:szCs w:val="24"/>
              </w:rPr>
              <w:t>Zayıf yönler</w:t>
            </w:r>
          </w:p>
        </w:tc>
        <w:tc>
          <w:tcPr>
            <w:tcW w:w="2375" w:type="dxa"/>
            <w:tcBorders>
              <w:top w:val="none" w:sz="0" w:space="0" w:color="auto"/>
              <w:bottom w:val="none" w:sz="0" w:space="0" w:color="auto"/>
            </w:tcBorders>
            <w:shd w:val="clear" w:color="auto" w:fill="8064A2" w:themeFill="accent4"/>
          </w:tcPr>
          <w:p w:rsidR="00F8395E" w:rsidRPr="008D1BB0" w:rsidRDefault="00F8395E" w:rsidP="00C01E2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D1BB0">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shd w:val="clear" w:color="auto" w:fill="8064A2" w:themeFill="accent4"/>
          </w:tcPr>
          <w:p w:rsidR="00F8395E" w:rsidRPr="008D1BB0" w:rsidRDefault="00F8395E" w:rsidP="00C01E20">
            <w:pPr>
              <w:pStyle w:val="TableParagraph"/>
              <w:spacing w:before="59"/>
              <w:ind w:left="680"/>
              <w:rPr>
                <w:rFonts w:ascii="Times New Roman" w:hAnsi="Times New Roman" w:cs="Times New Roman"/>
                <w:sz w:val="24"/>
                <w:szCs w:val="24"/>
              </w:rPr>
            </w:pPr>
            <w:r w:rsidRPr="008D1BB0">
              <w:rPr>
                <w:rFonts w:ascii="Times New Roman" w:hAnsi="Times New Roman" w:cs="Times New Roman"/>
                <w:color w:val="FFFFFF"/>
                <w:sz w:val="24"/>
                <w:szCs w:val="24"/>
              </w:rPr>
              <w:t>Tehditler</w:t>
            </w:r>
          </w:p>
        </w:tc>
      </w:tr>
      <w:tr w:rsidR="00F8395E" w:rsidRPr="008D1BB0" w:rsidTr="00C01E20">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F8395E" w:rsidRPr="008D1BB0" w:rsidRDefault="00F8395E" w:rsidP="002C30A6">
            <w:pPr>
              <w:pStyle w:val="TableParagraph"/>
              <w:numPr>
                <w:ilvl w:val="0"/>
                <w:numId w:val="13"/>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Öğrenci velilerinin eğitim faaliyetlerine önem veriyor olması</w:t>
            </w:r>
          </w:p>
          <w:p w:rsidR="00F8395E" w:rsidRPr="008D1BB0" w:rsidRDefault="00F8395E" w:rsidP="002C30A6">
            <w:pPr>
              <w:pStyle w:val="TableParagraph"/>
              <w:numPr>
                <w:ilvl w:val="0"/>
                <w:numId w:val="14"/>
              </w:numPr>
              <w:ind w:left="146" w:hanging="146"/>
              <w:rPr>
                <w:rFonts w:ascii="Times New Roman" w:hAnsi="Times New Roman" w:cs="Times New Roman"/>
                <w:b w:val="0"/>
                <w:sz w:val="18"/>
                <w:szCs w:val="18"/>
              </w:rPr>
            </w:pPr>
            <w:r w:rsidRPr="008D1BB0">
              <w:rPr>
                <w:rFonts w:ascii="Times New Roman" w:hAnsi="Times New Roman" w:cs="Times New Roman"/>
                <w:b w:val="0"/>
                <w:sz w:val="18"/>
                <w:szCs w:val="18"/>
              </w:rPr>
              <w:t>Okul ve kurumlarda teknolojik altyapı çalışmalarının Bakanlığımızın belirlediği takvime uygun olarak yapılması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Okul türleri bakımından eğitim kurumlarının çeşitliliğe sahip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Müdürlüğümüz faaliyetlerinin mevzuata uygun olarak yapılması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Bilgi edinme, halkla ilişkiler sürecinin mevzuatın belirlediği yasal sürede gerçekleşmesi</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İl, İlçe ve okul/kurum düzeyinde iletişim ve yazışmaların zamanında gerçekleşmesi</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Kurumların yönetici ihtiyacının karşılanması</w:t>
            </w:r>
          </w:p>
          <w:p w:rsidR="00F8395E" w:rsidRPr="008D1BB0" w:rsidRDefault="00F8395E" w:rsidP="002C30A6">
            <w:pPr>
              <w:pStyle w:val="TableParagraph"/>
              <w:numPr>
                <w:ilvl w:val="0"/>
                <w:numId w:val="13"/>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Öğrenci devam oranlarının yüksek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Sınıf tekrarı yapan öğrenci oranımızın Türkiye ortalamasının (%12,5- Müfettiş raporları-2013) altında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Takdir,teşekkür ve onur belgesi alan öğrenci sayısı oranımızın %34 olması</w:t>
            </w:r>
          </w:p>
          <w:p w:rsidR="00F8395E" w:rsidRPr="008D1BB0" w:rsidRDefault="00F8395E" w:rsidP="00C01E20">
            <w:pPr>
              <w:ind w:firstLine="720"/>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F8395E" w:rsidRPr="008D1BB0" w:rsidRDefault="00F8395E" w:rsidP="002C30A6">
            <w:pPr>
              <w:pStyle w:val="TableParagraph"/>
              <w:numPr>
                <w:ilvl w:val="0"/>
                <w:numId w:val="13"/>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Öğrenci velilerinin eğitimciler yerine basın-yayın araçlarını otorite kabul etmeleri</w:t>
            </w:r>
          </w:p>
          <w:p w:rsidR="00F8395E" w:rsidRPr="008D1BB0" w:rsidRDefault="00F8395E" w:rsidP="002C30A6">
            <w:pPr>
              <w:pStyle w:val="TableParagraph"/>
              <w:numPr>
                <w:ilvl w:val="0"/>
                <w:numId w:val="13"/>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Öğrenci velilerinin eğitimde kalite” kavramını, merkezi sınav başarısı olarak algılaması</w:t>
            </w:r>
          </w:p>
          <w:p w:rsidR="00F8395E" w:rsidRPr="008D1BB0" w:rsidRDefault="00F8395E" w:rsidP="002C30A6">
            <w:pPr>
              <w:pStyle w:val="TableParagraph"/>
              <w:numPr>
                <w:ilvl w:val="0"/>
                <w:numId w:val="13"/>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Öğrenci velilerinin eğitimcilere yönelik müdahale alanlarının fazla olması, eğitimcilerde mental yorgunluğa neden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Özel eğitim hizmetlerinden yararlanması gereken velilerin önyargıları, çevresel etmenlerden kaynaklanan çekinceleri</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Yönetici ve öğretmenlerin kişisel ve mesleki yeterlilik kapsamında eğitim ihtiyacı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Tüm eğitim kurumlarında güvenlik kamerası bulunmaması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Çalışanlara yönelik sosyal, kültürel ve sportif faaliyetlerin yeterince düzenlenmemesi</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Kişisel, eğitsel ve mesleki rehberlik hizmetlerinin yetersiz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Hayat boyu öğrenme kapsamındaki faaliyetlerinin tanıtımının yetersiz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Geçmiş yıllara ait veri, bilgi ve belgelere ulaşılabilmesine imkan sağlayacak bir arşivleme sisteminin bulunmaması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Halen bazı köy ilköğretim okullarında birleştirilmiş sınıfların olması</w:t>
            </w:r>
            <w:r w:rsidRPr="008D1BB0">
              <w:rPr>
                <w:rFonts w:ascii="Times New Roman" w:hAnsi="Times New Roman" w:cs="Times New Roman"/>
                <w:sz w:val="24"/>
                <w:szCs w:val="24"/>
              </w:rPr>
              <w:t>.</w:t>
            </w:r>
          </w:p>
        </w:tc>
        <w:tc>
          <w:tcPr>
            <w:tcW w:w="2375" w:type="dxa"/>
            <w:tcBorders>
              <w:top w:val="none" w:sz="0" w:space="0" w:color="auto"/>
            </w:tcBorders>
          </w:tcPr>
          <w:p w:rsidR="00F8395E" w:rsidRPr="008D1BB0" w:rsidRDefault="00F8395E" w:rsidP="002C30A6">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 xml:space="preserve">Müdürlüğümüzün öğretmen, yönetici ve personel normu doluluk oranının yüksek olması </w:t>
            </w:r>
          </w:p>
          <w:p w:rsidR="00F8395E" w:rsidRPr="008D1BB0" w:rsidRDefault="00F8395E" w:rsidP="002C30A6">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Ulusal ve uluslararası düzeyde ticaret yapan sanayi kuruluşlarının bulunması</w:t>
            </w:r>
          </w:p>
          <w:p w:rsidR="00F8395E" w:rsidRPr="008D1BB0" w:rsidRDefault="00AB08FF" w:rsidP="002C30A6">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Vatandaşların genelinin tarım, hayvancılık, esnaflık ve benzeri işlerde çalışma olanağı bulması</w:t>
            </w:r>
          </w:p>
          <w:p w:rsidR="00F8395E" w:rsidRPr="008D1BB0" w:rsidRDefault="00F8395E" w:rsidP="002C30A6">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Ege Bölgesinin bitkisel tüketim ihtiyacının büyük bölümünün Aydın ilinden karşılanması</w:t>
            </w:r>
          </w:p>
          <w:p w:rsidR="00F8395E" w:rsidRPr="008D1BB0" w:rsidRDefault="00F8395E" w:rsidP="002C30A6">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Kadın-erkek nüfus dağılımının yakın değerde olması,</w:t>
            </w:r>
          </w:p>
          <w:p w:rsidR="00F8395E" w:rsidRPr="008D1BB0" w:rsidRDefault="00F8395E" w:rsidP="002C30A6">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Gelenek ve görenek bakımından zengin bir tarihi geçmişe sahip olması</w:t>
            </w:r>
          </w:p>
          <w:p w:rsidR="00F8395E" w:rsidRPr="008D1BB0" w:rsidRDefault="00F8395E" w:rsidP="002C30A6">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Sınıf Öğretmeni ve branş öğretmeni ihtiyacının minimum düzeyde olması</w:t>
            </w:r>
          </w:p>
          <w:p w:rsidR="00F8395E" w:rsidRPr="008D1BB0" w:rsidRDefault="00F8395E" w:rsidP="002C30A6">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Aydın ilinin antik tarih, yakın tarih dönemi mekânları, tarihi, turistik mekânlar ve ören yerleri bakımından zengin olması</w:t>
            </w:r>
          </w:p>
          <w:p w:rsidR="00F8395E" w:rsidRPr="008D1BB0" w:rsidRDefault="00F8395E" w:rsidP="002C30A6">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Eğitimciler tarafından tercih edilen bir il olması</w:t>
            </w:r>
          </w:p>
          <w:p w:rsidR="00F8395E" w:rsidRPr="008D1BB0" w:rsidRDefault="00F8395E" w:rsidP="002C30A6">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İlin, Akdeniz iklim şartlarına sahip olması</w:t>
            </w:r>
          </w:p>
          <w:p w:rsidR="00F8395E" w:rsidRPr="008D1BB0" w:rsidRDefault="00F8395E" w:rsidP="002C30A6">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8D1BB0">
              <w:rPr>
                <w:rFonts w:ascii="Times New Roman" w:hAnsi="Times New Roman" w:cs="Times New Roman"/>
                <w:b w:val="0"/>
                <w:sz w:val="18"/>
                <w:szCs w:val="18"/>
              </w:rPr>
              <w:t>İlçe bazında derslik başına düşen öğrenci sayısının bakanlığın belirlediği standartların çok altında olması</w:t>
            </w:r>
          </w:p>
          <w:p w:rsidR="00F8395E" w:rsidRPr="008D1BB0" w:rsidRDefault="00F8395E" w:rsidP="00C01E20">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c>
          <w:tcPr>
            <w:cnfStyle w:val="000100000010" w:firstRow="0" w:lastRow="0" w:firstColumn="0" w:lastColumn="1" w:oddVBand="0" w:evenVBand="0" w:oddHBand="0" w:evenHBand="0" w:firstRowFirstColumn="0" w:firstRowLastColumn="0" w:lastRowFirstColumn="0" w:lastRowLastColumn="1"/>
            <w:tcW w:w="2167" w:type="dxa"/>
            <w:tcBorders>
              <w:top w:val="none" w:sz="0" w:space="0" w:color="auto"/>
              <w:left w:val="none" w:sz="0" w:space="0" w:color="auto"/>
            </w:tcBorders>
          </w:tcPr>
          <w:p w:rsidR="00F8395E" w:rsidRPr="008D1BB0" w:rsidRDefault="00F8395E" w:rsidP="002C30A6">
            <w:pPr>
              <w:pStyle w:val="TableParagraph"/>
              <w:numPr>
                <w:ilvl w:val="0"/>
                <w:numId w:val="13"/>
              </w:numPr>
              <w:ind w:left="146" w:hanging="142"/>
              <w:rPr>
                <w:rFonts w:ascii="Times New Roman" w:hAnsi="Times New Roman" w:cs="Times New Roman"/>
                <w:b w:val="0"/>
                <w:sz w:val="16"/>
                <w:szCs w:val="16"/>
              </w:rPr>
            </w:pPr>
            <w:r w:rsidRPr="008D1BB0">
              <w:rPr>
                <w:rFonts w:ascii="Times New Roman" w:hAnsi="Times New Roman" w:cs="Times New Roman"/>
                <w:b w:val="0"/>
                <w:sz w:val="16"/>
                <w:szCs w:val="16"/>
              </w:rPr>
              <w:t xml:space="preserve">Özel sektör ve sanayi kuruluşlarının politikalarında eğitim faaliyetlerine yeterince yer verilmemesi, </w:t>
            </w:r>
          </w:p>
          <w:p w:rsidR="00F8395E" w:rsidRPr="008D1BB0" w:rsidRDefault="00F8395E" w:rsidP="002C30A6">
            <w:pPr>
              <w:pStyle w:val="TableParagraph"/>
              <w:numPr>
                <w:ilvl w:val="0"/>
                <w:numId w:val="13"/>
              </w:numPr>
              <w:ind w:left="146" w:hanging="142"/>
              <w:rPr>
                <w:rFonts w:ascii="Times New Roman" w:hAnsi="Times New Roman" w:cs="Times New Roman"/>
                <w:b w:val="0"/>
                <w:sz w:val="16"/>
                <w:szCs w:val="16"/>
              </w:rPr>
            </w:pPr>
            <w:r w:rsidRPr="008D1BB0">
              <w:rPr>
                <w:rFonts w:ascii="Times New Roman" w:hAnsi="Times New Roman" w:cs="Times New Roman"/>
                <w:b w:val="0"/>
                <w:sz w:val="16"/>
                <w:szCs w:val="16"/>
              </w:rPr>
              <w:t>Yerel yönetimlerin siyasi kaygıları ile eğitim çalışmalarına destek vermedeki çekinceleri</w:t>
            </w:r>
          </w:p>
          <w:p w:rsidR="00F8395E" w:rsidRPr="008D1BB0" w:rsidRDefault="00F8395E" w:rsidP="002C30A6">
            <w:pPr>
              <w:pStyle w:val="TableParagraph"/>
              <w:numPr>
                <w:ilvl w:val="0"/>
                <w:numId w:val="13"/>
              </w:numPr>
              <w:ind w:left="146" w:hanging="146"/>
              <w:rPr>
                <w:rFonts w:ascii="Times New Roman" w:hAnsi="Times New Roman" w:cs="Times New Roman"/>
                <w:b w:val="0"/>
                <w:sz w:val="16"/>
                <w:szCs w:val="16"/>
              </w:rPr>
            </w:pPr>
            <w:r w:rsidRPr="008D1BB0">
              <w:rPr>
                <w:rFonts w:ascii="Times New Roman" w:hAnsi="Times New Roman" w:cs="Times New Roman"/>
                <w:b w:val="0"/>
                <w:sz w:val="16"/>
                <w:szCs w:val="16"/>
              </w:rPr>
              <w:t>Yerel maddi destek bulmakta yaşanan güçlükler</w:t>
            </w:r>
          </w:p>
          <w:p w:rsidR="00F8395E" w:rsidRPr="008D1BB0" w:rsidRDefault="00F8395E" w:rsidP="002C30A6">
            <w:pPr>
              <w:pStyle w:val="TableParagraph"/>
              <w:numPr>
                <w:ilvl w:val="0"/>
                <w:numId w:val="14"/>
              </w:numPr>
              <w:ind w:left="146" w:hanging="142"/>
              <w:rPr>
                <w:rFonts w:ascii="Times New Roman" w:hAnsi="Times New Roman" w:cs="Times New Roman"/>
                <w:b w:val="0"/>
                <w:sz w:val="16"/>
                <w:szCs w:val="16"/>
              </w:rPr>
            </w:pPr>
            <w:r w:rsidRPr="008D1BB0">
              <w:rPr>
                <w:rFonts w:ascii="Times New Roman" w:hAnsi="Times New Roman" w:cs="Times New Roman"/>
                <w:b w:val="0"/>
                <w:sz w:val="16"/>
                <w:szCs w:val="16"/>
              </w:rPr>
              <w:t xml:space="preserve">Genç nüfusun azalması </w:t>
            </w:r>
          </w:p>
          <w:p w:rsidR="00F8395E" w:rsidRPr="008D1BB0" w:rsidRDefault="00F8395E" w:rsidP="002C30A6">
            <w:pPr>
              <w:pStyle w:val="TableParagraph"/>
              <w:numPr>
                <w:ilvl w:val="0"/>
                <w:numId w:val="14"/>
              </w:numPr>
              <w:ind w:left="146" w:hanging="142"/>
              <w:rPr>
                <w:rFonts w:ascii="Times New Roman" w:hAnsi="Times New Roman" w:cs="Times New Roman"/>
                <w:b w:val="0"/>
                <w:sz w:val="16"/>
                <w:szCs w:val="16"/>
              </w:rPr>
            </w:pPr>
            <w:r w:rsidRPr="008D1BB0">
              <w:rPr>
                <w:rFonts w:ascii="Times New Roman" w:hAnsi="Times New Roman" w:cs="Times New Roman"/>
                <w:b w:val="0"/>
                <w:sz w:val="16"/>
                <w:szCs w:val="16"/>
              </w:rPr>
              <w:t>İş kaygısı nedeniyle velilerin eğitim faaliyetlerine katılım oranlarının düşük olması</w:t>
            </w:r>
          </w:p>
          <w:p w:rsidR="00F8395E" w:rsidRPr="008D1BB0" w:rsidRDefault="00F8395E" w:rsidP="002C30A6">
            <w:pPr>
              <w:pStyle w:val="TableParagraph"/>
              <w:numPr>
                <w:ilvl w:val="0"/>
                <w:numId w:val="13"/>
              </w:numPr>
              <w:ind w:left="146" w:hanging="142"/>
              <w:rPr>
                <w:rFonts w:ascii="Times New Roman" w:hAnsi="Times New Roman" w:cs="Times New Roman"/>
                <w:b w:val="0"/>
                <w:sz w:val="16"/>
                <w:szCs w:val="16"/>
              </w:rPr>
            </w:pPr>
            <w:r w:rsidRPr="008D1BB0">
              <w:rPr>
                <w:rFonts w:ascii="Times New Roman" w:hAnsi="Times New Roman" w:cs="Times New Roman"/>
                <w:b w:val="0"/>
                <w:sz w:val="16"/>
                <w:szCs w:val="16"/>
              </w:rPr>
              <w:t>İlçemizdeki öğretmen ihtiyacı oranının % 14 olması.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Sınav odaklılık ve Akademik başarı öncelikleri nedeniyle Mesleki Eğitimin tercih edilen bir eğitim olmaktan çıkması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Özel eğitime ihtiyacı olan bireylerin tespitine yönelik etkili bir tarama ve tanıla sisteminin olmaması</w:t>
            </w:r>
          </w:p>
          <w:p w:rsidR="00F8395E" w:rsidRPr="008D1BB0" w:rsidRDefault="00F8395E" w:rsidP="002C30A6">
            <w:pPr>
              <w:pStyle w:val="TableParagraph"/>
              <w:numPr>
                <w:ilvl w:val="0"/>
                <w:numId w:val="14"/>
              </w:numPr>
              <w:ind w:left="146" w:hanging="142"/>
              <w:rPr>
                <w:rFonts w:ascii="Times New Roman" w:hAnsi="Times New Roman" w:cs="Times New Roman"/>
                <w:b w:val="0"/>
                <w:sz w:val="18"/>
                <w:szCs w:val="18"/>
              </w:rPr>
            </w:pPr>
            <w:r w:rsidRPr="008D1BB0">
              <w:rPr>
                <w:rFonts w:ascii="Times New Roman" w:hAnsi="Times New Roman" w:cs="Times New Roman"/>
                <w:b w:val="0"/>
                <w:sz w:val="18"/>
                <w:szCs w:val="18"/>
              </w:rPr>
              <w:t>Müdürlük hizmet binasının fiziki yetersizliği(büroda birden çok birimin bir arada çalışması)</w:t>
            </w:r>
          </w:p>
          <w:p w:rsidR="00F8395E" w:rsidRPr="008D1BB0" w:rsidRDefault="00F8395E" w:rsidP="002C30A6">
            <w:pPr>
              <w:pStyle w:val="TableParagraph"/>
              <w:numPr>
                <w:ilvl w:val="0"/>
                <w:numId w:val="14"/>
              </w:numPr>
              <w:ind w:left="146" w:hanging="146"/>
              <w:rPr>
                <w:rFonts w:ascii="Times New Roman" w:hAnsi="Times New Roman" w:cs="Times New Roman"/>
                <w:b w:val="0"/>
                <w:sz w:val="16"/>
                <w:szCs w:val="16"/>
              </w:rPr>
            </w:pPr>
            <w:r w:rsidRPr="008D1BB0">
              <w:rPr>
                <w:rFonts w:ascii="Times New Roman" w:hAnsi="Times New Roman" w:cs="Times New Roman"/>
                <w:b w:val="0"/>
                <w:sz w:val="18"/>
                <w:szCs w:val="18"/>
              </w:rPr>
              <w:t>Okul/kurumlarımızdaki yardımcı hizmetler personeli ve güvenlik personeli sayısının yetersizliği</w:t>
            </w:r>
          </w:p>
          <w:p w:rsidR="00F8395E" w:rsidRPr="008D1BB0" w:rsidRDefault="00F8395E" w:rsidP="002C30A6">
            <w:pPr>
              <w:pStyle w:val="TableParagraph"/>
              <w:numPr>
                <w:ilvl w:val="0"/>
                <w:numId w:val="14"/>
              </w:numPr>
              <w:ind w:left="146" w:hanging="146"/>
              <w:rPr>
                <w:rFonts w:ascii="Times New Roman" w:hAnsi="Times New Roman" w:cs="Times New Roman"/>
                <w:b w:val="0"/>
                <w:sz w:val="18"/>
                <w:szCs w:val="18"/>
              </w:rPr>
            </w:pPr>
            <w:r w:rsidRPr="008D1BB0">
              <w:rPr>
                <w:rFonts w:ascii="Times New Roman" w:hAnsi="Times New Roman" w:cs="Times New Roman"/>
                <w:b w:val="0"/>
                <w:sz w:val="18"/>
                <w:szCs w:val="18"/>
              </w:rPr>
              <w:t>İlçemizde öğretmen evinin olmayışı.</w:t>
            </w:r>
          </w:p>
          <w:p w:rsidR="00F8395E" w:rsidRPr="008D1BB0" w:rsidRDefault="00F8395E" w:rsidP="002C30A6">
            <w:pPr>
              <w:pStyle w:val="TableParagraph"/>
              <w:numPr>
                <w:ilvl w:val="0"/>
                <w:numId w:val="14"/>
              </w:numPr>
              <w:ind w:left="146" w:hanging="146"/>
              <w:rPr>
                <w:rFonts w:ascii="Times New Roman" w:hAnsi="Times New Roman" w:cs="Times New Roman"/>
                <w:b w:val="0"/>
                <w:sz w:val="18"/>
                <w:szCs w:val="18"/>
              </w:rPr>
            </w:pPr>
            <w:r w:rsidRPr="008D1BB0">
              <w:rPr>
                <w:rFonts w:ascii="Times New Roman" w:hAnsi="Times New Roman" w:cs="Times New Roman"/>
                <w:b w:val="0"/>
                <w:sz w:val="18"/>
                <w:szCs w:val="18"/>
              </w:rPr>
              <w:t>İlçede rehber  öğretmen sayısının yetersizliği</w:t>
            </w:r>
          </w:p>
          <w:p w:rsidR="00F8395E" w:rsidRPr="008D1BB0" w:rsidRDefault="00F8395E" w:rsidP="00C01E20">
            <w:pPr>
              <w:pStyle w:val="TableParagraph"/>
              <w:rPr>
                <w:rFonts w:ascii="Times New Roman" w:hAnsi="Times New Roman" w:cs="Times New Roman"/>
                <w:b w:val="0"/>
                <w:sz w:val="16"/>
                <w:szCs w:val="16"/>
              </w:rPr>
            </w:pPr>
          </w:p>
        </w:tc>
      </w:tr>
    </w:tbl>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bookmarkStart w:id="25" w:name="_bookmark42"/>
      <w:bookmarkEnd w:id="25"/>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0121C8">
      <w:pPr>
        <w:pStyle w:val="Balk2"/>
        <w:spacing w:before="0"/>
        <w:ind w:left="709" w:firstLine="0"/>
        <w:jc w:val="both"/>
        <w:rPr>
          <w:rFonts w:ascii="Times New Roman" w:hAnsi="Times New Roman" w:cs="Times New Roman"/>
          <w:color w:val="002060"/>
          <w:sz w:val="20"/>
          <w:szCs w:val="20"/>
        </w:rPr>
      </w:pPr>
    </w:p>
    <w:p w:rsidR="000121C8" w:rsidRPr="008D1BB0" w:rsidRDefault="000121C8" w:rsidP="005E0A1D">
      <w:pPr>
        <w:pStyle w:val="Balk1"/>
        <w:numPr>
          <w:ilvl w:val="0"/>
          <w:numId w:val="0"/>
        </w:numPr>
        <w:ind w:left="289"/>
      </w:pPr>
    </w:p>
    <w:p w:rsidR="00AA2C7D" w:rsidRPr="00AA2C7D" w:rsidRDefault="00AA2C7D" w:rsidP="00AA2C7D">
      <w:pPr>
        <w:pStyle w:val="Balk2"/>
        <w:spacing w:before="0"/>
        <w:ind w:left="709" w:firstLine="0"/>
        <w:jc w:val="both"/>
        <w:rPr>
          <w:rFonts w:ascii="Times New Roman" w:hAnsi="Times New Roman" w:cs="Times New Roman"/>
          <w:color w:val="002060"/>
          <w:sz w:val="20"/>
          <w:szCs w:val="20"/>
        </w:rPr>
      </w:pPr>
    </w:p>
    <w:p w:rsidR="00AA2C7D" w:rsidRPr="008D1BB0" w:rsidRDefault="00AA2C7D" w:rsidP="000121C8">
      <w:pPr>
        <w:pStyle w:val="Balk2"/>
        <w:numPr>
          <w:ilvl w:val="0"/>
          <w:numId w:val="0"/>
        </w:numPr>
        <w:spacing w:before="0"/>
        <w:ind w:left="709"/>
        <w:jc w:val="both"/>
        <w:rPr>
          <w:rFonts w:ascii="Times New Roman" w:hAnsi="Times New Roman" w:cs="Times New Roman"/>
          <w:color w:val="002060"/>
          <w:sz w:val="20"/>
          <w:szCs w:val="20"/>
        </w:rPr>
      </w:pPr>
    </w:p>
    <w:p w:rsidR="00EE51EC" w:rsidRPr="008D1BB0" w:rsidRDefault="00F8395E" w:rsidP="002C30A6">
      <w:pPr>
        <w:pStyle w:val="Balk2"/>
        <w:numPr>
          <w:ilvl w:val="1"/>
          <w:numId w:val="19"/>
        </w:numPr>
        <w:spacing w:before="0"/>
        <w:ind w:left="709"/>
        <w:jc w:val="both"/>
        <w:rPr>
          <w:rFonts w:ascii="Times New Roman" w:hAnsi="Times New Roman" w:cs="Times New Roman"/>
          <w:color w:val="002060"/>
          <w:sz w:val="20"/>
          <w:szCs w:val="20"/>
        </w:rPr>
      </w:pPr>
      <w:r w:rsidRPr="008D1BB0">
        <w:rPr>
          <w:rFonts w:ascii="Times New Roman" w:hAnsi="Times New Roman" w:cs="Times New Roman"/>
          <w:color w:val="002060"/>
          <w:sz w:val="20"/>
          <w:szCs w:val="20"/>
        </w:rPr>
        <w:t>Tespitler ve İhtiyaçların Belirlenmesi</w:t>
      </w:r>
    </w:p>
    <w:p w:rsidR="008D1BB0" w:rsidRPr="008D1BB0" w:rsidRDefault="008D1BB0" w:rsidP="008D1BB0">
      <w:pPr>
        <w:pStyle w:val="Balk2"/>
        <w:numPr>
          <w:ilvl w:val="0"/>
          <w:numId w:val="0"/>
        </w:numPr>
        <w:spacing w:before="0"/>
        <w:ind w:left="709"/>
        <w:jc w:val="both"/>
        <w:rPr>
          <w:rFonts w:ascii="Times New Roman" w:hAnsi="Times New Roman" w:cs="Times New Roman"/>
          <w:color w:val="002060"/>
          <w:sz w:val="20"/>
          <w:szCs w:val="20"/>
        </w:rPr>
      </w:pPr>
    </w:p>
    <w:p w:rsidR="00F8395E" w:rsidRPr="008D1BB0" w:rsidRDefault="001015BF" w:rsidP="00F8395E">
      <w:pPr>
        <w:pStyle w:val="Balk3"/>
        <w:spacing w:before="51"/>
        <w:rPr>
          <w:rFonts w:ascii="Times New Roman" w:hAnsi="Times New Roman" w:cs="Times New Roman"/>
          <w:color w:val="000000" w:themeColor="text1"/>
          <w:sz w:val="20"/>
          <w:szCs w:val="20"/>
        </w:rPr>
      </w:pPr>
      <w:bookmarkStart w:id="26" w:name="_bookmark43"/>
      <w:bookmarkEnd w:id="26"/>
      <w:r w:rsidRPr="008D1BB0">
        <w:rPr>
          <w:rFonts w:ascii="Times New Roman" w:hAnsi="Times New Roman" w:cs="Times New Roman"/>
          <w:color w:val="000000" w:themeColor="text1"/>
          <w:sz w:val="20"/>
          <w:szCs w:val="20"/>
        </w:rPr>
        <w:t>Tablo 20</w:t>
      </w:r>
      <w:r w:rsidR="00F8395E" w:rsidRPr="008D1BB0">
        <w:rPr>
          <w:rFonts w:ascii="Times New Roman" w:hAnsi="Times New Roman" w:cs="Times New Roman"/>
          <w:color w:val="000000" w:themeColor="text1"/>
          <w:sz w:val="20"/>
          <w:szCs w:val="20"/>
        </w:rPr>
        <w:t>: Tespitler ve İhtiyaçlar</w:t>
      </w:r>
    </w:p>
    <w:p w:rsidR="00AB08FF" w:rsidRPr="008D1BB0" w:rsidRDefault="00AB08FF" w:rsidP="00F8395E">
      <w:pPr>
        <w:pStyle w:val="Balk3"/>
        <w:spacing w:before="51"/>
        <w:rPr>
          <w:rFonts w:ascii="Times New Roman" w:hAnsi="Times New Roman" w:cs="Times New Roman"/>
          <w:color w:val="000000" w:themeColor="text1"/>
          <w:sz w:val="20"/>
          <w:szCs w:val="20"/>
        </w:rPr>
      </w:pPr>
    </w:p>
    <w:tbl>
      <w:tblPr>
        <w:tblStyle w:val="ListeTablo3-Vurgu41"/>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77"/>
        <w:gridCol w:w="3703"/>
      </w:tblGrid>
      <w:tr w:rsidR="00F8395E" w:rsidRPr="008D1BB0" w:rsidTr="004F4530">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100" w:firstRow="0" w:lastRow="0" w:firstColumn="1" w:lastColumn="0" w:oddVBand="0" w:evenVBand="0" w:oddHBand="0" w:evenHBand="0" w:firstRowFirstColumn="1" w:firstRowLastColumn="0" w:lastRowFirstColumn="0" w:lastRowLastColumn="0"/>
            <w:tcW w:w="1526" w:type="dxa"/>
            <w:tcBorders>
              <w:bottom w:val="none" w:sz="0" w:space="0" w:color="auto"/>
              <w:right w:val="none" w:sz="0" w:space="0" w:color="auto"/>
            </w:tcBorders>
            <w:vAlign w:val="center"/>
          </w:tcPr>
          <w:p w:rsidR="00F8395E" w:rsidRPr="008D1BB0" w:rsidRDefault="00F8395E" w:rsidP="00AB08FF">
            <w:pPr>
              <w:pStyle w:val="TableParagraph"/>
              <w:ind w:left="107"/>
              <w:jc w:val="center"/>
              <w:rPr>
                <w:rFonts w:ascii="Times New Roman" w:hAnsi="Times New Roman" w:cs="Times New Roman"/>
                <w:sz w:val="14"/>
                <w:szCs w:val="14"/>
              </w:rPr>
            </w:pPr>
            <w:r w:rsidRPr="008D1BB0">
              <w:rPr>
                <w:rFonts w:ascii="Times New Roman" w:hAnsi="Times New Roman" w:cs="Times New Roman"/>
                <w:color w:val="FFFFFF"/>
                <w:sz w:val="14"/>
                <w:szCs w:val="14"/>
              </w:rPr>
              <w:t>DURUM ANALİZİ AŞAMALARI</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vAlign w:val="center"/>
          </w:tcPr>
          <w:p w:rsidR="00F8395E" w:rsidRPr="008D1BB0" w:rsidRDefault="00F8395E" w:rsidP="00AB08FF">
            <w:pPr>
              <w:pStyle w:val="TableParagraph"/>
              <w:ind w:left="147"/>
              <w:jc w:val="center"/>
              <w:rPr>
                <w:rFonts w:ascii="Times New Roman" w:hAnsi="Times New Roman" w:cs="Times New Roman"/>
                <w:sz w:val="14"/>
                <w:szCs w:val="14"/>
              </w:rPr>
            </w:pPr>
            <w:r w:rsidRPr="008D1BB0">
              <w:rPr>
                <w:rFonts w:ascii="Times New Roman" w:hAnsi="Times New Roman" w:cs="Times New Roman"/>
                <w:color w:val="FFFFFF"/>
                <w:sz w:val="14"/>
                <w:szCs w:val="14"/>
              </w:rPr>
              <w:t>TESPİTLER/ SORUN ALANLARI</w:t>
            </w:r>
          </w:p>
        </w:tc>
        <w:tc>
          <w:tcPr>
            <w:cnfStyle w:val="000100001000" w:firstRow="0" w:lastRow="0" w:firstColumn="0" w:lastColumn="1" w:oddVBand="0" w:evenVBand="0" w:oddHBand="0" w:evenHBand="0" w:firstRowFirstColumn="0" w:firstRowLastColumn="1" w:lastRowFirstColumn="0" w:lastRowLastColumn="0"/>
            <w:tcW w:w="3703" w:type="dxa"/>
            <w:tcBorders>
              <w:left w:val="none" w:sz="0" w:space="0" w:color="auto"/>
              <w:bottom w:val="none" w:sz="0" w:space="0" w:color="auto"/>
            </w:tcBorders>
            <w:vAlign w:val="center"/>
          </w:tcPr>
          <w:p w:rsidR="00F8395E" w:rsidRPr="008D1BB0" w:rsidRDefault="00F8395E" w:rsidP="00AB08FF">
            <w:pPr>
              <w:pStyle w:val="TableParagraph"/>
              <w:ind w:left="78" w:right="-9"/>
              <w:jc w:val="center"/>
              <w:rPr>
                <w:rFonts w:ascii="Times New Roman" w:hAnsi="Times New Roman" w:cs="Times New Roman"/>
                <w:sz w:val="14"/>
                <w:szCs w:val="14"/>
              </w:rPr>
            </w:pPr>
            <w:r w:rsidRPr="008D1BB0">
              <w:rPr>
                <w:rFonts w:ascii="Times New Roman" w:hAnsi="Times New Roman" w:cs="Times New Roman"/>
                <w:color w:val="FFFFFF"/>
                <w:sz w:val="14"/>
                <w:szCs w:val="14"/>
              </w:rPr>
              <w:t>İHTİYAÇLAR/ GELİŞİM ALANLARI</w:t>
            </w:r>
          </w:p>
        </w:tc>
      </w:tr>
      <w:tr w:rsidR="00F8395E" w:rsidRPr="008D1BB0" w:rsidTr="004F453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AB08FF">
            <w:pPr>
              <w:pStyle w:val="TableParagraph"/>
              <w:numPr>
                <w:ilvl w:val="0"/>
                <w:numId w:val="15"/>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3703" w:type="dxa"/>
            <w:tcBorders>
              <w:top w:val="none" w:sz="0" w:space="0" w:color="auto"/>
              <w:left w:val="none" w:sz="0" w:space="0" w:color="auto"/>
              <w:bottom w:val="none" w:sz="0" w:space="0" w:color="auto"/>
            </w:tcBorders>
            <w:vAlign w:val="center"/>
          </w:tcPr>
          <w:p w:rsidR="00F8395E" w:rsidRPr="008D1BB0" w:rsidRDefault="00F8395E" w:rsidP="00AB08FF">
            <w:pPr>
              <w:pStyle w:val="TableParagraph"/>
              <w:numPr>
                <w:ilvl w:val="0"/>
                <w:numId w:val="17"/>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Hedeflerin, stratejik planda yer alan analizlerin tamamı değerlendirilerek, içerik ve sayı bakımından iyi ifade edilmesi</w:t>
            </w:r>
          </w:p>
        </w:tc>
      </w:tr>
      <w:tr w:rsidR="00F8395E" w:rsidRPr="008D1BB0" w:rsidTr="004F4530">
        <w:trPr>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Mevzuat Analizi</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vAlign w:val="center"/>
          </w:tcPr>
          <w:p w:rsidR="00F8395E" w:rsidRPr="008D1BB0" w:rsidRDefault="00F8395E" w:rsidP="00AB08FF">
            <w:pPr>
              <w:pStyle w:val="TableParagraph"/>
              <w:numPr>
                <w:ilvl w:val="0"/>
                <w:numId w:val="15"/>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3703" w:type="dxa"/>
            <w:tcBorders>
              <w:left w:val="none" w:sz="0" w:space="0" w:color="auto"/>
            </w:tcBorders>
            <w:vAlign w:val="center"/>
          </w:tcPr>
          <w:p w:rsidR="00F8395E" w:rsidRPr="008D1BB0" w:rsidRDefault="00F8395E" w:rsidP="00AB08FF">
            <w:pPr>
              <w:pStyle w:val="ListeParagraf"/>
              <w:numPr>
                <w:ilvl w:val="0"/>
                <w:numId w:val="17"/>
              </w:numPr>
              <w:spacing w:before="0"/>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Özel sektör, üniversite ve yerel kuruluşlarla düzenlenen protokollerde mevzuatla birlikte kurumumuzun mevcut durumu ve kuruluş politikalarının birlikte değerlendirilmesi</w:t>
            </w:r>
          </w:p>
          <w:p w:rsidR="00F8395E" w:rsidRPr="008D1BB0" w:rsidRDefault="00F8395E" w:rsidP="00AB08FF">
            <w:pPr>
              <w:pStyle w:val="TableParagraph"/>
              <w:ind w:left="142" w:right="34" w:hanging="142"/>
              <w:jc w:val="both"/>
              <w:rPr>
                <w:rFonts w:ascii="Times New Roman" w:hAnsi="Times New Roman" w:cs="Times New Roman"/>
                <w:b w:val="0"/>
                <w:sz w:val="16"/>
                <w:szCs w:val="16"/>
              </w:rPr>
            </w:pPr>
          </w:p>
        </w:tc>
      </w:tr>
      <w:tr w:rsidR="00F8395E" w:rsidRPr="008D1BB0" w:rsidTr="004F4530">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Üst Politika Belgeleri Analizi</w:t>
            </w:r>
            <w:r w:rsidRPr="008D1BB0">
              <w:rPr>
                <w:rFonts w:ascii="Times New Roman" w:hAnsi="Times New Roman" w:cs="Times New Roman"/>
                <w:b w:val="0"/>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AB08FF">
            <w:pPr>
              <w:pStyle w:val="TableParagraph"/>
              <w:ind w:left="137"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703" w:type="dxa"/>
            <w:tcBorders>
              <w:top w:val="none" w:sz="0" w:space="0" w:color="auto"/>
              <w:left w:val="none" w:sz="0" w:space="0" w:color="auto"/>
              <w:bottom w:val="none" w:sz="0" w:space="0" w:color="auto"/>
            </w:tcBorders>
            <w:vAlign w:val="center"/>
          </w:tcPr>
          <w:p w:rsidR="00F8395E" w:rsidRPr="008D1BB0" w:rsidRDefault="00F8395E" w:rsidP="00AB08FF">
            <w:pPr>
              <w:pStyle w:val="TableParagraph"/>
              <w:numPr>
                <w:ilvl w:val="0"/>
                <w:numId w:val="17"/>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F8395E" w:rsidRPr="008D1BB0" w:rsidTr="004F4530">
        <w:trPr>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Paydaş Analizi</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vAlign w:val="center"/>
          </w:tcPr>
          <w:p w:rsidR="00F8395E" w:rsidRPr="008D1BB0" w:rsidRDefault="00F8395E" w:rsidP="00AB08FF">
            <w:pPr>
              <w:pStyle w:val="TableParagraph"/>
              <w:numPr>
                <w:ilvl w:val="0"/>
                <w:numId w:val="15"/>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 xml:space="preserve">Paydaşların çeşitliliği ve paydaş kitlesinin nicel büyüklüğü, </w:t>
            </w:r>
          </w:p>
          <w:p w:rsidR="00F8395E" w:rsidRPr="008D1BB0" w:rsidRDefault="00F8395E" w:rsidP="00AB08FF">
            <w:pPr>
              <w:pStyle w:val="TableParagraph"/>
              <w:numPr>
                <w:ilvl w:val="0"/>
                <w:numId w:val="15"/>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3703" w:type="dxa"/>
            <w:tcBorders>
              <w:left w:val="none" w:sz="0" w:space="0" w:color="auto"/>
            </w:tcBorders>
            <w:vAlign w:val="center"/>
          </w:tcPr>
          <w:p w:rsidR="00F8395E" w:rsidRPr="008D1BB0" w:rsidRDefault="00F8395E" w:rsidP="00AB08FF">
            <w:pPr>
              <w:pStyle w:val="TableParagraph"/>
              <w:numPr>
                <w:ilvl w:val="0"/>
                <w:numId w:val="17"/>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F8395E" w:rsidRPr="008D1BB0" w:rsidTr="004F4530">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İnsan Kaynakları Yetkinlik Analizi</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AB08FF">
            <w:pPr>
              <w:pStyle w:val="TableParagraph"/>
              <w:numPr>
                <w:ilvl w:val="0"/>
                <w:numId w:val="14"/>
              </w:numPr>
              <w:ind w:left="146" w:hanging="142"/>
              <w:jc w:val="both"/>
              <w:rPr>
                <w:rFonts w:ascii="Times New Roman" w:hAnsi="Times New Roman" w:cs="Times New Roman"/>
                <w:sz w:val="16"/>
                <w:szCs w:val="16"/>
              </w:rPr>
            </w:pPr>
            <w:r w:rsidRPr="008D1BB0">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3703" w:type="dxa"/>
            <w:tcBorders>
              <w:top w:val="none" w:sz="0" w:space="0" w:color="auto"/>
              <w:left w:val="none" w:sz="0" w:space="0" w:color="auto"/>
              <w:bottom w:val="none" w:sz="0" w:space="0" w:color="auto"/>
            </w:tcBorders>
            <w:vAlign w:val="center"/>
          </w:tcPr>
          <w:p w:rsidR="00F8395E" w:rsidRPr="008D1BB0" w:rsidRDefault="00F8395E" w:rsidP="00AB08FF">
            <w:pPr>
              <w:pStyle w:val="TableParagraph"/>
              <w:numPr>
                <w:ilvl w:val="0"/>
                <w:numId w:val="17"/>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F8395E" w:rsidRPr="008D1BB0" w:rsidTr="004F4530">
        <w:trPr>
          <w:trHeight w:val="161"/>
          <w:jc w:val="center"/>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Kurum Kültürü Analizi</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vAlign w:val="center"/>
          </w:tcPr>
          <w:p w:rsidR="00F8395E" w:rsidRPr="008D1BB0" w:rsidRDefault="00F8395E" w:rsidP="00AB08FF">
            <w:pPr>
              <w:pStyle w:val="TableParagraph"/>
              <w:numPr>
                <w:ilvl w:val="0"/>
                <w:numId w:val="16"/>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3703" w:type="dxa"/>
            <w:tcBorders>
              <w:left w:val="none" w:sz="0" w:space="0" w:color="auto"/>
            </w:tcBorders>
            <w:vAlign w:val="center"/>
          </w:tcPr>
          <w:p w:rsidR="00F8395E" w:rsidRPr="008D1BB0" w:rsidRDefault="00F8395E" w:rsidP="00AB08FF">
            <w:pPr>
              <w:pStyle w:val="TableParagraph"/>
              <w:numPr>
                <w:ilvl w:val="0"/>
                <w:numId w:val="14"/>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 xml:space="preserve">Merkezi ve mahalli </w:t>
            </w:r>
            <w:r w:rsidR="00340407">
              <w:rPr>
                <w:rFonts w:ascii="Times New Roman" w:hAnsi="Times New Roman" w:cs="Times New Roman"/>
                <w:b w:val="0"/>
                <w:sz w:val="16"/>
                <w:szCs w:val="16"/>
              </w:rPr>
              <w:t xml:space="preserve">hizmet </w:t>
            </w:r>
            <w:r w:rsidR="003C04C7">
              <w:rPr>
                <w:rFonts w:ascii="Times New Roman" w:hAnsi="Times New Roman" w:cs="Times New Roman"/>
                <w:b w:val="0"/>
                <w:sz w:val="16"/>
                <w:szCs w:val="16"/>
              </w:rPr>
              <w:t>içi</w:t>
            </w:r>
            <w:r w:rsidRPr="008D1BB0">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F8395E" w:rsidRPr="008D1BB0" w:rsidTr="004F4530">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Fiziki Kaynak Analizi</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AB08FF">
            <w:pPr>
              <w:pStyle w:val="TableParagraph"/>
              <w:numPr>
                <w:ilvl w:val="0"/>
                <w:numId w:val="16"/>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Kurumumuzdaki pikap, minibüs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3703" w:type="dxa"/>
            <w:tcBorders>
              <w:top w:val="none" w:sz="0" w:space="0" w:color="auto"/>
              <w:left w:val="none" w:sz="0" w:space="0" w:color="auto"/>
              <w:bottom w:val="none" w:sz="0" w:space="0" w:color="auto"/>
            </w:tcBorders>
            <w:vAlign w:val="center"/>
          </w:tcPr>
          <w:p w:rsidR="00F8395E" w:rsidRPr="008D1BB0" w:rsidRDefault="00F8395E" w:rsidP="00AB08FF">
            <w:pPr>
              <w:pStyle w:val="TableParagraph"/>
              <w:numPr>
                <w:ilvl w:val="0"/>
                <w:numId w:val="14"/>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F8395E" w:rsidRPr="008D1BB0" w:rsidTr="004F4530">
        <w:trPr>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vAlign w:val="center"/>
          </w:tcPr>
          <w:p w:rsidR="00F8395E" w:rsidRPr="008D1BB0" w:rsidRDefault="00F8395E" w:rsidP="00AB08FF">
            <w:pPr>
              <w:pStyle w:val="TableParagraph"/>
              <w:numPr>
                <w:ilvl w:val="0"/>
                <w:numId w:val="16"/>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3703" w:type="dxa"/>
            <w:tcBorders>
              <w:left w:val="none" w:sz="0" w:space="0" w:color="auto"/>
            </w:tcBorders>
            <w:vAlign w:val="center"/>
          </w:tcPr>
          <w:p w:rsidR="00F8395E" w:rsidRPr="008D1BB0" w:rsidRDefault="00F8395E" w:rsidP="00AB08FF">
            <w:pPr>
              <w:pStyle w:val="TableParagraph"/>
              <w:numPr>
                <w:ilvl w:val="0"/>
                <w:numId w:val="14"/>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Yerel istatistik sisteminin etkin şekilde kullanılması için gerekli yasal düzenlemelerin yapılması</w:t>
            </w:r>
          </w:p>
        </w:tc>
      </w:tr>
      <w:tr w:rsidR="00F8395E" w:rsidRPr="008D1BB0" w:rsidTr="004F4530">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vAlign w:val="center"/>
          </w:tcPr>
          <w:p w:rsidR="00F8395E" w:rsidRPr="008D1BB0" w:rsidRDefault="00F8395E" w:rsidP="00AB08FF">
            <w:pPr>
              <w:pStyle w:val="TableParagraph"/>
              <w:ind w:left="107"/>
              <w:rPr>
                <w:rFonts w:ascii="Times New Roman" w:hAnsi="Times New Roman" w:cs="Times New Roman"/>
                <w:b w:val="0"/>
                <w:sz w:val="16"/>
                <w:szCs w:val="16"/>
              </w:rPr>
            </w:pPr>
            <w:r w:rsidRPr="008D1BB0">
              <w:rPr>
                <w:rFonts w:ascii="Times New Roman" w:hAnsi="Times New Roman" w:cs="Times New Roman"/>
                <w:b w:val="0"/>
                <w:sz w:val="16"/>
                <w:szCs w:val="16"/>
              </w:rPr>
              <w:t>Mali Kaynak Analizi</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vAlign w:val="center"/>
          </w:tcPr>
          <w:p w:rsidR="00F8395E" w:rsidRPr="008D1BB0" w:rsidRDefault="00F8395E" w:rsidP="00AB08FF">
            <w:pPr>
              <w:pStyle w:val="TableParagraph"/>
              <w:numPr>
                <w:ilvl w:val="0"/>
                <w:numId w:val="16"/>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 xml:space="preserve">Öngörülemeyen nedenlerden dolayı bütçede kesinti ihtimalinin yapılması </w:t>
            </w:r>
          </w:p>
          <w:p w:rsidR="00F8395E" w:rsidRPr="008D1BB0" w:rsidRDefault="00F8395E" w:rsidP="00AB08FF">
            <w:pPr>
              <w:pStyle w:val="TableParagraph"/>
              <w:numPr>
                <w:ilvl w:val="0"/>
                <w:numId w:val="16"/>
              </w:numPr>
              <w:ind w:left="137" w:hanging="137"/>
              <w:jc w:val="both"/>
              <w:rPr>
                <w:rFonts w:ascii="Times New Roman" w:hAnsi="Times New Roman" w:cs="Times New Roman"/>
                <w:sz w:val="16"/>
                <w:szCs w:val="16"/>
              </w:rPr>
            </w:pPr>
            <w:r w:rsidRPr="008D1BB0">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3703" w:type="dxa"/>
            <w:tcBorders>
              <w:top w:val="none" w:sz="0" w:space="0" w:color="auto"/>
              <w:left w:val="none" w:sz="0" w:space="0" w:color="auto"/>
              <w:bottom w:val="none" w:sz="0" w:space="0" w:color="auto"/>
            </w:tcBorders>
            <w:vAlign w:val="center"/>
          </w:tcPr>
          <w:p w:rsidR="00F8395E" w:rsidRPr="008D1BB0" w:rsidRDefault="00F8395E" w:rsidP="00AB08FF">
            <w:pPr>
              <w:pStyle w:val="TableParagraph"/>
              <w:numPr>
                <w:ilvl w:val="0"/>
                <w:numId w:val="14"/>
              </w:numPr>
              <w:ind w:left="142" w:right="34" w:hanging="142"/>
              <w:jc w:val="both"/>
              <w:rPr>
                <w:rFonts w:ascii="Times New Roman" w:hAnsi="Times New Roman" w:cs="Times New Roman"/>
                <w:b w:val="0"/>
                <w:sz w:val="16"/>
                <w:szCs w:val="16"/>
              </w:rPr>
            </w:pPr>
            <w:r w:rsidRPr="008D1BB0">
              <w:rPr>
                <w:rFonts w:ascii="Times New Roman" w:hAnsi="Times New Roman" w:cs="Times New Roman"/>
                <w:b w:val="0"/>
                <w:sz w:val="16"/>
                <w:szCs w:val="16"/>
              </w:rPr>
              <w:t>Harcama planlamalarında mali kaynaklarda meydana gelecek öngörülemeyen değişikliklerin dikkate alınması</w:t>
            </w:r>
          </w:p>
        </w:tc>
      </w:tr>
      <w:tr w:rsidR="00F8395E" w:rsidRPr="008D1BB0" w:rsidTr="004F4530">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1" w:firstRow="0" w:lastRow="0" w:firstColumn="1" w:lastColumn="0" w:oddVBand="0" w:evenVBand="0" w:oddHBand="0" w:evenHBand="0" w:firstRowFirstColumn="0" w:firstRowLastColumn="0" w:lastRowFirstColumn="1" w:lastRowLastColumn="0"/>
            <w:tcW w:w="8206" w:type="dxa"/>
            <w:gridSpan w:val="3"/>
            <w:tcBorders>
              <w:top w:val="none" w:sz="0" w:space="0" w:color="auto"/>
              <w:right w:val="none" w:sz="0" w:space="0" w:color="auto"/>
            </w:tcBorders>
            <w:vAlign w:val="center"/>
          </w:tcPr>
          <w:p w:rsidR="00F8395E" w:rsidRPr="008D1BB0" w:rsidRDefault="00F8395E" w:rsidP="00AB08FF">
            <w:pPr>
              <w:ind w:left="136"/>
              <w:rPr>
                <w:rFonts w:ascii="Times New Roman" w:hAnsi="Times New Roman" w:cs="Times New Roman"/>
                <w:b w:val="0"/>
                <w:sz w:val="16"/>
                <w:szCs w:val="16"/>
              </w:rPr>
            </w:pPr>
            <w:r w:rsidRPr="008D1BB0">
              <w:rPr>
                <w:rFonts w:ascii="Times New Roman" w:hAnsi="Times New Roman" w:cs="Times New Roman"/>
                <w:b w:val="0"/>
                <w:position w:val="7"/>
                <w:sz w:val="16"/>
                <w:szCs w:val="16"/>
              </w:rPr>
              <w:t xml:space="preserve">* </w:t>
            </w:r>
            <w:r w:rsidRPr="008D1BB0">
              <w:rPr>
                <w:rFonts w:ascii="Times New Roman" w:hAnsi="Times New Roman" w:cs="Times New Roman"/>
                <w:b w:val="0"/>
                <w:sz w:val="16"/>
                <w:szCs w:val="16"/>
              </w:rPr>
              <w:t>Üst polit</w:t>
            </w:r>
            <w:r w:rsidR="00AB08FF" w:rsidRPr="008D1BB0">
              <w:rPr>
                <w:rFonts w:ascii="Times New Roman" w:hAnsi="Times New Roman" w:cs="Times New Roman"/>
                <w:b w:val="0"/>
                <w:sz w:val="16"/>
                <w:szCs w:val="16"/>
              </w:rPr>
              <w:t>ika belgeleri analizinde Tablo 2</w:t>
            </w:r>
            <w:r w:rsidRPr="008D1BB0">
              <w:rPr>
                <w:rFonts w:ascii="Times New Roman" w:hAnsi="Times New Roman" w:cs="Times New Roman"/>
                <w:b w:val="0"/>
                <w:sz w:val="16"/>
                <w:szCs w:val="16"/>
              </w:rPr>
              <w:t>’ten yararlanılarak sadece ihtiyaçlar/gelişim alanları sütunu doldurulmuştur.</w:t>
            </w:r>
          </w:p>
        </w:tc>
      </w:tr>
    </w:tbl>
    <w:p w:rsidR="00AB08FF" w:rsidRPr="008D1BB0" w:rsidRDefault="00AB08FF" w:rsidP="004F4530">
      <w:pPr>
        <w:pStyle w:val="Balk1"/>
        <w:numPr>
          <w:ilvl w:val="0"/>
          <w:numId w:val="0"/>
        </w:numPr>
        <w:tabs>
          <w:tab w:val="left" w:pos="858"/>
          <w:tab w:val="left" w:pos="859"/>
        </w:tabs>
        <w:rPr>
          <w:rFonts w:ascii="Times New Roman" w:hAnsi="Times New Roman" w:cs="Times New Roman"/>
          <w:color w:val="002060"/>
        </w:rPr>
      </w:pPr>
      <w:bookmarkStart w:id="27" w:name="_bookmark44"/>
      <w:bookmarkEnd w:id="27"/>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4F4530">
      <w:pPr>
        <w:pStyle w:val="Balk1"/>
        <w:numPr>
          <w:ilvl w:val="0"/>
          <w:numId w:val="0"/>
        </w:numPr>
        <w:tabs>
          <w:tab w:val="left" w:pos="858"/>
          <w:tab w:val="left" w:pos="859"/>
        </w:tabs>
        <w:rPr>
          <w:rFonts w:ascii="Times New Roman" w:hAnsi="Times New Roman" w:cs="Times New Roman"/>
          <w:color w:val="002060"/>
        </w:rPr>
      </w:pPr>
    </w:p>
    <w:p w:rsidR="004F4530" w:rsidRPr="008D1BB0" w:rsidRDefault="004F4530" w:rsidP="004F4530">
      <w:pPr>
        <w:pStyle w:val="Balk1"/>
        <w:numPr>
          <w:ilvl w:val="0"/>
          <w:numId w:val="0"/>
        </w:numPr>
        <w:tabs>
          <w:tab w:val="left" w:pos="858"/>
          <w:tab w:val="left" w:pos="859"/>
        </w:tabs>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AB08FF" w:rsidRPr="008D1BB0" w:rsidRDefault="00AB08FF" w:rsidP="005E0A1D">
      <w:pPr>
        <w:pStyle w:val="Balk1"/>
        <w:numPr>
          <w:ilvl w:val="0"/>
          <w:numId w:val="0"/>
        </w:numPr>
        <w:tabs>
          <w:tab w:val="left" w:pos="858"/>
          <w:tab w:val="left" w:pos="859"/>
        </w:tabs>
        <w:jc w:val="center"/>
        <w:rPr>
          <w:rFonts w:ascii="Times New Roman" w:hAnsi="Times New Roman" w:cs="Times New Roman"/>
          <w:color w:val="002060"/>
        </w:rPr>
      </w:pPr>
    </w:p>
    <w:p w:rsidR="00F8395E" w:rsidRPr="008D1BB0" w:rsidRDefault="005E0A1D" w:rsidP="005E0A1D">
      <w:pPr>
        <w:pStyle w:val="Balk1"/>
        <w:numPr>
          <w:ilvl w:val="0"/>
          <w:numId w:val="0"/>
        </w:numPr>
        <w:tabs>
          <w:tab w:val="left" w:pos="858"/>
          <w:tab w:val="left" w:pos="859"/>
        </w:tabs>
        <w:jc w:val="center"/>
        <w:rPr>
          <w:rFonts w:ascii="Times New Roman" w:hAnsi="Times New Roman" w:cs="Times New Roman"/>
          <w:color w:val="002060"/>
        </w:rPr>
      </w:pPr>
      <w:r w:rsidRPr="008D1BB0">
        <w:rPr>
          <w:rFonts w:ascii="Times New Roman" w:hAnsi="Times New Roman" w:cs="Times New Roman"/>
          <w:color w:val="002060"/>
        </w:rPr>
        <w:t>BOLUM</w:t>
      </w:r>
      <w:r w:rsidR="00566759" w:rsidRPr="008D1BB0">
        <w:rPr>
          <w:rFonts w:ascii="Times New Roman" w:hAnsi="Times New Roman" w:cs="Times New Roman"/>
          <w:color w:val="002060"/>
        </w:rPr>
        <w:t xml:space="preserve"> </w:t>
      </w:r>
      <w:r w:rsidRPr="008D1BB0">
        <w:rPr>
          <w:rFonts w:ascii="Times New Roman" w:hAnsi="Times New Roman" w:cs="Times New Roman"/>
          <w:color w:val="002060"/>
        </w:rPr>
        <w:t xml:space="preserve">3. </w:t>
      </w:r>
      <w:r w:rsidR="00F8395E" w:rsidRPr="008D1BB0">
        <w:rPr>
          <w:rFonts w:ascii="Times New Roman" w:hAnsi="Times New Roman" w:cs="Times New Roman"/>
          <w:color w:val="002060"/>
        </w:rPr>
        <w:t>GELECEĞE</w:t>
      </w:r>
      <w:r w:rsidR="00F8395E" w:rsidRPr="008D1BB0">
        <w:rPr>
          <w:rFonts w:ascii="Times New Roman" w:hAnsi="Times New Roman" w:cs="Times New Roman"/>
          <w:color w:val="002060"/>
          <w:spacing w:val="-3"/>
        </w:rPr>
        <w:t xml:space="preserve"> </w:t>
      </w:r>
      <w:r w:rsidR="00F8395E" w:rsidRPr="008D1BB0">
        <w:rPr>
          <w:rFonts w:ascii="Times New Roman" w:hAnsi="Times New Roman" w:cs="Times New Roman"/>
          <w:color w:val="002060"/>
        </w:rPr>
        <w:t>BAKIŞ</w:t>
      </w:r>
    </w:p>
    <w:p w:rsidR="00F8395E" w:rsidRPr="008D1BB0" w:rsidRDefault="00F8395E" w:rsidP="00F8395E">
      <w:pPr>
        <w:pStyle w:val="GvdeMetni"/>
        <w:spacing w:before="8"/>
        <w:rPr>
          <w:rFonts w:ascii="Times New Roman" w:hAnsi="Times New Roman" w:cs="Times New Roman"/>
          <w:b/>
        </w:rPr>
      </w:pPr>
    </w:p>
    <w:p w:rsidR="00F8395E" w:rsidRPr="008D1BB0" w:rsidRDefault="00F8395E" w:rsidP="002C30A6">
      <w:pPr>
        <w:pStyle w:val="Balk2"/>
        <w:numPr>
          <w:ilvl w:val="0"/>
          <w:numId w:val="21"/>
        </w:numPr>
        <w:tabs>
          <w:tab w:val="left" w:pos="859"/>
          <w:tab w:val="left" w:pos="859"/>
        </w:tabs>
        <w:jc w:val="both"/>
        <w:rPr>
          <w:rFonts w:ascii="Times New Roman" w:hAnsi="Times New Roman" w:cs="Times New Roman"/>
          <w:color w:val="002060"/>
          <w:sz w:val="24"/>
          <w:szCs w:val="24"/>
        </w:rPr>
      </w:pPr>
      <w:bookmarkStart w:id="28" w:name="_bookmark46"/>
      <w:bookmarkEnd w:id="28"/>
      <w:r w:rsidRPr="008D1BB0">
        <w:rPr>
          <w:rFonts w:ascii="Times New Roman" w:hAnsi="Times New Roman" w:cs="Times New Roman"/>
          <w:color w:val="002060"/>
          <w:sz w:val="24"/>
          <w:szCs w:val="24"/>
        </w:rPr>
        <w:t>Misyon</w:t>
      </w:r>
      <w:bookmarkStart w:id="29" w:name="_bookmark48"/>
      <w:bookmarkStart w:id="30" w:name="_bookmark49"/>
      <w:bookmarkEnd w:id="29"/>
      <w:bookmarkEnd w:id="30"/>
      <w:r w:rsidRPr="008D1BB0">
        <w:rPr>
          <w:rFonts w:ascii="Times New Roman" w:hAnsi="Times New Roman" w:cs="Times New Roman"/>
          <w:color w:val="002060"/>
          <w:sz w:val="24"/>
          <w:szCs w:val="24"/>
        </w:rPr>
        <w:t>, Vizyon ve Temel Değerler</w:t>
      </w:r>
    </w:p>
    <w:p w:rsidR="00F8395E" w:rsidRPr="008D1BB0" w:rsidRDefault="00F8395E" w:rsidP="00F8395E">
      <w:pPr>
        <w:pStyle w:val="Balk2"/>
        <w:tabs>
          <w:tab w:val="left" w:pos="859"/>
          <w:tab w:val="left" w:pos="859"/>
        </w:tabs>
        <w:ind w:left="858" w:firstLine="0"/>
        <w:jc w:val="both"/>
        <w:rPr>
          <w:rFonts w:ascii="Times New Roman" w:hAnsi="Times New Roman" w:cs="Times New Roman"/>
          <w:sz w:val="24"/>
          <w:szCs w:val="24"/>
        </w:rPr>
      </w:pPr>
    </w:p>
    <w:p w:rsidR="00F8395E" w:rsidRPr="008D1BB0" w:rsidRDefault="00F8395E" w:rsidP="008D1BB0">
      <w:pPr>
        <w:pStyle w:val="Balk2"/>
        <w:numPr>
          <w:ilvl w:val="0"/>
          <w:numId w:val="0"/>
        </w:numPr>
        <w:tabs>
          <w:tab w:val="left" w:pos="859"/>
          <w:tab w:val="left" w:pos="859"/>
        </w:tabs>
        <w:ind w:left="858"/>
        <w:jc w:val="both"/>
        <w:rPr>
          <w:rFonts w:ascii="Times New Roman" w:hAnsi="Times New Roman" w:cs="Times New Roman"/>
          <w:sz w:val="24"/>
          <w:szCs w:val="24"/>
        </w:rPr>
      </w:pPr>
    </w:p>
    <w:p w:rsidR="00F8395E" w:rsidRPr="008D1BB0" w:rsidRDefault="00CC2628" w:rsidP="00F8395E">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mc:AlternateContent>
          <mc:Choice Requires="wps">
            <w:drawing>
              <wp:anchor distT="0" distB="0" distL="114300" distR="114300" simplePos="0" relativeHeight="251763200" behindDoc="0" locked="0" layoutInCell="1" allowOverlap="1">
                <wp:simplePos x="0" y="0"/>
                <wp:positionH relativeFrom="column">
                  <wp:posOffset>68580</wp:posOffset>
                </wp:positionH>
                <wp:positionV relativeFrom="paragraph">
                  <wp:posOffset>13970</wp:posOffset>
                </wp:positionV>
                <wp:extent cx="5718810" cy="1151255"/>
                <wp:effectExtent l="19050" t="19050" r="15240" b="1079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15125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C2C" w:rsidRPr="00272F07" w:rsidRDefault="00AD4C2C" w:rsidP="00F8395E">
                            <w:pPr>
                              <w:jc w:val="center"/>
                              <w:rPr>
                                <w:rFonts w:ascii="Monotype Corsiva" w:hAnsi="Monotype Corsiva"/>
                                <w:b/>
                                <w:sz w:val="28"/>
                                <w:szCs w:val="36"/>
                              </w:rPr>
                            </w:pPr>
                            <w:r w:rsidRPr="00272F07">
                              <w:rPr>
                                <w:rFonts w:ascii="Monotype Corsiva" w:hAnsi="Monotype Corsiva"/>
                                <w:b/>
                                <w:sz w:val="28"/>
                                <w:szCs w:val="36"/>
                              </w:rPr>
                              <w:t>MİSYONUMUZ;</w:t>
                            </w:r>
                          </w:p>
                          <w:p w:rsidR="00AD4C2C" w:rsidRPr="008A65D4" w:rsidRDefault="00AD4C2C" w:rsidP="00F8395E">
                            <w:pPr>
                              <w:jc w:val="center"/>
                              <w:rPr>
                                <w:rFonts w:ascii="Monotype Corsiva" w:hAnsi="Monotype Corsiva"/>
                                <w:sz w:val="28"/>
                                <w:szCs w:val="36"/>
                              </w:rPr>
                            </w:pPr>
                            <w:r w:rsidRPr="00892311">
                              <w:rPr>
                                <w:rFonts w:ascii="Monotype Corsiva" w:hAnsi="Monotype Corsiva"/>
                                <w:sz w:val="32"/>
                                <w:szCs w:val="32"/>
                              </w:rPr>
                              <w:t>Milli v</w:t>
                            </w:r>
                            <w:r>
                              <w:rPr>
                                <w:rFonts w:ascii="Monotype Corsiva" w:hAnsi="Monotype Corsiva"/>
                                <w:sz w:val="32"/>
                                <w:szCs w:val="32"/>
                              </w:rPr>
                              <w:t xml:space="preserve">e evrensel değerleri benimseyen, </w:t>
                            </w:r>
                            <w:r w:rsidRPr="00892311">
                              <w:rPr>
                                <w:rFonts w:ascii="Monotype Corsiva" w:hAnsi="Monotype Corsiva"/>
                                <w:sz w:val="32"/>
                                <w:szCs w:val="32"/>
                              </w:rPr>
                              <w:t xml:space="preserve">sahip olduğu kaynakları etkin, verimli ve yerinde kullanarak </w:t>
                            </w:r>
                            <w:r>
                              <w:rPr>
                                <w:rFonts w:ascii="Monotype Corsiva" w:hAnsi="Monotype Corsiva"/>
                                <w:sz w:val="32"/>
                                <w:szCs w:val="32"/>
                              </w:rPr>
                              <w:t>eğitim hizmetini ilçemizde öğrenim gören her bireye ulaştıran bir kurumuz.</w:t>
                            </w:r>
                          </w:p>
                          <w:p w:rsidR="00AD4C2C" w:rsidRPr="008A65D4" w:rsidRDefault="00AD4C2C" w:rsidP="00F8395E">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5.4pt;margin-top:1.1pt;width:450.3pt;height:90.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" fillcolor="white [3201]" strokecolor="#0070c0" strokeweight="5pt">
                <v:stroke linestyle="thickThin"/>
                <v:shadow color="#868686"/>
                <v:textbox>
                  <w:txbxContent>
                    <w:p w:rsidR="00AD4C2C" w:rsidRPr="00272F07" w:rsidRDefault="00AD4C2C" w:rsidP="00F8395E">
                      <w:pPr>
                        <w:jc w:val="center"/>
                        <w:rPr>
                          <w:rFonts w:ascii="Monotype Corsiva" w:hAnsi="Monotype Corsiva"/>
                          <w:b/>
                          <w:sz w:val="28"/>
                          <w:szCs w:val="36"/>
                        </w:rPr>
                      </w:pPr>
                      <w:r w:rsidRPr="00272F07">
                        <w:rPr>
                          <w:rFonts w:ascii="Monotype Corsiva" w:hAnsi="Monotype Corsiva"/>
                          <w:b/>
                          <w:sz w:val="28"/>
                          <w:szCs w:val="36"/>
                        </w:rPr>
                        <w:t>MİSYONUMUZ;</w:t>
                      </w:r>
                    </w:p>
                    <w:p w:rsidR="00AD4C2C" w:rsidRPr="008A65D4" w:rsidRDefault="00AD4C2C" w:rsidP="00F8395E">
                      <w:pPr>
                        <w:jc w:val="center"/>
                        <w:rPr>
                          <w:rFonts w:ascii="Monotype Corsiva" w:hAnsi="Monotype Corsiva"/>
                          <w:sz w:val="28"/>
                          <w:szCs w:val="36"/>
                        </w:rPr>
                      </w:pPr>
                      <w:r w:rsidRPr="00892311">
                        <w:rPr>
                          <w:rFonts w:ascii="Monotype Corsiva" w:hAnsi="Monotype Corsiva"/>
                          <w:sz w:val="32"/>
                          <w:szCs w:val="32"/>
                        </w:rPr>
                        <w:t>Milli v</w:t>
                      </w:r>
                      <w:r>
                        <w:rPr>
                          <w:rFonts w:ascii="Monotype Corsiva" w:hAnsi="Monotype Corsiva"/>
                          <w:sz w:val="32"/>
                          <w:szCs w:val="32"/>
                        </w:rPr>
                        <w:t xml:space="preserve">e evrensel değerleri benimseyen, </w:t>
                      </w:r>
                      <w:r w:rsidRPr="00892311">
                        <w:rPr>
                          <w:rFonts w:ascii="Monotype Corsiva" w:hAnsi="Monotype Corsiva"/>
                          <w:sz w:val="32"/>
                          <w:szCs w:val="32"/>
                        </w:rPr>
                        <w:t xml:space="preserve">sahip olduğu kaynakları etkin, verimli ve yerinde kullanarak </w:t>
                      </w:r>
                      <w:r>
                        <w:rPr>
                          <w:rFonts w:ascii="Monotype Corsiva" w:hAnsi="Monotype Corsiva"/>
                          <w:sz w:val="32"/>
                          <w:szCs w:val="32"/>
                        </w:rPr>
                        <w:t>eğitim hizmetini ilçemizde öğrenim gören her bireye ulaştıran bir kurumuz.</w:t>
                      </w:r>
                    </w:p>
                    <w:p w:rsidR="00AD4C2C" w:rsidRPr="008A65D4" w:rsidRDefault="00AD4C2C" w:rsidP="00F8395E">
                      <w:pPr>
                        <w:jc w:val="center"/>
                        <w:rPr>
                          <w:rFonts w:ascii="Monotype Corsiva" w:hAnsi="Monotype Corsiva"/>
                          <w:sz w:val="28"/>
                          <w:szCs w:val="36"/>
                        </w:rPr>
                      </w:pPr>
                    </w:p>
                  </w:txbxContent>
                </v:textbox>
              </v:roundrect>
            </w:pict>
          </mc:Fallback>
        </mc:AlternateContent>
      </w: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CC2628" w:rsidP="00F8395E">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64224" behindDoc="0" locked="0" layoutInCell="1" allowOverlap="1">
                <wp:simplePos x="0" y="0"/>
                <wp:positionH relativeFrom="column">
                  <wp:posOffset>325755</wp:posOffset>
                </wp:positionH>
                <wp:positionV relativeFrom="paragraph">
                  <wp:posOffset>97155</wp:posOffset>
                </wp:positionV>
                <wp:extent cx="5347970" cy="836930"/>
                <wp:effectExtent l="19050" t="19050" r="24130" b="20320"/>
                <wp:wrapNone/>
                <wp:docPr id="1"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C2C" w:rsidRPr="008A65D4" w:rsidRDefault="00AD4C2C" w:rsidP="00F8395E">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AD4C2C" w:rsidRPr="008A65D4" w:rsidRDefault="00AD4C2C" w:rsidP="00F8395E">
                            <w:pPr>
                              <w:jc w:val="center"/>
                              <w:rPr>
                                <w:rFonts w:ascii="Monotype Corsiva" w:hAnsi="Monotype Corsiva"/>
                                <w:szCs w:val="36"/>
                              </w:rPr>
                            </w:pPr>
                            <w:r>
                              <w:rPr>
                                <w:rFonts w:ascii="Monotype Corsiva" w:hAnsi="Monotype Corsiva"/>
                                <w:sz w:val="32"/>
                                <w:szCs w:val="32"/>
                              </w:rPr>
                              <w:t>Yeni ve güçlü bir Türkiye için eğitimde model bir şehir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65pt;margin-top:7.65pt;width:421.1pt;height:65.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" strokecolor="#0070c0" strokeweight="5pt">
                <v:stroke linestyle="thickThin"/>
                <v:shadow color="#868686"/>
                <v:textbox>
                  <w:txbxContent>
                    <w:p w:rsidR="00AD4C2C" w:rsidRPr="008A65D4" w:rsidRDefault="00AD4C2C" w:rsidP="00F8395E">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AD4C2C" w:rsidRPr="008A65D4" w:rsidRDefault="00AD4C2C" w:rsidP="00F8395E">
                      <w:pPr>
                        <w:jc w:val="center"/>
                        <w:rPr>
                          <w:rFonts w:ascii="Monotype Corsiva" w:hAnsi="Monotype Corsiva"/>
                          <w:szCs w:val="36"/>
                        </w:rPr>
                      </w:pPr>
                      <w:r>
                        <w:rPr>
                          <w:rFonts w:ascii="Monotype Corsiva" w:hAnsi="Monotype Corsiva"/>
                          <w:sz w:val="32"/>
                          <w:szCs w:val="32"/>
                        </w:rPr>
                        <w:t>Yeni ve güçlü bir Türkiye için eğitimde model bir şehir olmak.</w:t>
                      </w:r>
                    </w:p>
                  </w:txbxContent>
                </v:textbox>
              </v:roundrect>
            </w:pict>
          </mc:Fallback>
        </mc:AlternateContent>
      </w: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CC2628" w:rsidP="00F8395E">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5248" behindDoc="0" locked="0" layoutInCell="1" allowOverlap="1">
                <wp:simplePos x="0" y="0"/>
                <wp:positionH relativeFrom="column">
                  <wp:posOffset>1378585</wp:posOffset>
                </wp:positionH>
                <wp:positionV relativeFrom="paragraph">
                  <wp:posOffset>146685</wp:posOffset>
                </wp:positionV>
                <wp:extent cx="3191510" cy="3347085"/>
                <wp:effectExtent l="19050" t="19050" r="27940" b="2476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AD4C2C" w:rsidRDefault="00AD4C2C" w:rsidP="002C30A6">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AD4C2C" w:rsidRPr="002F74E1" w:rsidRDefault="00AD4C2C" w:rsidP="002C30A6">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AD4C2C" w:rsidRPr="005571CE" w:rsidRDefault="00AD4C2C" w:rsidP="00F839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Ao6BSO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AD4C2C" w:rsidRDefault="00AD4C2C" w:rsidP="002C30A6">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AD4C2C" w:rsidRPr="002F74E1" w:rsidRDefault="00AD4C2C" w:rsidP="002C30A6">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AD4C2C" w:rsidRPr="002F74E1" w:rsidRDefault="00AD4C2C" w:rsidP="002C30A6">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AD4C2C" w:rsidRPr="005571CE" w:rsidRDefault="00AD4C2C" w:rsidP="00F8395E">
                      <w:pPr>
                        <w:rPr>
                          <w:sz w:val="24"/>
                          <w:szCs w:val="24"/>
                        </w:rPr>
                      </w:pPr>
                    </w:p>
                  </w:txbxContent>
                </v:textbox>
              </v:shape>
            </w:pict>
          </mc:Fallback>
        </mc:AlternateContent>
      </w: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GvdeMetni"/>
        <w:spacing w:before="1"/>
        <w:rPr>
          <w:rFonts w:ascii="Times New Roman" w:hAnsi="Times New Roman" w:cs="Times New Roman"/>
          <w:b/>
        </w:rPr>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Default="00F8395E" w:rsidP="00AA2C7D">
      <w:pPr>
        <w:pStyle w:val="Balk1"/>
        <w:numPr>
          <w:ilvl w:val="0"/>
          <w:numId w:val="0"/>
        </w:numPr>
        <w:ind w:firstLine="289"/>
      </w:pPr>
    </w:p>
    <w:p w:rsidR="00AA2C7D" w:rsidRDefault="00AA2C7D" w:rsidP="00AA2C7D">
      <w:pPr>
        <w:pStyle w:val="Balk1"/>
        <w:numPr>
          <w:ilvl w:val="0"/>
          <w:numId w:val="0"/>
        </w:numPr>
        <w:ind w:firstLine="289"/>
      </w:pPr>
    </w:p>
    <w:p w:rsidR="00AA2C7D" w:rsidRPr="008D1BB0" w:rsidRDefault="00AA2C7D" w:rsidP="00AA2C7D">
      <w:pPr>
        <w:pStyle w:val="Balk1"/>
        <w:numPr>
          <w:ilvl w:val="0"/>
          <w:numId w:val="0"/>
        </w:numPr>
        <w:ind w:firstLine="289"/>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Pr="008D1BB0" w:rsidRDefault="00F8395E" w:rsidP="00F8395E">
      <w:pPr>
        <w:pStyle w:val="Balk2"/>
        <w:tabs>
          <w:tab w:val="left" w:pos="859"/>
          <w:tab w:val="left" w:pos="857"/>
        </w:tabs>
        <w:ind w:left="858" w:firstLine="0"/>
        <w:rPr>
          <w:rFonts w:ascii="Times New Roman" w:hAnsi="Times New Roman" w:cs="Times New Roman"/>
          <w:color w:val="002060"/>
          <w:sz w:val="24"/>
          <w:szCs w:val="24"/>
        </w:rPr>
      </w:pPr>
    </w:p>
    <w:p w:rsidR="00F8395E" w:rsidRPr="008D1BB0" w:rsidRDefault="00F8395E" w:rsidP="002C30A6">
      <w:pPr>
        <w:pStyle w:val="Balk2"/>
        <w:numPr>
          <w:ilvl w:val="0"/>
          <w:numId w:val="21"/>
        </w:numPr>
        <w:tabs>
          <w:tab w:val="left" w:pos="859"/>
          <w:tab w:val="left" w:pos="857"/>
        </w:tabs>
        <w:rPr>
          <w:rFonts w:ascii="Times New Roman" w:hAnsi="Times New Roman" w:cs="Times New Roman"/>
          <w:color w:val="002060"/>
          <w:sz w:val="24"/>
          <w:szCs w:val="24"/>
        </w:rPr>
      </w:pPr>
      <w:r w:rsidRPr="008D1BB0">
        <w:rPr>
          <w:rFonts w:ascii="Times New Roman" w:hAnsi="Times New Roman" w:cs="Times New Roman"/>
          <w:color w:val="002060"/>
          <w:sz w:val="24"/>
          <w:szCs w:val="24"/>
        </w:rPr>
        <w:t>Stratejik Amaçlar</w:t>
      </w:r>
      <w:bookmarkStart w:id="35" w:name="_bookmark60"/>
      <w:bookmarkEnd w:id="35"/>
    </w:p>
    <w:p w:rsidR="00F8395E" w:rsidRPr="008D1BB0" w:rsidRDefault="00F8395E" w:rsidP="00F8395E">
      <w:pPr>
        <w:pStyle w:val="Balk2"/>
        <w:tabs>
          <w:tab w:val="left" w:pos="859"/>
          <w:tab w:val="left" w:pos="857"/>
        </w:tabs>
        <w:ind w:left="0" w:firstLine="0"/>
        <w:rPr>
          <w:rFonts w:ascii="Times New Roman" w:hAnsi="Times New Roman" w:cs="Times New Roman"/>
          <w:color w:val="984806" w:themeColor="accent6" w:themeShade="80"/>
          <w:sz w:val="24"/>
          <w:szCs w:val="24"/>
        </w:rPr>
      </w:pPr>
    </w:p>
    <w:p w:rsidR="00F8395E" w:rsidRPr="008D1BB0" w:rsidRDefault="00A66D09" w:rsidP="00F8395E">
      <w:pPr>
        <w:pStyle w:val="Balk2"/>
        <w:tabs>
          <w:tab w:val="left" w:pos="859"/>
          <w:tab w:val="left" w:pos="857"/>
        </w:tabs>
        <w:ind w:left="0" w:firstLine="0"/>
        <w:rPr>
          <w:rFonts w:ascii="Times New Roman" w:hAnsi="Times New Roman" w:cs="Times New Roman"/>
          <w:color w:val="000000" w:themeColor="text1"/>
          <w:sz w:val="24"/>
          <w:szCs w:val="24"/>
        </w:rPr>
      </w:pPr>
      <w:r w:rsidRPr="008D1BB0">
        <w:rPr>
          <w:rFonts w:ascii="Times New Roman" w:hAnsi="Times New Roman" w:cs="Times New Roman"/>
          <w:color w:val="000000" w:themeColor="text1"/>
          <w:sz w:val="24"/>
          <w:szCs w:val="24"/>
        </w:rPr>
        <w:t>Tablo 21</w:t>
      </w:r>
      <w:r w:rsidR="00F8395E" w:rsidRPr="008D1BB0">
        <w:rPr>
          <w:rFonts w:ascii="Times New Roman" w:hAnsi="Times New Roman" w:cs="Times New Roman"/>
          <w:color w:val="000000" w:themeColor="text1"/>
          <w:sz w:val="24"/>
          <w:szCs w:val="24"/>
        </w:rPr>
        <w:t>: Stratejik Amaçlar, Hedefler</w:t>
      </w:r>
    </w:p>
    <w:tbl>
      <w:tblPr>
        <w:tblStyle w:val="DzTablo41"/>
        <w:tblW w:w="8926" w:type="dxa"/>
        <w:tblLook w:val="04A0" w:firstRow="1" w:lastRow="0" w:firstColumn="1" w:lastColumn="0" w:noHBand="0" w:noVBand="1"/>
      </w:tblPr>
      <w:tblGrid>
        <w:gridCol w:w="2263"/>
        <w:gridCol w:w="6663"/>
      </w:tblGrid>
      <w:tr w:rsidR="00F8395E" w:rsidRPr="008D1BB0" w:rsidTr="00C0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rPr>
                <w:rFonts w:ascii="Times New Roman" w:hAnsi="Times New Roman" w:cs="Times New Roman"/>
                <w:sz w:val="20"/>
                <w:szCs w:val="20"/>
              </w:rPr>
            </w:pPr>
          </w:p>
        </w:tc>
        <w:tc>
          <w:tcPr>
            <w:tcW w:w="6663" w:type="dxa"/>
          </w:tcPr>
          <w:p w:rsidR="00F8395E" w:rsidRPr="008D1BB0" w:rsidRDefault="00F8395E" w:rsidP="00C01E2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rPr>
                <w:rFonts w:ascii="Times New Roman" w:hAnsi="Times New Roman" w:cs="Times New Roman"/>
                <w:sz w:val="20"/>
                <w:szCs w:val="20"/>
              </w:rPr>
            </w:pPr>
          </w:p>
        </w:tc>
        <w:tc>
          <w:tcPr>
            <w:tcW w:w="6663" w:type="dxa"/>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AMAÇ 1 (A1)</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1.1 (H1.1)</w:t>
            </w:r>
          </w:p>
        </w:tc>
        <w:tc>
          <w:tcPr>
            <w:tcW w:w="6663" w:type="dxa"/>
          </w:tcPr>
          <w:p w:rsidR="00F8395E" w:rsidRPr="008D1BB0" w:rsidRDefault="009F417A" w:rsidP="00C01E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Okulöncesi 5 yaş grubu okullaşma oranlarını plan dönemi sonuna kadar %96’ya çıkarmak</w:t>
            </w:r>
            <w:r>
              <w:rPr>
                <w:rFonts w:ascii="Times New Roman" w:eastAsia="Times New Roman" w:hAnsi="Times New Roman" w:cs="Times New Roman"/>
                <w:color w:val="000000"/>
                <w:sz w:val="20"/>
                <w:szCs w:val="20"/>
              </w:rPr>
              <w:t>.</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  Hedef 1.2 (H1.2)</w:t>
            </w:r>
          </w:p>
        </w:tc>
        <w:tc>
          <w:tcPr>
            <w:tcW w:w="6663" w:type="dxa"/>
          </w:tcPr>
          <w:p w:rsidR="00F8395E" w:rsidRPr="008D1BB0" w:rsidRDefault="009F417A"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Temel eğitimde okullaşma oranını %100’e, ortaöğretimde okullaşma oranlarını %100’e çıkarmak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1.3 (H1.3)</w:t>
            </w:r>
          </w:p>
        </w:tc>
        <w:tc>
          <w:tcPr>
            <w:tcW w:w="6663" w:type="dxa"/>
          </w:tcPr>
          <w:p w:rsidR="00F8395E" w:rsidRPr="008D1BB0" w:rsidRDefault="009F417A"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İlkokulda 7 gün ve üzeri özürlü/özürsüz devamsızlık oranını %1’e, ortaokulda 7 gün ve devamsızlık oranını %10’a, ortaöğretim kurumlarında 1-5, 5-10, 11-30 gün mazeretli/mazeretsiz öğrenci devamsızlık oranını %20’ye indirmek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1.4 (H1.4)</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 ve ortaöğretim kurumlarında devamsızlık ve devamsızlık harici nedenlerle sınıf tekrarı yapan öğrenci oranını %1'e indirmek.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1.5 (H1.5)</w:t>
            </w:r>
          </w:p>
        </w:tc>
        <w:tc>
          <w:tcPr>
            <w:tcW w:w="6663" w:type="dxa"/>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1.6 (H1.6)</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“Hayat Boyu Öğrenme” kapsamında yapılan faaliyetlere katılım oranlarını %.11'a çıkarmak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rPr>
                <w:rFonts w:ascii="Times New Roman" w:hAnsi="Times New Roman" w:cs="Times New Roman"/>
                <w:sz w:val="20"/>
                <w:szCs w:val="20"/>
              </w:rPr>
            </w:pPr>
          </w:p>
        </w:tc>
        <w:tc>
          <w:tcPr>
            <w:tcW w:w="6663" w:type="dxa"/>
          </w:tcPr>
          <w:p w:rsidR="00F8395E" w:rsidRPr="008D1BB0" w:rsidRDefault="00F8395E" w:rsidP="00C01E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AMAÇ 2 (A2)</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2.1 (H2.1)</w:t>
            </w:r>
          </w:p>
        </w:tc>
        <w:tc>
          <w:tcPr>
            <w:tcW w:w="6663" w:type="dxa"/>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2.2 (H2.2)</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8D1BB0">
              <w:rPr>
                <w:rFonts w:ascii="Times New Roman" w:eastAsia="Times New Roman" w:hAnsi="Times New Roman" w:cs="Times New Roman"/>
                <w:sz w:val="20"/>
                <w:szCs w:val="20"/>
              </w:rPr>
              <w:t>Fatih Projesi öğretmen eğitimi kapsamında düzenlenen kursa katılan öğretmen sayısını 100 'e,  EBA kullanan öğrenci oranlarını %50’ye, EBA kullanan öğretmen oranlarını %60'a çıkarmak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2.3 (H2.3)</w:t>
            </w:r>
          </w:p>
        </w:tc>
        <w:tc>
          <w:tcPr>
            <w:tcW w:w="6663" w:type="dxa"/>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Öğrencilerimizin sosyal ve duyuşsal gereksinimlerini karşılayarak akademik becerilerini desteklemek, her eğitim-öğretim kademesinde en az 1 kez ödüllendirerek motivasyon sağlamak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2.4 (H2.4)</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2.5 (H2.5)</w:t>
            </w:r>
          </w:p>
        </w:tc>
        <w:tc>
          <w:tcPr>
            <w:tcW w:w="6663" w:type="dxa"/>
          </w:tcPr>
          <w:p w:rsidR="00F8395E" w:rsidRPr="008D1BB0" w:rsidRDefault="00076B41"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76B41">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Sertifikasına sahip okul oranını %75’e, "Beslenme Dostu Okul" Sertifikasına sahip kurum oranını %60’a çıkarmak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2.6 (H2.6)</w:t>
            </w:r>
          </w:p>
        </w:tc>
        <w:tc>
          <w:tcPr>
            <w:tcW w:w="6663" w:type="dxa"/>
          </w:tcPr>
          <w:p w:rsidR="00F8395E" w:rsidRPr="008D1BB0" w:rsidRDefault="00F8395E" w:rsidP="00C01E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r w:rsidR="00340407">
              <w:rPr>
                <w:rFonts w:ascii="Times New Roman" w:eastAsia="Times New Roman" w:hAnsi="Times New Roman" w:cs="Times New Roman"/>
                <w:color w:val="000000"/>
                <w:sz w:val="20"/>
                <w:szCs w:val="20"/>
              </w:rPr>
              <w:t xml:space="preserve">hizmet </w:t>
            </w:r>
            <w:r w:rsidR="003C04C7">
              <w:rPr>
                <w:rFonts w:ascii="Times New Roman" w:eastAsia="Times New Roman" w:hAnsi="Times New Roman" w:cs="Times New Roman"/>
                <w:color w:val="000000"/>
                <w:sz w:val="20"/>
                <w:szCs w:val="20"/>
              </w:rPr>
              <w:t>içi</w:t>
            </w:r>
            <w:r w:rsidRPr="008D1BB0">
              <w:rPr>
                <w:rFonts w:ascii="Times New Roman" w:eastAsia="Times New Roman" w:hAnsi="Times New Roman" w:cs="Times New Roman"/>
                <w:color w:val="000000"/>
                <w:sz w:val="20"/>
                <w:szCs w:val="20"/>
              </w:rPr>
              <w:t xml:space="preserve"> eğitim faaliyetine katılımını sağlamak</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2.7 (H2.7)</w:t>
            </w:r>
          </w:p>
        </w:tc>
        <w:tc>
          <w:tcPr>
            <w:tcW w:w="6663" w:type="dxa"/>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Mesleki ve Teknik Eğitimin geliştirilmesi için özel sektör ve organize sanayi kuruluşları ile yapılan protokol sayısını 10'a çıkarmak</w:t>
            </w:r>
          </w:p>
        </w:tc>
      </w:tr>
      <w:tr w:rsidR="00F8395E"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rPr>
                <w:rFonts w:ascii="Times New Roman" w:hAnsi="Times New Roman" w:cs="Times New Roman"/>
                <w:sz w:val="20"/>
                <w:szCs w:val="20"/>
              </w:rPr>
            </w:pPr>
          </w:p>
        </w:tc>
        <w:tc>
          <w:tcPr>
            <w:tcW w:w="6663" w:type="dxa"/>
          </w:tcPr>
          <w:p w:rsidR="00F8395E" w:rsidRPr="008D1BB0" w:rsidRDefault="00F8395E" w:rsidP="00C01E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F8395E"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AMAÇ 3 (A3)</w:t>
            </w:r>
          </w:p>
        </w:tc>
        <w:tc>
          <w:tcPr>
            <w:tcW w:w="6663" w:type="dxa"/>
          </w:tcPr>
          <w:p w:rsidR="00F8395E" w:rsidRPr="008D1BB0" w:rsidRDefault="00F8395E" w:rsidP="00C01E2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FD3D9F"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D3D9F" w:rsidRPr="008D1BB0" w:rsidRDefault="00FD3D9F" w:rsidP="00FD3D9F">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3.1 (H3.1)</w:t>
            </w:r>
          </w:p>
        </w:tc>
        <w:tc>
          <w:tcPr>
            <w:tcW w:w="6663" w:type="dxa"/>
          </w:tcPr>
          <w:p w:rsidR="00FD3D9F" w:rsidRPr="008D1BB0" w:rsidRDefault="00FD3D9F" w:rsidP="00FD3D9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Öğrencilerin sosyal, kültürel ve sportif becerilerini geliştirmek ve özel grupların hizmetine sunulmak üzere fiziksel düzenlemeler yapılan kurum sayısını plan döneminin sonuna kadar %100’e çıkarmak</w:t>
            </w:r>
          </w:p>
        </w:tc>
      </w:tr>
      <w:tr w:rsidR="00FD3D9F" w:rsidRPr="008D1BB0" w:rsidTr="00C0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D3D9F" w:rsidRPr="008D1BB0" w:rsidRDefault="00FD3D9F" w:rsidP="00FD3D9F">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Hedef 3.2 (H3.2)</w:t>
            </w:r>
          </w:p>
        </w:tc>
        <w:tc>
          <w:tcPr>
            <w:tcW w:w="6663" w:type="dxa"/>
          </w:tcPr>
          <w:p w:rsidR="00FD3D9F" w:rsidRPr="008D1BB0" w:rsidRDefault="00FD3D9F" w:rsidP="00FD3D9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39C0">
              <w:rPr>
                <w:rFonts w:ascii="Times New Roman" w:eastAsia="Times New Roman" w:hAnsi="Times New Roman" w:cs="Times New Roman"/>
                <w:sz w:val="20"/>
                <w:szCs w:val="20"/>
              </w:rPr>
              <w:t>Taşımalı eğitim oranını ilkokulda %10’a, ortaokul ve ortaöğretimde %25’e indirmek</w:t>
            </w:r>
          </w:p>
        </w:tc>
      </w:tr>
      <w:tr w:rsidR="00FD3D9F" w:rsidRPr="008D1BB0" w:rsidTr="00C01E20">
        <w:tc>
          <w:tcPr>
            <w:cnfStyle w:val="001000000000" w:firstRow="0" w:lastRow="0" w:firstColumn="1" w:lastColumn="0" w:oddVBand="0" w:evenVBand="0" w:oddHBand="0" w:evenHBand="0" w:firstRowFirstColumn="0" w:firstRowLastColumn="0" w:lastRowFirstColumn="0" w:lastRowLastColumn="0"/>
            <w:tcW w:w="2263" w:type="dxa"/>
          </w:tcPr>
          <w:p w:rsidR="00FD3D9F" w:rsidRPr="008D1BB0" w:rsidRDefault="00FD3D9F" w:rsidP="00FD3D9F">
            <w:pPr>
              <w:jc w:val="right"/>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lastRenderedPageBreak/>
              <w:t>Hedef 3.3 (H3.3)</w:t>
            </w:r>
          </w:p>
        </w:tc>
        <w:tc>
          <w:tcPr>
            <w:tcW w:w="6663" w:type="dxa"/>
          </w:tcPr>
          <w:p w:rsidR="00FD3D9F" w:rsidRPr="008D1BB0" w:rsidRDefault="00FD3D9F" w:rsidP="00FD3D9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Kuruma CİMER, MEBİM, e-Muhtar, dilekçe ve benzeri yollarla yapılan şikâyet sayısını 25’e indirmek.</w:t>
            </w:r>
          </w:p>
        </w:tc>
      </w:tr>
    </w:tbl>
    <w:p w:rsidR="00F8395E" w:rsidRPr="008D1BB0" w:rsidRDefault="00F8395E" w:rsidP="00FD3D9F">
      <w:pPr>
        <w:pStyle w:val="Balk1"/>
        <w:numPr>
          <w:ilvl w:val="0"/>
          <w:numId w:val="0"/>
        </w:numPr>
        <w:ind w:firstLine="289"/>
      </w:pPr>
    </w:p>
    <w:p w:rsidR="00F8395E" w:rsidRPr="008D1BB0" w:rsidRDefault="00F8395E" w:rsidP="00F8395E">
      <w:pPr>
        <w:rPr>
          <w:rFonts w:ascii="Times New Roman" w:hAnsi="Times New Roman" w:cs="Times New Roman"/>
          <w:color w:val="984806" w:themeColor="accent6" w:themeShade="80"/>
          <w:sz w:val="24"/>
          <w:szCs w:val="24"/>
        </w:rPr>
      </w:pPr>
    </w:p>
    <w:p w:rsidR="00F8395E" w:rsidRPr="008D1BB0" w:rsidRDefault="00F8395E" w:rsidP="00F8395E">
      <w:pPr>
        <w:rPr>
          <w:rFonts w:ascii="Times New Roman" w:hAnsi="Times New Roman" w:cs="Times New Roman"/>
          <w:color w:val="984806" w:themeColor="accent6" w:themeShade="80"/>
          <w:sz w:val="24"/>
          <w:szCs w:val="24"/>
        </w:rPr>
      </w:pPr>
    </w:p>
    <w:p w:rsidR="00F8395E" w:rsidRPr="008D1BB0" w:rsidRDefault="00F8395E" w:rsidP="00F8395E">
      <w:pPr>
        <w:rPr>
          <w:rFonts w:ascii="Times New Roman" w:hAnsi="Times New Roman" w:cs="Times New Roman"/>
          <w:color w:val="984806" w:themeColor="accent6" w:themeShade="80"/>
          <w:sz w:val="24"/>
          <w:szCs w:val="24"/>
        </w:rPr>
      </w:pPr>
    </w:p>
    <w:p w:rsidR="00F8395E" w:rsidRPr="008D1BB0" w:rsidRDefault="00F8395E" w:rsidP="00F8395E">
      <w:pPr>
        <w:rPr>
          <w:rFonts w:ascii="Times New Roman" w:hAnsi="Times New Roman" w:cs="Times New Roman"/>
          <w:color w:val="984806" w:themeColor="accent6" w:themeShade="80"/>
          <w:sz w:val="24"/>
          <w:szCs w:val="24"/>
        </w:rPr>
      </w:pPr>
    </w:p>
    <w:p w:rsidR="00F8395E" w:rsidRPr="008D1BB0" w:rsidRDefault="00F8395E" w:rsidP="002C30A6">
      <w:pPr>
        <w:pStyle w:val="Balk2"/>
        <w:numPr>
          <w:ilvl w:val="0"/>
          <w:numId w:val="21"/>
        </w:numPr>
        <w:tabs>
          <w:tab w:val="left" w:pos="859"/>
          <w:tab w:val="left" w:pos="857"/>
        </w:tabs>
        <w:rPr>
          <w:rFonts w:ascii="Times New Roman" w:hAnsi="Times New Roman" w:cs="Times New Roman"/>
          <w:color w:val="002060"/>
          <w:sz w:val="24"/>
          <w:szCs w:val="24"/>
        </w:rPr>
      </w:pPr>
      <w:r w:rsidRPr="008D1BB0">
        <w:rPr>
          <w:rFonts w:ascii="Times New Roman" w:hAnsi="Times New Roman" w:cs="Times New Roman"/>
          <w:color w:val="002060"/>
          <w:sz w:val="24"/>
          <w:szCs w:val="24"/>
        </w:rPr>
        <w:t>Stratejik Hedefler, Performans Göstergeleri, Stratejiler</w:t>
      </w: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F8395E" w:rsidRPr="008D1BB0" w:rsidTr="00C01E20">
        <w:trPr>
          <w:trHeight w:val="87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F8395E" w:rsidRPr="008D1BB0" w:rsidRDefault="00F8395E" w:rsidP="00C01E20">
            <w:pPr>
              <w:rPr>
                <w:rFonts w:ascii="Times New Roman" w:eastAsia="Times New Roman" w:hAnsi="Times New Roman" w:cs="Times New Roman"/>
                <w:color w:val="000000"/>
              </w:rPr>
            </w:pPr>
            <w:r w:rsidRPr="008D1BB0">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F8395E" w:rsidRPr="008D1BB0" w:rsidRDefault="00F8395E" w:rsidP="009F417A">
            <w:pPr>
              <w:rPr>
                <w:rFonts w:ascii="Times New Roman" w:eastAsia="Times New Roman" w:hAnsi="Times New Roman" w:cs="Times New Roman"/>
                <w:color w:val="000000"/>
              </w:rPr>
            </w:pPr>
            <w:r w:rsidRPr="008D1BB0">
              <w:rPr>
                <w:rFonts w:ascii="Times New Roman" w:eastAsia="Times New Roman" w:hAnsi="Times New Roman" w:cs="Times New Roman"/>
                <w:color w:val="000000"/>
              </w:rPr>
              <w:t xml:space="preserve">Okulöncesi </w:t>
            </w:r>
            <w:r w:rsidR="009F417A">
              <w:rPr>
                <w:rFonts w:ascii="Times New Roman" w:eastAsia="Times New Roman" w:hAnsi="Times New Roman" w:cs="Times New Roman"/>
                <w:color w:val="000000"/>
              </w:rPr>
              <w:t xml:space="preserve">5 yaş grubu </w:t>
            </w:r>
            <w:r w:rsidRPr="008D1BB0">
              <w:rPr>
                <w:rFonts w:ascii="Times New Roman" w:eastAsia="Times New Roman" w:hAnsi="Times New Roman" w:cs="Times New Roman"/>
                <w:color w:val="000000"/>
              </w:rPr>
              <w:t>okullaşma oranlarını</w:t>
            </w:r>
            <w:r w:rsidR="009F417A">
              <w:rPr>
                <w:rFonts w:ascii="Times New Roman" w:eastAsia="Times New Roman" w:hAnsi="Times New Roman" w:cs="Times New Roman"/>
                <w:color w:val="000000"/>
              </w:rPr>
              <w:t xml:space="preserve"> plan dönemi sonuna kadar %96’ya </w:t>
            </w:r>
            <w:r w:rsidRPr="008D1BB0">
              <w:rPr>
                <w:rFonts w:ascii="Times New Roman" w:eastAsia="Times New Roman" w:hAnsi="Times New Roman" w:cs="Times New Roman"/>
                <w:color w:val="000000"/>
              </w:rPr>
              <w:t>çıkarmak</w:t>
            </w:r>
          </w:p>
        </w:tc>
      </w:tr>
      <w:tr w:rsidR="00F8395E" w:rsidRPr="008D1BB0" w:rsidTr="00C01E20">
        <w:trPr>
          <w:gridAfter w:val="1"/>
          <w:wAfter w:w="221" w:type="dxa"/>
          <w:trHeight w:val="300"/>
        </w:trPr>
        <w:tc>
          <w:tcPr>
            <w:tcW w:w="148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rPr>
            </w:pPr>
          </w:p>
          <w:p w:rsidR="00F8395E" w:rsidRPr="008D1BB0" w:rsidRDefault="00F8395E" w:rsidP="00C01E20">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r>
      <w:tr w:rsidR="00F8395E" w:rsidRPr="008D1BB0" w:rsidTr="00C01E20">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rPr>
            </w:pPr>
            <w:r w:rsidRPr="008D1BB0">
              <w:rPr>
                <w:rFonts w:ascii="Times New Roman" w:eastAsia="Times New Roman" w:hAnsi="Times New Roman" w:cs="Times New Roman"/>
                <w:b/>
                <w:bCs/>
                <w:color w:val="FFFFFF" w:themeColor="background1"/>
              </w:rPr>
              <w:t>HEDEFE İLİŞKİN GÖSTERGELER</w:t>
            </w:r>
          </w:p>
        </w:tc>
      </w:tr>
      <w:tr w:rsidR="00F8395E" w:rsidRPr="008D1BB0" w:rsidTr="00C01E20">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Sorumlu Birim</w:t>
            </w:r>
          </w:p>
        </w:tc>
      </w:tr>
      <w:tr w:rsidR="00F8395E" w:rsidRPr="008D1BB0" w:rsidTr="00C01E2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Okulöncesi 3-5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F8395E" w:rsidRPr="008D1BB0">
              <w:rPr>
                <w:rFonts w:ascii="Times New Roman" w:hAnsi="Times New Roman" w:cs="Times New Roman"/>
                <w:sz w:val="20"/>
                <w:szCs w:val="20"/>
              </w:rPr>
              <w:t>65</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F8395E" w:rsidRPr="008D1BB0">
              <w:rPr>
                <w:rFonts w:ascii="Times New Roman" w:hAnsi="Times New Roman" w:cs="Times New Roman"/>
                <w:sz w:val="20"/>
                <w:szCs w:val="20"/>
              </w:rPr>
              <w:t>75</w:t>
            </w:r>
          </w:p>
        </w:tc>
        <w:tc>
          <w:tcPr>
            <w:tcW w:w="194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9F417A" w:rsidP="009F417A">
            <w:pPr>
              <w:jc w:val="center"/>
              <w:rPr>
                <w:rFonts w:ascii="Times New Roman" w:hAnsi="Times New Roman" w:cs="Times New Roman"/>
                <w:sz w:val="20"/>
                <w:szCs w:val="20"/>
              </w:rPr>
            </w:pPr>
            <w:r>
              <w:rPr>
                <w:rFonts w:ascii="Times New Roman" w:hAnsi="Times New Roman" w:cs="Times New Roman"/>
                <w:sz w:val="20"/>
                <w:szCs w:val="20"/>
              </w:rPr>
              <w:t>Temel Eğitim</w:t>
            </w:r>
          </w:p>
        </w:tc>
      </w:tr>
      <w:tr w:rsidR="009F417A" w:rsidRPr="008D1BB0" w:rsidTr="00C01E2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17A" w:rsidRPr="008D1BB0" w:rsidRDefault="009F417A" w:rsidP="009F417A">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9F417A" w:rsidRPr="008D1BB0" w:rsidRDefault="009F417A" w:rsidP="009F417A">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Okulöncesi 4-5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417A"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9F417A" w:rsidRPr="008D1BB0">
              <w:rPr>
                <w:rFonts w:ascii="Times New Roman" w:hAnsi="Times New Roman" w:cs="Times New Roman"/>
                <w:sz w:val="20"/>
                <w:szCs w:val="20"/>
              </w:rPr>
              <w:t>68</w:t>
            </w:r>
          </w:p>
        </w:tc>
        <w:tc>
          <w:tcPr>
            <w:tcW w:w="960" w:type="dxa"/>
            <w:tcBorders>
              <w:top w:val="single" w:sz="4" w:space="0" w:color="auto"/>
              <w:left w:val="nil"/>
              <w:bottom w:val="single" w:sz="4" w:space="0" w:color="auto"/>
              <w:right w:val="single" w:sz="4" w:space="0" w:color="auto"/>
            </w:tcBorders>
            <w:shd w:val="clear" w:color="auto" w:fill="auto"/>
            <w:vAlign w:val="center"/>
          </w:tcPr>
          <w:p w:rsidR="009F417A"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9F417A" w:rsidRPr="008D1BB0">
              <w:rPr>
                <w:rFonts w:ascii="Times New Roman" w:hAnsi="Times New Roman" w:cs="Times New Roman"/>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tcPr>
          <w:p w:rsidR="009F417A" w:rsidRPr="008D1BB0" w:rsidRDefault="009F417A" w:rsidP="009F417A">
            <w:pPr>
              <w:jc w:val="center"/>
              <w:rPr>
                <w:rFonts w:ascii="Times New Roman" w:hAnsi="Times New Roman" w:cs="Times New Roman"/>
                <w:sz w:val="20"/>
                <w:szCs w:val="20"/>
              </w:rPr>
            </w:pPr>
            <w:r>
              <w:rPr>
                <w:rFonts w:ascii="Times New Roman" w:hAnsi="Times New Roman" w:cs="Times New Roman"/>
                <w:sz w:val="20"/>
                <w:szCs w:val="20"/>
              </w:rPr>
              <w:t>Temel Eğitim</w:t>
            </w:r>
          </w:p>
        </w:tc>
      </w:tr>
      <w:tr w:rsidR="009F417A" w:rsidRPr="008D1BB0" w:rsidTr="00C01E2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17A" w:rsidRPr="008D1BB0" w:rsidRDefault="009F417A" w:rsidP="009F417A">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9F417A" w:rsidRPr="008D1BB0" w:rsidRDefault="009F417A" w:rsidP="009F417A">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Okulöncesi 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417A"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9F417A" w:rsidRPr="008D1BB0">
              <w:rPr>
                <w:rFonts w:ascii="Times New Roman" w:hAnsi="Times New Roman" w:cs="Times New Roman"/>
                <w:sz w:val="20"/>
                <w:szCs w:val="20"/>
              </w:rPr>
              <w:t>93</w:t>
            </w:r>
          </w:p>
        </w:tc>
        <w:tc>
          <w:tcPr>
            <w:tcW w:w="960" w:type="dxa"/>
            <w:tcBorders>
              <w:top w:val="single" w:sz="4" w:space="0" w:color="auto"/>
              <w:left w:val="nil"/>
              <w:bottom w:val="single" w:sz="4" w:space="0" w:color="auto"/>
              <w:right w:val="single" w:sz="4" w:space="0" w:color="auto"/>
            </w:tcBorders>
            <w:shd w:val="clear" w:color="auto" w:fill="auto"/>
            <w:vAlign w:val="center"/>
          </w:tcPr>
          <w:p w:rsidR="009F417A" w:rsidRPr="008D1BB0" w:rsidRDefault="003E5A2E" w:rsidP="003E5A2E">
            <w:pPr>
              <w:jc w:val="center"/>
              <w:rPr>
                <w:rFonts w:ascii="Times New Roman" w:hAnsi="Times New Roman" w:cs="Times New Roman"/>
                <w:sz w:val="20"/>
                <w:szCs w:val="20"/>
              </w:rPr>
            </w:pPr>
            <w:r>
              <w:rPr>
                <w:rFonts w:ascii="Times New Roman" w:hAnsi="Times New Roman" w:cs="Times New Roman"/>
                <w:sz w:val="20"/>
                <w:szCs w:val="20"/>
              </w:rPr>
              <w:t xml:space="preserve"> </w:t>
            </w:r>
            <w:r w:rsidR="009F417A" w:rsidRPr="008D1BB0">
              <w:rPr>
                <w:rFonts w:ascii="Times New Roman" w:hAnsi="Times New Roman" w:cs="Times New Roman"/>
                <w:sz w:val="20"/>
                <w:szCs w:val="20"/>
              </w:rPr>
              <w:t>96</w:t>
            </w:r>
          </w:p>
        </w:tc>
        <w:tc>
          <w:tcPr>
            <w:tcW w:w="1940" w:type="dxa"/>
            <w:tcBorders>
              <w:top w:val="single" w:sz="4" w:space="0" w:color="auto"/>
              <w:left w:val="nil"/>
              <w:bottom w:val="single" w:sz="4" w:space="0" w:color="auto"/>
              <w:right w:val="single" w:sz="4" w:space="0" w:color="auto"/>
            </w:tcBorders>
            <w:shd w:val="clear" w:color="auto" w:fill="auto"/>
            <w:vAlign w:val="center"/>
          </w:tcPr>
          <w:p w:rsidR="009F417A" w:rsidRPr="008D1BB0" w:rsidRDefault="009F417A" w:rsidP="009F417A">
            <w:pPr>
              <w:jc w:val="center"/>
              <w:rPr>
                <w:rFonts w:ascii="Times New Roman" w:hAnsi="Times New Roman" w:cs="Times New Roman"/>
                <w:sz w:val="20"/>
                <w:szCs w:val="20"/>
              </w:rPr>
            </w:pPr>
            <w:r>
              <w:rPr>
                <w:rFonts w:ascii="Times New Roman" w:hAnsi="Times New Roman" w:cs="Times New Roman"/>
                <w:sz w:val="20"/>
                <w:szCs w:val="20"/>
              </w:rPr>
              <w:t>Temel Eğitim</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71" w:type="dxa"/>
        <w:jc w:val="center"/>
        <w:tblCellMar>
          <w:left w:w="70" w:type="dxa"/>
          <w:right w:w="70" w:type="dxa"/>
        </w:tblCellMar>
        <w:tblLook w:val="04A0" w:firstRow="1" w:lastRow="0" w:firstColumn="1" w:lastColumn="0" w:noHBand="0" w:noVBand="1"/>
      </w:tblPr>
      <w:tblGrid>
        <w:gridCol w:w="1831"/>
        <w:gridCol w:w="1072"/>
        <w:gridCol w:w="958"/>
        <w:gridCol w:w="546"/>
        <w:gridCol w:w="590"/>
        <w:gridCol w:w="546"/>
        <w:gridCol w:w="546"/>
        <w:gridCol w:w="739"/>
        <w:gridCol w:w="936"/>
        <w:gridCol w:w="1107"/>
      </w:tblGrid>
      <w:tr w:rsidR="00F8395E" w:rsidRPr="008D1BB0" w:rsidTr="00FA388D">
        <w:trPr>
          <w:trHeight w:val="111"/>
          <w:jc w:val="center"/>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FA388D">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9F417A" w:rsidP="00C01E20">
            <w:pPr>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Okulöncesi 5 yaş grubu okullaşma oranlarını plan dönemi sonuna kadar %96’ya çıkarmak</w:t>
            </w:r>
          </w:p>
        </w:tc>
      </w:tr>
      <w:tr w:rsidR="00F8395E" w:rsidRPr="008D1BB0" w:rsidTr="00FA388D">
        <w:trPr>
          <w:trHeight w:val="300"/>
          <w:jc w:val="center"/>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FA388D">
        <w:trPr>
          <w:trHeight w:val="269"/>
          <w:jc w:val="center"/>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30 </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65</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68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72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sz w:val="20"/>
                <w:szCs w:val="20"/>
              </w:rPr>
              <w:t xml:space="preserve"> </w:t>
            </w:r>
            <w:r w:rsidR="003E5A2E">
              <w:rPr>
                <w:rFonts w:ascii="Times New Roman" w:hAnsi="Times New Roman" w:cs="Times New Roman"/>
                <w:color w:val="000000"/>
                <w:sz w:val="20"/>
                <w:szCs w:val="20"/>
              </w:rPr>
              <w:t xml:space="preserve"> </w:t>
            </w:r>
            <w:r w:rsidRPr="008D1BB0">
              <w:rPr>
                <w:rFonts w:ascii="Times New Roman" w:hAnsi="Times New Roman" w:cs="Times New Roman"/>
                <w:color w:val="000000"/>
                <w:sz w:val="20"/>
                <w:szCs w:val="20"/>
              </w:rPr>
              <w:t>74</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75</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12ay</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40 </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68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70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74</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78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82 </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85</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hideMark/>
          </w:tcPr>
          <w:p w:rsidR="00F8395E" w:rsidRPr="008D1BB0" w:rsidRDefault="00FD3D9F" w:rsidP="00C01E20">
            <w:pPr>
              <w:jc w:val="center"/>
            </w:pPr>
            <w:r>
              <w:rPr>
                <w:rFonts w:ascii="Times New Roman" w:hAnsi="Times New Roman" w:cs="Times New Roman"/>
                <w:color w:val="000000"/>
                <w:sz w:val="20"/>
                <w:szCs w:val="20"/>
              </w:rPr>
              <w:t>6 ay</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30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93</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94</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 </w:t>
            </w:r>
            <w:r w:rsidR="009F417A">
              <w:rPr>
                <w:rFonts w:ascii="Times New Roman" w:hAnsi="Times New Roman" w:cs="Times New Roman"/>
                <w:color w:val="000000"/>
                <w:sz w:val="20"/>
                <w:szCs w:val="20"/>
              </w:rPr>
              <w:t>94,</w:t>
            </w:r>
            <w:r w:rsidR="00F8395E" w:rsidRPr="008D1BB0">
              <w:rPr>
                <w:rFonts w:ascii="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95 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95.5 </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3E5A2E"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96</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hideMark/>
          </w:tcPr>
          <w:p w:rsidR="00F8395E" w:rsidRPr="008D1BB0" w:rsidRDefault="00FD3D9F" w:rsidP="00C01E20">
            <w:pPr>
              <w:jc w:val="center"/>
            </w:pPr>
            <w:r>
              <w:rPr>
                <w:rFonts w:ascii="Times New Roman" w:hAnsi="Times New Roman" w:cs="Times New Roman"/>
                <w:color w:val="000000"/>
                <w:sz w:val="20"/>
                <w:szCs w:val="20"/>
              </w:rPr>
              <w:t>6 ay</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w:t>
            </w:r>
            <w:r w:rsidR="00BE6836">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İnsan kaynakları,</w:t>
            </w:r>
            <w:r w:rsidR="00FA388D">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Destek</w:t>
            </w:r>
          </w:p>
        </w:tc>
      </w:tr>
      <w:tr w:rsidR="00F8395E" w:rsidRPr="008D1BB0" w:rsidTr="00FA388D">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Veli iletişim ve adres bilgilerine ulaşılamaması,</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Köy muhtarlarına ulaşılarak o yaş grubundaki çocukların ailelerinin iletişim bilgilerine ulaşılması</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Okul öncesi ça</w:t>
            </w:r>
            <w:r w:rsidR="003E5A2E">
              <w:rPr>
                <w:rFonts w:ascii="Times New Roman" w:eastAsia="Times New Roman" w:hAnsi="Times New Roman" w:cs="Times New Roman"/>
                <w:color w:val="000000"/>
                <w:sz w:val="20"/>
                <w:szCs w:val="20"/>
              </w:rPr>
              <w:t>ğına gelmiş öğrencilerin tespitinde güçlük yaşanmaktadır</w:t>
            </w:r>
          </w:p>
        </w:tc>
      </w:tr>
      <w:tr w:rsidR="00F8395E" w:rsidRPr="008D1BB0" w:rsidTr="00FA388D">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A388D" w:rsidP="00C01E2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w:t>
            </w:r>
            <w:r w:rsidR="00F8395E" w:rsidRPr="008D1BB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derslik, ders materyalleri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22" w:type="dxa"/>
        <w:tblCellMar>
          <w:left w:w="70" w:type="dxa"/>
          <w:right w:w="70" w:type="dxa"/>
        </w:tblCellMar>
        <w:tblLook w:val="04A0" w:firstRow="1" w:lastRow="0" w:firstColumn="1" w:lastColumn="0" w:noHBand="0" w:noVBand="1"/>
      </w:tblPr>
      <w:tblGrid>
        <w:gridCol w:w="993"/>
        <w:gridCol w:w="708"/>
        <w:gridCol w:w="3261"/>
        <w:gridCol w:w="960"/>
        <w:gridCol w:w="960"/>
        <w:gridCol w:w="1940"/>
      </w:tblGrid>
      <w:tr w:rsidR="00F8395E" w:rsidRPr="008D1BB0" w:rsidTr="00C01E20">
        <w:trPr>
          <w:trHeight w:val="87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rPr>
            </w:pPr>
            <w:r w:rsidRPr="008D1BB0">
              <w:rPr>
                <w:rFonts w:ascii="Times New Roman" w:eastAsia="Times New Roman" w:hAnsi="Times New Roman" w:cs="Times New Roman"/>
                <w:b/>
                <w:color w:val="000000"/>
                <w:sz w:val="20"/>
              </w:rPr>
              <w:t>Amaç 1 (A1)</w:t>
            </w:r>
          </w:p>
          <w:p w:rsidR="00F8395E" w:rsidRPr="008D1BB0" w:rsidRDefault="00F8395E" w:rsidP="00C01E20">
            <w:pPr>
              <w:rPr>
                <w:rFonts w:ascii="Times New Roman" w:eastAsia="Times New Roman" w:hAnsi="Times New Roman" w:cs="Times New Roman"/>
                <w:b/>
                <w:sz w:val="20"/>
              </w:rPr>
            </w:pPr>
          </w:p>
        </w:tc>
        <w:tc>
          <w:tcPr>
            <w:tcW w:w="7121" w:type="dxa"/>
            <w:gridSpan w:val="4"/>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rPr>
            </w:pPr>
            <w:r w:rsidRPr="008D1BB0">
              <w:rPr>
                <w:rFonts w:ascii="Times New Roman" w:eastAsia="Times New Roman" w:hAnsi="Times New Roman" w:cs="Times New Roman"/>
                <w:b/>
                <w:color w:val="000000"/>
                <w:sz w:val="20"/>
              </w:rPr>
              <w:t>Hedef 1.2 (H 1.2)</w:t>
            </w:r>
          </w:p>
        </w:tc>
        <w:tc>
          <w:tcPr>
            <w:tcW w:w="7121" w:type="dxa"/>
            <w:gridSpan w:val="4"/>
            <w:tcBorders>
              <w:top w:val="nil"/>
              <w:left w:val="nil"/>
              <w:bottom w:val="nil"/>
              <w:right w:val="nil"/>
            </w:tcBorders>
            <w:shd w:val="clear" w:color="auto" w:fill="auto"/>
            <w:hideMark/>
          </w:tcPr>
          <w:p w:rsidR="00F8395E" w:rsidRPr="008D1BB0" w:rsidRDefault="009F417A" w:rsidP="00C01E20">
            <w:pPr>
              <w:jc w:val="both"/>
              <w:rPr>
                <w:rFonts w:ascii="Times New Roman" w:eastAsia="Times New Roman" w:hAnsi="Times New Roman" w:cs="Times New Roman"/>
                <w:color w:val="000000"/>
              </w:rPr>
            </w:pPr>
            <w:r w:rsidRPr="009F417A">
              <w:rPr>
                <w:rFonts w:ascii="Times New Roman" w:eastAsia="Times New Roman" w:hAnsi="Times New Roman" w:cs="Times New Roman"/>
                <w:color w:val="000000"/>
              </w:rPr>
              <w:t xml:space="preserve">Temel </w:t>
            </w:r>
            <w:r>
              <w:rPr>
                <w:rFonts w:ascii="Times New Roman" w:eastAsia="Times New Roman" w:hAnsi="Times New Roman" w:cs="Times New Roman"/>
                <w:color w:val="000000"/>
              </w:rPr>
              <w:t>eğitimde okullaşma oranını %100</w:t>
            </w:r>
            <w:r w:rsidRPr="009F417A">
              <w:rPr>
                <w:rFonts w:ascii="Times New Roman" w:eastAsia="Times New Roman" w:hAnsi="Times New Roman" w:cs="Times New Roman"/>
                <w:color w:val="000000"/>
              </w:rPr>
              <w:t>’e, ortaöğ</w:t>
            </w:r>
            <w:r>
              <w:rPr>
                <w:rFonts w:ascii="Times New Roman" w:eastAsia="Times New Roman" w:hAnsi="Times New Roman" w:cs="Times New Roman"/>
                <w:color w:val="000000"/>
              </w:rPr>
              <w:t>retimde okullaşma oranlarını %100’e</w:t>
            </w:r>
            <w:r w:rsidRPr="009F417A">
              <w:rPr>
                <w:rFonts w:ascii="Times New Roman" w:eastAsia="Times New Roman" w:hAnsi="Times New Roman" w:cs="Times New Roman"/>
                <w:color w:val="000000"/>
              </w:rPr>
              <w:t xml:space="preserve"> çıkarmak</w:t>
            </w:r>
          </w:p>
        </w:tc>
      </w:tr>
      <w:tr w:rsidR="00F8395E" w:rsidRPr="008D1BB0" w:rsidTr="00C01E20">
        <w:trPr>
          <w:trHeight w:val="300"/>
        </w:trPr>
        <w:tc>
          <w:tcPr>
            <w:tcW w:w="993"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rPr>
            </w:pPr>
          </w:p>
        </w:tc>
        <w:tc>
          <w:tcPr>
            <w:tcW w:w="3969" w:type="dxa"/>
            <w:gridSpan w:val="2"/>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r>
      <w:tr w:rsidR="00F8395E" w:rsidRPr="008D1BB0" w:rsidTr="00C01E20">
        <w:trPr>
          <w:trHeight w:val="300"/>
        </w:trPr>
        <w:tc>
          <w:tcPr>
            <w:tcW w:w="882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rPr>
            </w:pPr>
            <w:r w:rsidRPr="008D1BB0">
              <w:rPr>
                <w:rFonts w:ascii="Times New Roman" w:eastAsia="Times New Roman" w:hAnsi="Times New Roman" w:cs="Times New Roman"/>
                <w:b/>
                <w:bCs/>
                <w:color w:val="FFFFFF" w:themeColor="background1"/>
              </w:rPr>
              <w:t>HEDEFE İLİŞKİN GÖSTERGELER</w:t>
            </w:r>
          </w:p>
        </w:tc>
      </w:tr>
      <w:tr w:rsidR="00F8395E" w:rsidRPr="008D1BB0" w:rsidTr="00C01E20">
        <w:trPr>
          <w:trHeight w:val="51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Sıra</w:t>
            </w:r>
          </w:p>
        </w:tc>
        <w:tc>
          <w:tcPr>
            <w:tcW w:w="3969"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Sorumlu Birim</w:t>
            </w:r>
          </w:p>
        </w:tc>
      </w:tr>
      <w:tr w:rsidR="00F8395E" w:rsidRPr="008D1BB0" w:rsidTr="00C01E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1.2.1</w:t>
            </w:r>
          </w:p>
        </w:tc>
        <w:tc>
          <w:tcPr>
            <w:tcW w:w="3969"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themeColor="text1"/>
                <w:sz w:val="20"/>
                <w:szCs w:val="20"/>
              </w:rPr>
              <w:t>İlkokul net okullaşma oranı</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Temel Eğitim</w:t>
            </w:r>
          </w:p>
        </w:tc>
      </w:tr>
      <w:tr w:rsidR="00F8395E" w:rsidRPr="008D1BB0" w:rsidTr="00C01E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1.2.2</w:t>
            </w:r>
          </w:p>
        </w:tc>
        <w:tc>
          <w:tcPr>
            <w:tcW w:w="3969"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themeColor="text1"/>
                <w:sz w:val="20"/>
                <w:szCs w:val="20"/>
              </w:rPr>
              <w:t xml:space="preserve">Ortaokul net okullaşma oranı (Açık ortaokul </w:t>
            </w:r>
            <w:r w:rsidR="00FA388D" w:rsidRPr="008D1BB0">
              <w:rPr>
                <w:rFonts w:ascii="Times New Roman" w:eastAsia="Times New Roman" w:hAnsi="Times New Roman" w:cs="Times New Roman"/>
                <w:color w:val="000000" w:themeColor="text1"/>
                <w:sz w:val="20"/>
                <w:szCs w:val="20"/>
              </w:rPr>
              <w:t>dâhil</w:t>
            </w:r>
            <w:r w:rsidRPr="008D1BB0">
              <w:rPr>
                <w:rFonts w:ascii="Times New Roman" w:eastAsia="Times New Roman" w:hAnsi="Times New Roman" w:cs="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%99,95</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Temel Eğitim</w:t>
            </w:r>
          </w:p>
        </w:tc>
      </w:tr>
      <w:tr w:rsidR="00F8395E" w:rsidRPr="008D1BB0" w:rsidTr="00C01E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1.2.3</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İmam Hatip Ortaokullarında okullarında net okullaşma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Din Öğretimi</w:t>
            </w:r>
          </w:p>
        </w:tc>
      </w:tr>
      <w:tr w:rsidR="00F8395E" w:rsidRPr="008D1BB0" w:rsidTr="00C01E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1.2.4</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Genel Ortaöğretimde net okullaşma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rPr>
            </w:pPr>
            <w:r w:rsidRPr="008D1BB0">
              <w:rPr>
                <w:rFonts w:ascii="Times New Roman" w:hAnsi="Times New Roman" w:cs="Times New Roman"/>
                <w:color w:val="000000"/>
              </w:rPr>
              <w:t>%99,5</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G. Ortaöğretim</w:t>
            </w:r>
          </w:p>
        </w:tc>
      </w:tr>
      <w:tr w:rsidR="00F8395E" w:rsidRPr="008D1BB0" w:rsidTr="00C01E20">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1.2.5</w:t>
            </w:r>
          </w:p>
        </w:tc>
        <w:tc>
          <w:tcPr>
            <w:tcW w:w="3969"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Mesleki ve Teknik Eğitimde net okullaşma oranı</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%97,7</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Mes. ve Tek. Eğit.</w:t>
            </w:r>
          </w:p>
        </w:tc>
      </w:tr>
      <w:tr w:rsidR="00F8395E" w:rsidRPr="008D1BB0" w:rsidTr="00C01E2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1.2.6</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Anadolu İmam Hatip Liselerinde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Din Öğretimi</w:t>
            </w:r>
          </w:p>
        </w:tc>
      </w:tr>
      <w:tr w:rsidR="00F8395E" w:rsidRPr="008D1BB0" w:rsidTr="00C01E2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1.2.7</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Ortaöğretimde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%98</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Ortaöğretim</w:t>
            </w:r>
          </w:p>
        </w:tc>
      </w:tr>
      <w:tr w:rsidR="00F8395E" w:rsidRPr="008D1BB0" w:rsidTr="00C01E20">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1.2.8</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r w:rsidR="00F8395E" w:rsidRPr="008D1BB0" w:rsidTr="00C01E20">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1.2.9</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okul öğrenci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194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r w:rsidR="00F8395E" w:rsidRPr="008D1BB0" w:rsidTr="00C01E20">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1.2.10</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themeColor="text1"/>
                <w:sz w:val="20"/>
                <w:szCs w:val="20"/>
              </w:rPr>
              <w:t>Okulöncesi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1940" w:type="dxa"/>
            <w:tcBorders>
              <w:top w:val="single" w:sz="8" w:space="0" w:color="auto"/>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r w:rsidR="00F8395E" w:rsidRPr="008D1BB0" w:rsidTr="00C01E20">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1.2.11</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themeColor="text1"/>
                <w:sz w:val="20"/>
                <w:szCs w:val="20"/>
              </w:rPr>
              <w:t>İlkokulda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w:t>
            </w:r>
          </w:p>
        </w:tc>
        <w:tc>
          <w:tcPr>
            <w:tcW w:w="1940"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r w:rsidR="00F8395E" w:rsidRPr="008D1BB0" w:rsidTr="00C01E20">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1.2.12</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themeColor="text1"/>
                <w:sz w:val="20"/>
                <w:szCs w:val="20"/>
              </w:rPr>
              <w:t>Ortaokulda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1940"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r w:rsidR="00F8395E" w:rsidRPr="008D1BB0" w:rsidTr="00C01E20">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1.2.13</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themeColor="text1"/>
                <w:sz w:val="20"/>
                <w:szCs w:val="20"/>
              </w:rPr>
              <w:t>Ortaöğretimde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%4,3</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sz w:val="20"/>
                <w:szCs w:val="20"/>
              </w:rPr>
              <w:t xml:space="preserve">      %7</w:t>
            </w:r>
          </w:p>
        </w:tc>
        <w:tc>
          <w:tcPr>
            <w:tcW w:w="1940"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Özel Öğretim</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Default="00F8395E" w:rsidP="00F8395E">
      <w:pPr>
        <w:rPr>
          <w:rFonts w:ascii="Times New Roman" w:hAnsi="Times New Roman" w:cs="Times New Roman"/>
        </w:rPr>
      </w:pPr>
    </w:p>
    <w:p w:rsidR="009F417A" w:rsidRPr="008D1BB0" w:rsidRDefault="009F417A"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76" w:type="dxa"/>
        <w:tblInd w:w="-5" w:type="dxa"/>
        <w:tblCellMar>
          <w:left w:w="70" w:type="dxa"/>
          <w:right w:w="70" w:type="dxa"/>
        </w:tblCellMar>
        <w:tblLook w:val="04A0" w:firstRow="1" w:lastRow="0" w:firstColumn="1" w:lastColumn="0" w:noHBand="0" w:noVBand="1"/>
      </w:tblPr>
      <w:tblGrid>
        <w:gridCol w:w="1482"/>
        <w:gridCol w:w="890"/>
        <w:gridCol w:w="958"/>
        <w:gridCol w:w="807"/>
        <w:gridCol w:w="707"/>
        <w:gridCol w:w="707"/>
        <w:gridCol w:w="707"/>
        <w:gridCol w:w="701"/>
        <w:gridCol w:w="810"/>
        <w:gridCol w:w="1107"/>
      </w:tblGrid>
      <w:tr w:rsidR="00F8395E" w:rsidRPr="008D1BB0" w:rsidTr="000536C0">
        <w:trPr>
          <w:trHeight w:val="630"/>
        </w:trPr>
        <w:tc>
          <w:tcPr>
            <w:tcW w:w="148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A1</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C01E20">
        <w:trPr>
          <w:trHeight w:val="69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H1.2</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9F417A" w:rsidP="00C01E20">
            <w:pPr>
              <w:jc w:val="both"/>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Temel eğitimde okullaşma oranını %100’e, ortaöğretimde okullaşma oranlarını %100’e çıkarmak</w:t>
            </w:r>
          </w:p>
        </w:tc>
      </w:tr>
      <w:tr w:rsidR="00F8395E" w:rsidRPr="008D1BB0" w:rsidTr="00C01E20">
        <w:trPr>
          <w:trHeight w:val="300"/>
        </w:trPr>
        <w:tc>
          <w:tcPr>
            <w:tcW w:w="18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108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80"/>
        </w:trPr>
        <w:tc>
          <w:tcPr>
            <w:tcW w:w="18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p>
        </w:tc>
        <w:tc>
          <w:tcPr>
            <w:tcW w:w="108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0536C0" w:rsidRPr="008D1BB0" w:rsidTr="00C01E20">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w:t>
            </w:r>
          </w:p>
        </w:tc>
        <w:tc>
          <w:tcPr>
            <w:tcW w:w="108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23</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5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942"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1.2.2</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23</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%99,95</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%99,95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1.2.3</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9</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1.2.4</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9</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rPr>
            </w:pPr>
            <w:r w:rsidRPr="008D1BB0">
              <w:rPr>
                <w:rFonts w:ascii="Times New Roman" w:hAnsi="Times New Roman" w:cs="Times New Roman"/>
                <w:color w:val="000000"/>
              </w:rPr>
              <w:t>%99,5</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%99,95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1.2.5</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9</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%97,7</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%98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%99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1.2.6</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9</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1.2.7</w:t>
            </w:r>
          </w:p>
        </w:tc>
        <w:tc>
          <w:tcPr>
            <w:tcW w:w="890" w:type="dxa"/>
            <w:tcBorders>
              <w:top w:val="nil"/>
              <w:left w:val="nil"/>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2</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%98</w:t>
            </w:r>
          </w:p>
        </w:tc>
        <w:tc>
          <w:tcPr>
            <w:tcW w:w="8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%99</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 </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1.2.8</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2</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%100</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1.2.9</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2</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%3.5</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%4.3</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%4.5</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1.2.10</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1</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%5,2</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%5,4</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%5,6</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%5,8</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1.2.11</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1</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%1,2</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%1,4</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%1,6</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%1,8</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1.2.12</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1</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%3,3</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%3,5</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%3,7</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%3,8</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 </w:t>
            </w:r>
            <w:r w:rsidR="00FD3D9F">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1.2.13</w:t>
            </w:r>
          </w:p>
        </w:tc>
        <w:tc>
          <w:tcPr>
            <w:tcW w:w="890" w:type="dxa"/>
            <w:tcBorders>
              <w:top w:val="nil"/>
              <w:left w:val="nil"/>
              <w:bottom w:val="single" w:sz="4" w:space="0" w:color="auto"/>
              <w:right w:val="single" w:sz="4" w:space="0" w:color="auto"/>
            </w:tcBorders>
            <w:shd w:val="clear" w:color="000000" w:fill="FFFFFF"/>
            <w:vAlign w:val="center"/>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1</w:t>
            </w:r>
          </w:p>
        </w:tc>
        <w:tc>
          <w:tcPr>
            <w:tcW w:w="958"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%4,3</w:t>
            </w:r>
          </w:p>
        </w:tc>
        <w:tc>
          <w:tcPr>
            <w:tcW w:w="8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%6,5</w:t>
            </w:r>
          </w:p>
        </w:tc>
        <w:tc>
          <w:tcPr>
            <w:tcW w:w="7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%7</w:t>
            </w:r>
          </w:p>
        </w:tc>
        <w:tc>
          <w:tcPr>
            <w:tcW w:w="701"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%7</w:t>
            </w:r>
          </w:p>
        </w:tc>
        <w:tc>
          <w:tcPr>
            <w:tcW w:w="810"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FD3D9F"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ay</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394" w:type="dxa"/>
            <w:gridSpan w:val="9"/>
            <w:tcBorders>
              <w:top w:val="nil"/>
              <w:left w:val="nil"/>
              <w:bottom w:val="single" w:sz="4" w:space="0" w:color="auto"/>
              <w:right w:val="single" w:sz="4" w:space="0" w:color="auto"/>
            </w:tcBorders>
            <w:shd w:val="clear" w:color="000000" w:fill="FFFFFF"/>
            <w:vAlign w:val="center"/>
            <w:hideMark/>
          </w:tcPr>
          <w:p w:rsidR="000536C0" w:rsidRPr="00FA388D" w:rsidRDefault="00E8338B" w:rsidP="00E8338B">
            <w:pPr>
              <w:rPr>
                <w:rFonts w:ascii="Times New Roman" w:eastAsia="Times New Roman" w:hAnsi="Times New Roman" w:cs="Times New Roman"/>
                <w:color w:val="000000"/>
                <w:sz w:val="20"/>
                <w:szCs w:val="18"/>
              </w:rPr>
            </w:pPr>
            <w:r w:rsidRPr="00FA388D">
              <w:rPr>
                <w:rFonts w:ascii="Times New Roman" w:eastAsia="Times New Roman" w:hAnsi="Times New Roman" w:cs="Times New Roman"/>
                <w:color w:val="000000"/>
                <w:sz w:val="20"/>
                <w:szCs w:val="18"/>
              </w:rPr>
              <w:t>Temel Eğitim</w:t>
            </w:r>
          </w:p>
        </w:tc>
      </w:tr>
      <w:tr w:rsidR="000536C0" w:rsidRPr="008D1BB0" w:rsidTr="0048569F">
        <w:trPr>
          <w:trHeight w:val="343"/>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tcPr>
          <w:p w:rsidR="000536C0" w:rsidRPr="008D1BB0" w:rsidRDefault="00FA388D" w:rsidP="000536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Din Öğretimi</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Velilerin iletişim ve adres bilgilerine ulaşılamaması</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Köy muhtarlarına ulaşılarak o yaş grubundaki çocukların ailelerinin iletişim bilgilerine ulaşılması</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öğretim çağına gelmiş sistemde yer alan ama okula de</w:t>
            </w:r>
            <w:r w:rsidR="003E5A2E">
              <w:rPr>
                <w:rFonts w:ascii="Times New Roman" w:eastAsia="Times New Roman" w:hAnsi="Times New Roman" w:cs="Times New Roman"/>
                <w:color w:val="000000"/>
                <w:sz w:val="20"/>
                <w:szCs w:val="20"/>
              </w:rPr>
              <w:t>vam etmeyen öğrencilerin tespit edilmesi gerekmektedir</w:t>
            </w:r>
          </w:p>
        </w:tc>
      </w:tr>
      <w:tr w:rsidR="000536C0" w:rsidRPr="008D1BB0" w:rsidTr="000536C0">
        <w:trPr>
          <w:trHeight w:val="300"/>
        </w:trPr>
        <w:tc>
          <w:tcPr>
            <w:tcW w:w="148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394"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Koy muhtarlarının iletişim bilgileri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356" w:type="dxa"/>
        <w:tblLayout w:type="fixed"/>
        <w:tblCellMar>
          <w:left w:w="70" w:type="dxa"/>
          <w:right w:w="70" w:type="dxa"/>
        </w:tblCellMar>
        <w:tblLook w:val="04A0" w:firstRow="1" w:lastRow="0" w:firstColumn="1" w:lastColumn="0" w:noHBand="0" w:noVBand="1"/>
      </w:tblPr>
      <w:tblGrid>
        <w:gridCol w:w="1134"/>
        <w:gridCol w:w="567"/>
        <w:gridCol w:w="4111"/>
        <w:gridCol w:w="960"/>
        <w:gridCol w:w="960"/>
        <w:gridCol w:w="1624"/>
      </w:tblGrid>
      <w:tr w:rsidR="00F8395E" w:rsidRPr="008D1BB0" w:rsidTr="00C01E20">
        <w:trPr>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rPr>
            </w:pPr>
            <w:r w:rsidRPr="008D1BB0">
              <w:rPr>
                <w:rFonts w:ascii="Times New Roman" w:eastAsia="Times New Roman" w:hAnsi="Times New Roman" w:cs="Times New Roman"/>
                <w:b/>
                <w:color w:val="000000"/>
                <w:sz w:val="20"/>
              </w:rPr>
              <w:t>Amaç 1 (A1)</w:t>
            </w:r>
          </w:p>
        </w:tc>
        <w:tc>
          <w:tcPr>
            <w:tcW w:w="7655" w:type="dxa"/>
            <w:gridSpan w:val="4"/>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rPr>
            </w:pPr>
            <w:r w:rsidRPr="008D1BB0">
              <w:rPr>
                <w:rFonts w:ascii="Times New Roman" w:eastAsia="Times New Roman" w:hAnsi="Times New Roman" w:cs="Times New Roman"/>
                <w:b/>
                <w:color w:val="000000"/>
                <w:sz w:val="20"/>
              </w:rPr>
              <w:t>Hedef 1.3 (H1.3)</w:t>
            </w:r>
          </w:p>
        </w:tc>
        <w:tc>
          <w:tcPr>
            <w:tcW w:w="7655" w:type="dxa"/>
            <w:gridSpan w:val="4"/>
            <w:tcBorders>
              <w:top w:val="nil"/>
              <w:left w:val="nil"/>
              <w:bottom w:val="nil"/>
              <w:right w:val="nil"/>
            </w:tcBorders>
            <w:shd w:val="clear" w:color="auto" w:fill="auto"/>
            <w:hideMark/>
          </w:tcPr>
          <w:p w:rsidR="00F8395E" w:rsidRPr="008D1BB0" w:rsidRDefault="009F417A" w:rsidP="00C01E20">
            <w:pPr>
              <w:jc w:val="both"/>
              <w:rPr>
                <w:rFonts w:ascii="Times New Roman" w:eastAsia="Times New Roman" w:hAnsi="Times New Roman" w:cs="Times New Roman"/>
                <w:color w:val="000000"/>
              </w:rPr>
            </w:pPr>
            <w:r>
              <w:rPr>
                <w:rFonts w:ascii="Times New Roman" w:eastAsia="Times New Roman" w:hAnsi="Times New Roman" w:cs="Times New Roman"/>
                <w:color w:val="000000"/>
              </w:rPr>
              <w:t>İlkokulda</w:t>
            </w:r>
            <w:r w:rsidRPr="009F417A">
              <w:rPr>
                <w:rFonts w:ascii="Times New Roman" w:eastAsia="Times New Roman" w:hAnsi="Times New Roman" w:cs="Times New Roman"/>
                <w:color w:val="000000"/>
              </w:rPr>
              <w:t xml:space="preserve"> 7 gün ve üzeri özürlü</w:t>
            </w:r>
            <w:r>
              <w:rPr>
                <w:rFonts w:ascii="Times New Roman" w:eastAsia="Times New Roman" w:hAnsi="Times New Roman" w:cs="Times New Roman"/>
                <w:color w:val="000000"/>
              </w:rPr>
              <w:t>/özürsüz devamsızlık oranını %1’e</w:t>
            </w:r>
            <w:r w:rsidRPr="009F41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ortaokulda 7 gün ve devamsızlık oranını %10’a,</w:t>
            </w:r>
            <w:r w:rsidRPr="009F417A">
              <w:rPr>
                <w:rFonts w:ascii="Times New Roman" w:eastAsia="Times New Roman" w:hAnsi="Times New Roman" w:cs="Times New Roman"/>
                <w:color w:val="000000"/>
              </w:rPr>
              <w:t xml:space="preserve"> ortaöğretim kurumlarında 1-5, 5-10, 11-30 gün mazeretli/mazeretsiz öğrenci devamsızlık oranını %20’ye indirmek</w:t>
            </w:r>
          </w:p>
        </w:tc>
      </w:tr>
      <w:tr w:rsidR="00F8395E" w:rsidRPr="008D1BB0" w:rsidTr="00C01E20">
        <w:trPr>
          <w:trHeight w:val="300"/>
        </w:trPr>
        <w:tc>
          <w:tcPr>
            <w:tcW w:w="1134"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rPr>
            </w:pPr>
          </w:p>
        </w:tc>
        <w:tc>
          <w:tcPr>
            <w:tcW w:w="4678" w:type="dxa"/>
            <w:gridSpan w:val="2"/>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r>
      <w:tr w:rsidR="00F8395E" w:rsidRPr="008D1BB0" w:rsidTr="00C01E20">
        <w:trPr>
          <w:trHeight w:val="300"/>
        </w:trPr>
        <w:tc>
          <w:tcPr>
            <w:tcW w:w="9356"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rPr>
            </w:pPr>
            <w:r w:rsidRPr="008D1BB0">
              <w:rPr>
                <w:rFonts w:ascii="Times New Roman" w:eastAsia="Times New Roman" w:hAnsi="Times New Roman" w:cs="Times New Roman"/>
                <w:b/>
                <w:bCs/>
                <w:color w:val="FFFFFF" w:themeColor="background1"/>
              </w:rPr>
              <w:t>HEDEFE İLİŞKİN GÖSTERGELER</w:t>
            </w:r>
          </w:p>
        </w:tc>
      </w:tr>
      <w:tr w:rsidR="00F8395E" w:rsidRPr="008D1BB0" w:rsidTr="00C01E20">
        <w:trPr>
          <w:trHeight w:val="51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Sıra</w:t>
            </w:r>
          </w:p>
        </w:tc>
        <w:tc>
          <w:tcPr>
            <w:tcW w:w="4678"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Sorumlu Birim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İlkokul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1</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1.3.2</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Ortaokul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10</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1.3.3</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İmam Hatip Ortaokulu 7 gün ve üzeri özürsüz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6,3</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4</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1.3.4</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Genel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35</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1.3.5</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Genel Ortaöğretim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40</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1.3.6</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Genel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25</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1.3.7</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Mesleki ve Teknik Eğitim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25</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1.3.8</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Mesleki ve Teknik Eğitim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46</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35</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1.3.9</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Mesleki ve Teknik Eğitim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42</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1.3.10</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Anadolu İmam Hatip Lisesi 1-5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45</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1.3.11</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Anadolu İmam Hatip Lisesi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27</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1.3.12</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Anadolu İmam Hatip Lisesi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3</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1.3.13</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27</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1.3.14</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Ortaöğretim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FA388D">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3E5A2E" w:rsidP="00FA388D">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1</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r w:rsidR="00F8395E" w:rsidRPr="008D1BB0" w:rsidTr="00FA388D">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1.3.15</w:t>
            </w:r>
          </w:p>
        </w:tc>
        <w:tc>
          <w:tcPr>
            <w:tcW w:w="4678"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FA388D">
            <w:pPr>
              <w:jc w:val="center"/>
              <w:rPr>
                <w:rFonts w:ascii="Times New Roman" w:hAnsi="Times New Roman" w:cs="Times New Roman"/>
                <w:color w:val="000000"/>
              </w:rPr>
            </w:pPr>
            <w:r w:rsidRPr="008D1BB0">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FA388D">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0</w:t>
            </w:r>
          </w:p>
        </w:tc>
        <w:tc>
          <w:tcPr>
            <w:tcW w:w="1624"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729" w:type="dxa"/>
        <w:tblInd w:w="-5" w:type="dxa"/>
        <w:tblCellMar>
          <w:left w:w="70" w:type="dxa"/>
          <w:right w:w="70" w:type="dxa"/>
        </w:tblCellMar>
        <w:tblLook w:val="04A0" w:firstRow="1" w:lastRow="0" w:firstColumn="1" w:lastColumn="0" w:noHBand="0" w:noVBand="1"/>
      </w:tblPr>
      <w:tblGrid>
        <w:gridCol w:w="1626"/>
        <w:gridCol w:w="874"/>
        <w:gridCol w:w="958"/>
        <w:gridCol w:w="607"/>
        <w:gridCol w:w="707"/>
        <w:gridCol w:w="707"/>
        <w:gridCol w:w="607"/>
        <w:gridCol w:w="674"/>
        <w:gridCol w:w="862"/>
        <w:gridCol w:w="1107"/>
      </w:tblGrid>
      <w:tr w:rsidR="00F8395E" w:rsidRPr="008D1BB0" w:rsidTr="00C01E20">
        <w:trPr>
          <w:trHeight w:val="630"/>
        </w:trPr>
        <w:tc>
          <w:tcPr>
            <w:tcW w:w="162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A1</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C01E20">
        <w:trPr>
          <w:trHeight w:val="69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H1.3</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9F417A" w:rsidP="00C01E20">
            <w:pPr>
              <w:jc w:val="both"/>
              <w:rPr>
                <w:rFonts w:ascii="Times New Roman" w:eastAsia="Times New Roman" w:hAnsi="Times New Roman" w:cs="Times New Roman"/>
                <w:color w:val="000000"/>
                <w:sz w:val="20"/>
                <w:szCs w:val="20"/>
              </w:rPr>
            </w:pPr>
            <w:r w:rsidRPr="009F417A">
              <w:rPr>
                <w:rFonts w:ascii="Times New Roman" w:eastAsia="Times New Roman" w:hAnsi="Times New Roman" w:cs="Times New Roman"/>
                <w:color w:val="000000"/>
                <w:sz w:val="20"/>
                <w:szCs w:val="20"/>
              </w:rPr>
              <w:t>İlkokulda 7 gün ve üzeri özürlü/özürsüz devamsızlık oranını %1’e, ortaokulda 7 gün ve devamsızlık oranını %10’a, ortaöğretim kurumlarında 1-5, 5-10, 11-30 gün mazeretli/mazeretsiz öğrenci devamsızlık oranını %20’ye indirmek</w:t>
            </w:r>
          </w:p>
        </w:tc>
      </w:tr>
      <w:tr w:rsidR="00F8395E" w:rsidRPr="008D1BB0" w:rsidTr="00C01E20">
        <w:trPr>
          <w:trHeight w:val="300"/>
        </w:trPr>
        <w:tc>
          <w:tcPr>
            <w:tcW w:w="162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87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67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86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0536C0">
        <w:trPr>
          <w:trHeight w:val="480"/>
        </w:trPr>
        <w:tc>
          <w:tcPr>
            <w:tcW w:w="162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p>
        </w:tc>
        <w:tc>
          <w:tcPr>
            <w:tcW w:w="87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7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8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25</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1,3</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1,2</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1.15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1.12</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1.1</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1</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1.3.2</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25</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17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12</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10</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1.3.3</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10</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6,3</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4,5</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1.3.4</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4</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42</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38</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36</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35</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1.3.5</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6</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50</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48</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42</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40</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1.3.6</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8</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33</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28</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27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26</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25</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1.3.7</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4</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33</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28</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27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26</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25</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1.3.8</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6</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46</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42</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38</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36</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35</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1.3.9</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3</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53</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51</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49</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 44</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42</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1.3.10</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2</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57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53</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50</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47</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45</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1.3.11</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2</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38</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34</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32</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30</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27</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1.3.12</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2</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3.8</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3.2</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1.3.13</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1</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37</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35</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33</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31</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29</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27</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1.3.14</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1</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2</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1.8</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1.6</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1.4</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536C0" w:rsidRPr="00AD4C2C">
              <w:rPr>
                <w:rFonts w:ascii="Times New Roman" w:eastAsia="Times New Roman" w:hAnsi="Times New Roman" w:cs="Times New Roman"/>
                <w:color w:val="000000"/>
                <w:sz w:val="20"/>
              </w:rPr>
              <w:t>1.2</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3E5A2E" w:rsidP="00AD4C2C">
            <w:pPr>
              <w:jc w:val="center"/>
              <w:rPr>
                <w:rFonts w:ascii="Times New Roman" w:hAnsi="Times New Roman" w:cs="Times New Roman"/>
                <w:color w:val="000000"/>
                <w:sz w:val="20"/>
              </w:rPr>
            </w:pPr>
            <w:r>
              <w:rPr>
                <w:rFonts w:ascii="Times New Roman" w:hAnsi="Times New Roman" w:cs="Times New Roman"/>
                <w:color w:val="000000"/>
                <w:sz w:val="20"/>
              </w:rPr>
              <w:t xml:space="preserve"> </w:t>
            </w:r>
            <w:r w:rsidR="000536C0" w:rsidRPr="00AD4C2C">
              <w:rPr>
                <w:rFonts w:ascii="Times New Roman" w:hAnsi="Times New Roman" w:cs="Times New Roman"/>
                <w:color w:val="000000"/>
                <w:sz w:val="20"/>
              </w:rPr>
              <w:t>1</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3E5A2E">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1.3.15</w:t>
            </w:r>
          </w:p>
        </w:tc>
        <w:tc>
          <w:tcPr>
            <w:tcW w:w="874" w:type="dxa"/>
            <w:tcBorders>
              <w:top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1</w:t>
            </w:r>
          </w:p>
        </w:tc>
        <w:tc>
          <w:tcPr>
            <w:tcW w:w="958" w:type="dxa"/>
            <w:tcBorders>
              <w:top w:val="nil"/>
              <w:left w:val="single" w:sz="4" w:space="0" w:color="auto"/>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hAnsi="Times New Roman" w:cs="Times New Roman"/>
                <w:color w:val="000000"/>
                <w:sz w:val="20"/>
              </w:rPr>
            </w:pPr>
            <w:r w:rsidRPr="00AD4C2C">
              <w:rPr>
                <w:rFonts w:ascii="Times New Roman" w:hAnsi="Times New Roman" w:cs="Times New Roman"/>
                <w:color w:val="000000"/>
                <w:sz w:val="20"/>
              </w:rPr>
              <w:t>0</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0</w:t>
            </w:r>
          </w:p>
        </w:tc>
        <w:tc>
          <w:tcPr>
            <w:tcW w:w="707"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0</w:t>
            </w:r>
          </w:p>
        </w:tc>
        <w:tc>
          <w:tcPr>
            <w:tcW w:w="607"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AD4C2C">
            <w:pPr>
              <w:jc w:val="center"/>
              <w:rPr>
                <w:rFonts w:ascii="Times New Roman" w:eastAsia="Times New Roman" w:hAnsi="Times New Roman" w:cs="Times New Roman"/>
                <w:color w:val="000000"/>
                <w:sz w:val="20"/>
              </w:rPr>
            </w:pPr>
            <w:r w:rsidRPr="00AD4C2C">
              <w:rPr>
                <w:rFonts w:ascii="Times New Roman" w:eastAsia="Times New Roman" w:hAnsi="Times New Roman" w:cs="Times New Roman"/>
                <w:color w:val="000000"/>
                <w:sz w:val="20"/>
              </w:rPr>
              <w:t>0</w:t>
            </w:r>
          </w:p>
        </w:tc>
        <w:tc>
          <w:tcPr>
            <w:tcW w:w="674" w:type="dxa"/>
            <w:tcBorders>
              <w:top w:val="nil"/>
              <w:left w:val="nil"/>
              <w:bottom w:val="single" w:sz="4" w:space="0" w:color="auto"/>
              <w:right w:val="single" w:sz="4" w:space="0" w:color="auto"/>
            </w:tcBorders>
            <w:shd w:val="clear" w:color="auto" w:fill="auto"/>
            <w:vAlign w:val="center"/>
          </w:tcPr>
          <w:p w:rsidR="000536C0" w:rsidRPr="00AD4C2C" w:rsidRDefault="000536C0" w:rsidP="00AD4C2C">
            <w:pPr>
              <w:jc w:val="center"/>
              <w:rPr>
                <w:rFonts w:ascii="Times New Roman" w:hAnsi="Times New Roman" w:cs="Times New Roman"/>
                <w:color w:val="000000"/>
                <w:sz w:val="20"/>
              </w:rPr>
            </w:pPr>
            <w:r w:rsidRPr="00AD4C2C">
              <w:rPr>
                <w:rFonts w:ascii="Times New Roman" w:hAnsi="Times New Roman" w:cs="Times New Roman"/>
                <w:color w:val="000000"/>
                <w:sz w:val="20"/>
              </w:rPr>
              <w:t>0</w:t>
            </w:r>
          </w:p>
        </w:tc>
        <w:tc>
          <w:tcPr>
            <w:tcW w:w="862"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AD4C2C" w:rsidRDefault="00FD3D9F" w:rsidP="00AD4C2C">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 ay</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FA388D" w:rsidP="00FA38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Temel Eğitim, Ortaöğretim</w:t>
            </w:r>
          </w:p>
        </w:tc>
      </w:tr>
      <w:tr w:rsidR="000536C0" w:rsidRPr="008D1BB0" w:rsidTr="00C01E20">
        <w:trPr>
          <w:trHeight w:val="401"/>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FA388D" w:rsidP="000536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Din Öğretimi, Mesleki ve Teknik Eğitim</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Velilerin iletişim ve adres bilgilerine ulaşılamaması</w:t>
            </w:r>
          </w:p>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Konu ile ilgili çalışmalara devamsızlık yapan öğrenci velilerinin katılım sağlamaması</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FA388D" w:rsidP="000536C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Bütün okullarda </w:t>
            </w:r>
            <w:r w:rsidR="000536C0" w:rsidRPr="008D1BB0">
              <w:rPr>
                <w:rFonts w:ascii="Times New Roman" w:eastAsia="Times New Roman" w:hAnsi="Times New Roman" w:cs="Times New Roman"/>
                <w:color w:val="000000"/>
                <w:sz w:val="20"/>
                <w:szCs w:val="20"/>
              </w:rPr>
              <w:t>SMS sisteminin kurularak gün içerisinde v</w:t>
            </w:r>
            <w:r>
              <w:rPr>
                <w:rFonts w:ascii="Times New Roman" w:eastAsia="Times New Roman" w:hAnsi="Times New Roman" w:cs="Times New Roman"/>
                <w:color w:val="000000"/>
                <w:sz w:val="20"/>
                <w:szCs w:val="20"/>
              </w:rPr>
              <w:t xml:space="preserve">elilere SMS gönderilmesi ya da </w:t>
            </w:r>
            <w:r w:rsidR="000536C0" w:rsidRPr="008D1BB0">
              <w:rPr>
                <w:rFonts w:ascii="Times New Roman" w:eastAsia="Times New Roman" w:hAnsi="Times New Roman" w:cs="Times New Roman"/>
                <w:color w:val="000000"/>
                <w:sz w:val="20"/>
                <w:szCs w:val="20"/>
              </w:rPr>
              <w:t>velilerin MEB veli bilgilendirme sistemi olan 8383’e üye olması sağlanacak.</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85.000</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3E5A2E">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Devamsızlık yapan öğrencilerin e-okul siteminden </w:t>
            </w:r>
            <w:r w:rsidR="003E5A2E">
              <w:rPr>
                <w:rFonts w:ascii="Times New Roman" w:eastAsia="Times New Roman" w:hAnsi="Times New Roman" w:cs="Times New Roman"/>
                <w:color w:val="000000"/>
                <w:sz w:val="20"/>
                <w:szCs w:val="20"/>
              </w:rPr>
              <w:t>sürekli takibi gerekmektedir</w:t>
            </w:r>
          </w:p>
        </w:tc>
      </w:tr>
      <w:tr w:rsidR="000536C0" w:rsidRPr="008D1BB0" w:rsidTr="00C01E20">
        <w:trPr>
          <w:trHeight w:val="300"/>
        </w:trPr>
        <w:tc>
          <w:tcPr>
            <w:tcW w:w="1626"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103"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Devamsızlık yapan öğrencilerin iletişim bilgileri</w:t>
            </w:r>
          </w:p>
        </w:tc>
      </w:tr>
    </w:tbl>
    <w:p w:rsidR="00F8395E" w:rsidRPr="008D1BB0" w:rsidRDefault="00F8395E" w:rsidP="00F8395E">
      <w:pPr>
        <w:tabs>
          <w:tab w:val="left" w:pos="2839"/>
        </w:tabs>
        <w:rPr>
          <w:rFonts w:ascii="Times New Roman" w:hAnsi="Times New Roman" w:cs="Times New Roman"/>
        </w:rPr>
      </w:pPr>
      <w:r w:rsidRPr="008D1BB0">
        <w:rPr>
          <w:rFonts w:ascii="Times New Roman" w:hAnsi="Times New Roman" w:cs="Times New Roman"/>
        </w:rPr>
        <w:tab/>
      </w: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tabs>
          <w:tab w:val="left" w:pos="2839"/>
        </w:tabs>
        <w:rPr>
          <w:rFonts w:ascii="Times New Roman" w:hAnsi="Times New Roman" w:cs="Times New Roman"/>
        </w:rPr>
      </w:pPr>
    </w:p>
    <w:p w:rsidR="00F8395E" w:rsidRPr="008D1BB0" w:rsidRDefault="00F8395E" w:rsidP="00F8395E">
      <w:pPr>
        <w:rPr>
          <w:rFonts w:ascii="Times New Roman" w:hAnsi="Times New Roman" w:cs="Times New Roman"/>
        </w:rPr>
      </w:pPr>
    </w:p>
    <w:tbl>
      <w:tblPr>
        <w:tblW w:w="9358" w:type="dxa"/>
        <w:tblCellMar>
          <w:left w:w="70" w:type="dxa"/>
          <w:right w:w="70" w:type="dxa"/>
        </w:tblCellMar>
        <w:tblLook w:val="04A0" w:firstRow="1" w:lastRow="0" w:firstColumn="1" w:lastColumn="0" w:noHBand="0" w:noVBand="1"/>
      </w:tblPr>
      <w:tblGrid>
        <w:gridCol w:w="1134"/>
        <w:gridCol w:w="993"/>
        <w:gridCol w:w="3906"/>
        <w:gridCol w:w="960"/>
        <w:gridCol w:w="741"/>
        <w:gridCol w:w="1624"/>
      </w:tblGrid>
      <w:tr w:rsidR="00F8395E" w:rsidRPr="008D1BB0" w:rsidTr="00C01E20">
        <w:trPr>
          <w:trHeight w:val="660"/>
        </w:trPr>
        <w:tc>
          <w:tcPr>
            <w:tcW w:w="2127" w:type="dxa"/>
            <w:gridSpan w:val="2"/>
            <w:tcBorders>
              <w:top w:val="nil"/>
              <w:left w:val="nil"/>
              <w:bottom w:val="nil"/>
              <w:right w:val="nil"/>
            </w:tcBorders>
            <w:shd w:val="clear" w:color="auto" w:fill="auto"/>
            <w:noWrap/>
            <w:hideMark/>
          </w:tcPr>
          <w:p w:rsidR="00F8395E" w:rsidRPr="008D1BB0" w:rsidRDefault="00F8395E" w:rsidP="00C01E20">
            <w:pPr>
              <w:jc w:val="both"/>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Amaç 1 (A1)</w:t>
            </w:r>
          </w:p>
        </w:tc>
        <w:tc>
          <w:tcPr>
            <w:tcW w:w="7231" w:type="dxa"/>
            <w:gridSpan w:val="4"/>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660"/>
        </w:trPr>
        <w:tc>
          <w:tcPr>
            <w:tcW w:w="2127" w:type="dxa"/>
            <w:gridSpan w:val="2"/>
            <w:tcBorders>
              <w:top w:val="nil"/>
              <w:left w:val="nil"/>
              <w:bottom w:val="nil"/>
              <w:right w:val="nil"/>
            </w:tcBorders>
            <w:shd w:val="clear" w:color="auto" w:fill="auto"/>
            <w:noWrap/>
            <w:hideMark/>
          </w:tcPr>
          <w:p w:rsidR="00F8395E" w:rsidRPr="008D1BB0" w:rsidRDefault="00F8395E" w:rsidP="00C01E20">
            <w:pPr>
              <w:jc w:val="both"/>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Hedef 1.4 (H1.4)</w:t>
            </w:r>
          </w:p>
        </w:tc>
        <w:tc>
          <w:tcPr>
            <w:tcW w:w="7231" w:type="dxa"/>
            <w:gridSpan w:val="4"/>
            <w:tcBorders>
              <w:top w:val="nil"/>
              <w:left w:val="nil"/>
              <w:bottom w:val="nil"/>
              <w:right w:val="nil"/>
            </w:tcBorders>
            <w:shd w:val="clear" w:color="auto" w:fill="auto"/>
            <w:hideMark/>
          </w:tcPr>
          <w:p w:rsidR="00F8395E" w:rsidRPr="008D1BB0" w:rsidRDefault="00F8395E" w:rsidP="009F417A">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Temel eğitim ve ortaöğretim kurumlarında devamsızlık ve devamsızlık harici nedenlerle sınıf tekrarı yapan öğrenci oranını %0</w:t>
            </w:r>
            <w:r w:rsidR="009F417A">
              <w:rPr>
                <w:rFonts w:ascii="Times New Roman" w:eastAsia="Times New Roman" w:hAnsi="Times New Roman" w:cs="Times New Roman"/>
                <w:color w:val="000000"/>
              </w:rPr>
              <w:t xml:space="preserve">'a </w:t>
            </w:r>
            <w:r w:rsidRPr="008D1BB0">
              <w:rPr>
                <w:rFonts w:ascii="Times New Roman" w:eastAsia="Times New Roman" w:hAnsi="Times New Roman" w:cs="Times New Roman"/>
                <w:color w:val="000000"/>
              </w:rPr>
              <w:t>indirmek.</w:t>
            </w:r>
          </w:p>
        </w:tc>
      </w:tr>
      <w:tr w:rsidR="00F8395E" w:rsidRPr="008D1BB0" w:rsidTr="00C01E20">
        <w:trPr>
          <w:trHeight w:val="300"/>
        </w:trPr>
        <w:tc>
          <w:tcPr>
            <w:tcW w:w="1134"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rPr>
            </w:pPr>
          </w:p>
        </w:tc>
        <w:tc>
          <w:tcPr>
            <w:tcW w:w="4899" w:type="dxa"/>
            <w:gridSpan w:val="2"/>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r>
      <w:tr w:rsidR="00F8395E" w:rsidRPr="008D1BB0" w:rsidTr="00C01E20">
        <w:trPr>
          <w:trHeight w:val="300"/>
        </w:trPr>
        <w:tc>
          <w:tcPr>
            <w:tcW w:w="935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trHeight w:val="5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899"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w:t>
            </w:r>
          </w:p>
        </w:tc>
        <w:tc>
          <w:tcPr>
            <w:tcW w:w="48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İlkokul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Ortaokul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İmam Hatip Ortaokulu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Ortaokul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İmam Hatip Ortaokulu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Genel Ortaöğretim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1.4.7</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Genel Ortaöğretim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1.4.8</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1,4</w:t>
            </w:r>
          </w:p>
        </w:tc>
        <w:tc>
          <w:tcPr>
            <w:tcW w:w="74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1.4.9</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1,7</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9F417A">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1.4.10</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Anadolu İmam Hatip Lisesi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1.4.11</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Anadolu İmam Hatip Lisesi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r w:rsidR="00F8395E" w:rsidRPr="008D1BB0" w:rsidTr="009F417A">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öğretimden erken ayrılma oranı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0,05</w:t>
            </w:r>
          </w:p>
        </w:tc>
        <w:tc>
          <w:tcPr>
            <w:tcW w:w="741"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İstatistik</w:t>
            </w:r>
          </w:p>
        </w:tc>
      </w:tr>
      <w:tr w:rsidR="00F8395E" w:rsidRPr="008D1BB0" w:rsidTr="009F417A">
        <w:trPr>
          <w:trHeight w:val="33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Okullardaki aktif öğrencilerin sayısı</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7813</w:t>
            </w:r>
          </w:p>
        </w:tc>
        <w:tc>
          <w:tcPr>
            <w:tcW w:w="741"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8000</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İstatistik</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Açık liseye geçen öğrenci oranı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w:t>
            </w:r>
          </w:p>
        </w:tc>
        <w:tc>
          <w:tcPr>
            <w:tcW w:w="741" w:type="dxa"/>
            <w:tcBorders>
              <w:top w:val="nil"/>
              <w:left w:val="nil"/>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1,5</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İstatistik</w:t>
            </w:r>
          </w:p>
        </w:tc>
      </w:tr>
      <w:tr w:rsidR="00F8395E" w:rsidRPr="008D1BB0" w:rsidTr="009F417A">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1.4.17</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Okullardan kendi isteğiyle ve öğrenim hakkını kullanmama nedenleriyle ilişik kesen öğrenci oranı (Genel Ortaöğretim)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0,1</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G. Ortaöğretim</w:t>
            </w:r>
          </w:p>
        </w:tc>
      </w:tr>
      <w:tr w:rsidR="00F8395E" w:rsidRPr="008D1BB0" w:rsidTr="009F417A">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1.4.18</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Okullardan kendi isteğiyle ve öğrenim hakkını kullanmama nedenleriyle ilişik kesen öğrenci oranı (Mesleki ve Teknik Eğitim)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1,35</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Mes. ve Tek. Eğit.</w:t>
            </w:r>
          </w:p>
        </w:tc>
      </w:tr>
      <w:tr w:rsidR="00F8395E" w:rsidRPr="008D1BB0" w:rsidTr="009F417A">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1.4.19</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Okullardan kendi isteğiyle ve öğrenim hakkını kullanmama nedenleriyle ilişik kesen öğrenci oranı (Anadolu İmam Hatip Liseleri)</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3E5A2E"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1,6</w:t>
            </w:r>
          </w:p>
        </w:tc>
        <w:tc>
          <w:tcPr>
            <w:tcW w:w="741"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1624" w:type="dxa"/>
            <w:tcBorders>
              <w:top w:val="nil"/>
              <w:left w:val="single" w:sz="8" w:space="0" w:color="auto"/>
              <w:bottom w:val="single" w:sz="8" w:space="0" w:color="auto"/>
              <w:right w:val="single" w:sz="8"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Din Öğretimi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668"/>
        <w:gridCol w:w="983"/>
        <w:gridCol w:w="1060"/>
        <w:gridCol w:w="644"/>
        <w:gridCol w:w="639"/>
        <w:gridCol w:w="639"/>
        <w:gridCol w:w="639"/>
        <w:gridCol w:w="691"/>
        <w:gridCol w:w="871"/>
        <w:gridCol w:w="1037"/>
      </w:tblGrid>
      <w:tr w:rsidR="00F8395E" w:rsidRPr="008D1BB0" w:rsidTr="000536C0">
        <w:trPr>
          <w:trHeight w:val="70"/>
        </w:trPr>
        <w:tc>
          <w:tcPr>
            <w:tcW w:w="16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A1</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F8395E" w:rsidRPr="008D1BB0" w:rsidTr="00C01E20">
        <w:trPr>
          <w:trHeight w:val="70"/>
        </w:trPr>
        <w:tc>
          <w:tcPr>
            <w:tcW w:w="173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H1.4</w:t>
            </w:r>
          </w:p>
        </w:tc>
        <w:tc>
          <w:tcPr>
            <w:tcW w:w="713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Temel eğitim ve ortaöğretim kurumlarında devamsızlık ve devamsızlık harici nedenlerle sınıf tekrarı yapan öğrenci oranını %0'e indirmek.</w:t>
            </w:r>
          </w:p>
        </w:tc>
      </w:tr>
      <w:tr w:rsidR="00F8395E" w:rsidRPr="008D1BB0" w:rsidTr="00C01E20">
        <w:trPr>
          <w:trHeight w:val="300"/>
        </w:trPr>
        <w:tc>
          <w:tcPr>
            <w:tcW w:w="173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Performans Göstergeleri</w:t>
            </w:r>
          </w:p>
        </w:tc>
        <w:tc>
          <w:tcPr>
            <w:tcW w:w="101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(MEVCUT)</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2019</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2020</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2021</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2022</w:t>
            </w:r>
          </w:p>
        </w:tc>
        <w:tc>
          <w:tcPr>
            <w:tcW w:w="70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2023</w:t>
            </w:r>
          </w:p>
        </w:tc>
        <w:tc>
          <w:tcPr>
            <w:tcW w:w="89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İzleme Sıklığı</w:t>
            </w:r>
          </w:p>
        </w:tc>
        <w:tc>
          <w:tcPr>
            <w:tcW w:w="10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Raporlama Sıklığı</w:t>
            </w:r>
          </w:p>
        </w:tc>
      </w:tr>
      <w:tr w:rsidR="00F8395E" w:rsidRPr="008D1BB0" w:rsidTr="00C01E20">
        <w:trPr>
          <w:trHeight w:val="450"/>
        </w:trPr>
        <w:tc>
          <w:tcPr>
            <w:tcW w:w="17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p>
        </w:tc>
        <w:tc>
          <w:tcPr>
            <w:tcW w:w="101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89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r>
      <w:tr w:rsidR="000536C0" w:rsidRPr="008D1BB0" w:rsidTr="003E5A2E">
        <w:trPr>
          <w:trHeight w:val="300"/>
        </w:trPr>
        <w:tc>
          <w:tcPr>
            <w:tcW w:w="173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w:t>
            </w:r>
          </w:p>
        </w:tc>
        <w:tc>
          <w:tcPr>
            <w:tcW w:w="101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16</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0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0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0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0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9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4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1.4.2</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17</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1.4.3</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9</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1.4.4</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4</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1.4.5</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5</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1.4.6</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7</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0.8</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1.4.7</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4</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0.8</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1.4.8</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1,4</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0.8</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1.4.9</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3</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1,7</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0.8</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1.4.10</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1.4.11</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1.4.12</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1.4.13</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1</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hAnsi="Times New Roman" w:cs="Times New Roman"/>
                <w:color w:val="000000"/>
                <w:sz w:val="20"/>
                <w:szCs w:val="20"/>
              </w:rPr>
              <w:t>0</w:t>
            </w:r>
            <w:r w:rsidRPr="00AD4C2C">
              <w:rPr>
                <w:rFonts w:ascii="Times New Roman" w:eastAsia="Times New Roman" w:hAnsi="Times New Roman" w:cs="Times New Roman"/>
                <w:color w:val="000000"/>
                <w:sz w:val="20"/>
                <w:szCs w:val="20"/>
              </w:rPr>
              <w:t>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Pr="00AD4C2C">
              <w:rPr>
                <w:rFonts w:ascii="Times New Roman" w:hAnsi="Times New Roman" w:cs="Times New Roman"/>
                <w:color w:val="000000"/>
                <w:sz w:val="20"/>
                <w:szCs w:val="20"/>
              </w:rPr>
              <w:t>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1.4.14</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10</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0,05</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0.04 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0.03 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0.02 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0.01 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1.4.15</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1</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7813</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7850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7900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7950</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8000</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8000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1.4.16</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2</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1.9</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1.8</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1.7</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1.6</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1,5</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1.4.17</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0,1</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0.09</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0.06</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0.02</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0.01</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1.4.18</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1,35</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3E5A2E">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1.4.19</w:t>
            </w:r>
          </w:p>
        </w:tc>
        <w:tc>
          <w:tcPr>
            <w:tcW w:w="97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w:t>
            </w:r>
          </w:p>
        </w:tc>
        <w:tc>
          <w:tcPr>
            <w:tcW w:w="106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36C0" w:rsidRPr="00AD4C2C">
              <w:rPr>
                <w:rFonts w:ascii="Times New Roman" w:hAnsi="Times New Roman" w:cs="Times New Roman"/>
                <w:color w:val="000000"/>
                <w:sz w:val="20"/>
                <w:szCs w:val="20"/>
              </w:rPr>
              <w:t>1,6</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1</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0.6 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0.5 </w:t>
            </w:r>
          </w:p>
        </w:tc>
        <w:tc>
          <w:tcPr>
            <w:tcW w:w="650" w:type="dxa"/>
            <w:tcBorders>
              <w:top w:val="nil"/>
              <w:left w:val="nil"/>
              <w:bottom w:val="single" w:sz="4" w:space="0" w:color="auto"/>
              <w:right w:val="single" w:sz="4" w:space="0" w:color="auto"/>
            </w:tcBorders>
            <w:shd w:val="clear" w:color="000000" w:fill="FFFFFF"/>
            <w:vAlign w:val="center"/>
            <w:hideMark/>
          </w:tcPr>
          <w:p w:rsidR="000536C0" w:rsidRPr="00AD4C2C" w:rsidRDefault="003E5A2E" w:rsidP="000536C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sidRPr="00AD4C2C">
              <w:rPr>
                <w:rFonts w:ascii="Times New Roman" w:eastAsia="Times New Roman" w:hAnsi="Times New Roman" w:cs="Times New Roman"/>
                <w:color w:val="000000"/>
                <w:sz w:val="20"/>
                <w:szCs w:val="20"/>
              </w:rPr>
              <w:t>0.3 </w:t>
            </w:r>
          </w:p>
        </w:tc>
        <w:tc>
          <w:tcPr>
            <w:tcW w:w="684"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hAnsi="Times New Roman" w:cs="Times New Roman"/>
                <w:color w:val="000000"/>
                <w:sz w:val="20"/>
                <w:szCs w:val="20"/>
              </w:rPr>
            </w:pPr>
            <w:r w:rsidRPr="00AD4C2C">
              <w:rPr>
                <w:rFonts w:ascii="Times New Roman" w:hAnsi="Times New Roman" w:cs="Times New Roman"/>
                <w:color w:val="000000"/>
                <w:sz w:val="20"/>
                <w:szCs w:val="20"/>
              </w:rPr>
              <w:t>0</w:t>
            </w:r>
          </w:p>
        </w:tc>
        <w:tc>
          <w:tcPr>
            <w:tcW w:w="865"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6 ay</w:t>
            </w:r>
          </w:p>
        </w:tc>
        <w:tc>
          <w:tcPr>
            <w:tcW w:w="1036"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6 ay</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Sorumlu Birim</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Temel Eğitim, Ortaöğretim, Özel Ortaöğretim</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İşb. Yap. Birim(ler)</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F759A5" w:rsidP="00F759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Strateji</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Riskler</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Öğrenim çağındaki çocukların ailelerin baskısı nedeni ile ayrılmış olmaları</w:t>
            </w:r>
          </w:p>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Öğrencilerin tarım işçisi olarak çalışmaya aileleri tarafından zorlanması</w:t>
            </w:r>
          </w:p>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Öğrencilerin evlenme veya maddi yetersizliği gerekçe göstererek örgün eğitimi terk etmesi</w:t>
            </w:r>
          </w:p>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Ailelerin velilere yönelik yapılacak çalışmalara katılmama riski</w:t>
            </w:r>
          </w:p>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Sınıf tekrarı yapan veya öğrenim hakkını kullanmayan öğrencilerin adres değişikliği yapmadan başka yerleşim yerlerine göç etmeleri</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Stratejiler</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Hayat boyu öğrenme kapsamında halk eğitim merkezinde velilere bilgi verilmesi</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Maliyet Tahmini</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60.000</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Tespitler</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3E5A2E">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E-okul sistemi</w:t>
            </w:r>
            <w:r w:rsidR="003E5A2E">
              <w:rPr>
                <w:rFonts w:ascii="Times New Roman" w:eastAsia="Times New Roman" w:hAnsi="Times New Roman" w:cs="Times New Roman"/>
                <w:color w:val="000000"/>
                <w:sz w:val="18"/>
                <w:szCs w:val="18"/>
              </w:rPr>
              <w:t>ne bilgilerin düzenli olarak girilmesi gerekmektedir</w:t>
            </w:r>
          </w:p>
        </w:tc>
      </w:tr>
      <w:tr w:rsidR="000536C0" w:rsidRPr="008D1BB0" w:rsidTr="000536C0">
        <w:trPr>
          <w:trHeight w:val="300"/>
        </w:trPr>
        <w:tc>
          <w:tcPr>
            <w:tcW w:w="16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İhtiyaçlar</w:t>
            </w:r>
          </w:p>
        </w:tc>
        <w:tc>
          <w:tcPr>
            <w:tcW w:w="7219"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Halk eğitimde verilecek eğitime uygun öğretmen, eğitim alması gereken velilerin adres bilgileri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F8395E" w:rsidRPr="008D1BB0" w:rsidTr="00C01E20">
        <w:trPr>
          <w:trHeight w:val="505"/>
        </w:trPr>
        <w:tc>
          <w:tcPr>
            <w:tcW w:w="1990" w:type="dxa"/>
            <w:gridSpan w:val="2"/>
            <w:shd w:val="clear" w:color="auto" w:fill="auto"/>
            <w:noWrap/>
            <w:hideMark/>
          </w:tcPr>
          <w:p w:rsidR="00F8395E" w:rsidRPr="008D1BB0" w:rsidRDefault="00F8395E" w:rsidP="00C01E20">
            <w:pPr>
              <w:jc w:val="both"/>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Amaç 1 (A1)</w:t>
            </w:r>
          </w:p>
        </w:tc>
        <w:tc>
          <w:tcPr>
            <w:tcW w:w="7318" w:type="dxa"/>
            <w:gridSpan w:val="4"/>
            <w:shd w:val="clear" w:color="auto" w:fill="auto"/>
            <w:hideMark/>
          </w:tcPr>
          <w:p w:rsidR="00F8395E" w:rsidRPr="008D1BB0" w:rsidRDefault="00F8395E" w:rsidP="00C01E20">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660"/>
        </w:trPr>
        <w:tc>
          <w:tcPr>
            <w:tcW w:w="1990" w:type="dxa"/>
            <w:gridSpan w:val="2"/>
            <w:shd w:val="clear" w:color="auto" w:fill="auto"/>
            <w:noWrap/>
            <w:hideMark/>
          </w:tcPr>
          <w:p w:rsidR="00F8395E" w:rsidRPr="008D1BB0" w:rsidRDefault="00F8395E" w:rsidP="00C01E20">
            <w:pPr>
              <w:jc w:val="both"/>
              <w:rPr>
                <w:rFonts w:ascii="Times New Roman" w:eastAsia="Times New Roman" w:hAnsi="Times New Roman" w:cs="Times New Roman"/>
                <w:b/>
                <w:color w:val="000000"/>
              </w:rPr>
            </w:pPr>
            <w:r w:rsidRPr="008D1BB0">
              <w:rPr>
                <w:rFonts w:ascii="Times New Roman" w:eastAsia="Times New Roman" w:hAnsi="Times New Roman" w:cs="Times New Roman"/>
                <w:b/>
                <w:color w:val="000000"/>
              </w:rPr>
              <w:t>Hedef 1.5 (H1.5)</w:t>
            </w:r>
          </w:p>
        </w:tc>
        <w:tc>
          <w:tcPr>
            <w:tcW w:w="7318" w:type="dxa"/>
            <w:gridSpan w:val="4"/>
            <w:shd w:val="clear" w:color="auto" w:fill="auto"/>
            <w:hideMark/>
          </w:tcPr>
          <w:p w:rsidR="00F8395E" w:rsidRPr="008D1BB0" w:rsidRDefault="00F8395E" w:rsidP="00C01E20">
            <w:pPr>
              <w:jc w:val="both"/>
              <w:rPr>
                <w:rFonts w:ascii="Times New Roman" w:eastAsia="Times New Roman" w:hAnsi="Times New Roman" w:cs="Times New Roman"/>
                <w:color w:val="000000"/>
              </w:rPr>
            </w:pPr>
            <w:r w:rsidRPr="008D1BB0">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F8395E" w:rsidRPr="008D1BB0" w:rsidTr="00C01E20">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rPr>
            </w:pPr>
            <w:r w:rsidRPr="008D1BB0">
              <w:rPr>
                <w:rFonts w:ascii="Times New Roman" w:eastAsia="Times New Roman" w:hAnsi="Times New Roman" w:cs="Times New Roman"/>
                <w:b/>
                <w:bCs/>
                <w:color w:val="FFFFFF" w:themeColor="background1"/>
              </w:rPr>
              <w:t>HEDEFE İLİŞKİN GÖSTERGELER</w:t>
            </w:r>
          </w:p>
        </w:tc>
      </w:tr>
      <w:tr w:rsidR="00F8395E" w:rsidRPr="008D1BB0" w:rsidTr="00C01E20">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Sorumlu Birim</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w:t>
            </w:r>
          </w:p>
        </w:tc>
        <w:tc>
          <w:tcPr>
            <w:tcW w:w="4337" w:type="dxa"/>
            <w:gridSpan w:val="2"/>
            <w:tcBorders>
              <w:top w:val="single" w:sz="4" w:space="0" w:color="auto"/>
              <w:bottom w:val="single" w:sz="4" w:space="0" w:color="auto"/>
              <w:right w:val="single" w:sz="4" w:space="0" w:color="auto"/>
            </w:tcBorders>
            <w:vAlign w:val="center"/>
          </w:tcPr>
          <w:p w:rsidR="00F8395E" w:rsidRPr="008D1BB0" w:rsidRDefault="00F8395E" w:rsidP="00C01E20">
            <w:pPr>
              <w:tabs>
                <w:tab w:val="left" w:pos="11875"/>
              </w:tabs>
              <w:rPr>
                <w:rFonts w:ascii="Times New Roman" w:hAnsi="Times New Roman" w:cs="Times New Roman"/>
                <w:color w:val="000000" w:themeColor="text1"/>
                <w:sz w:val="18"/>
              </w:rPr>
            </w:pPr>
            <w:r w:rsidRPr="008D1BB0">
              <w:rPr>
                <w:rFonts w:ascii="Times New Roman" w:hAnsi="Times New Roman" w:cs="Times New Roman"/>
                <w:color w:val="000000" w:themeColor="text1"/>
                <w:sz w:val="18"/>
              </w:rPr>
              <w:t>Özel eğitim hizmeti veren resmi okul sayısı</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7</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1.5.2</w:t>
            </w:r>
          </w:p>
        </w:tc>
        <w:tc>
          <w:tcPr>
            <w:tcW w:w="4337" w:type="dxa"/>
            <w:gridSpan w:val="2"/>
            <w:tcBorders>
              <w:top w:val="single" w:sz="4" w:space="0" w:color="auto"/>
              <w:bottom w:val="single" w:sz="4" w:space="0" w:color="auto"/>
              <w:right w:val="single" w:sz="4" w:space="0" w:color="auto"/>
            </w:tcBorders>
            <w:vAlign w:val="center"/>
          </w:tcPr>
          <w:p w:rsidR="00F8395E" w:rsidRPr="008D1BB0" w:rsidRDefault="00F8395E" w:rsidP="00C01E20">
            <w:pPr>
              <w:tabs>
                <w:tab w:val="left" w:pos="11875"/>
              </w:tabs>
              <w:rPr>
                <w:rFonts w:ascii="Times New Roman" w:hAnsi="Times New Roman" w:cs="Times New Roman"/>
                <w:color w:val="000000" w:themeColor="text1"/>
                <w:sz w:val="18"/>
              </w:rPr>
            </w:pPr>
            <w:r w:rsidRPr="008D1BB0">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11</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1.5.3</w:t>
            </w:r>
          </w:p>
        </w:tc>
        <w:tc>
          <w:tcPr>
            <w:tcW w:w="4337" w:type="dxa"/>
            <w:gridSpan w:val="2"/>
            <w:tcBorders>
              <w:top w:val="single" w:sz="4" w:space="0" w:color="auto"/>
              <w:bottom w:val="single" w:sz="4" w:space="0" w:color="auto"/>
              <w:right w:val="single" w:sz="4" w:space="0" w:color="auto"/>
            </w:tcBorders>
            <w:vAlign w:val="center"/>
          </w:tcPr>
          <w:p w:rsidR="00F8395E" w:rsidRPr="008D1BB0" w:rsidRDefault="00F8395E" w:rsidP="00C01E20">
            <w:pPr>
              <w:tabs>
                <w:tab w:val="left" w:pos="11875"/>
              </w:tabs>
              <w:rPr>
                <w:rFonts w:ascii="Times New Roman" w:hAnsi="Times New Roman" w:cs="Times New Roman"/>
                <w:sz w:val="18"/>
              </w:rPr>
            </w:pPr>
            <w:r w:rsidRPr="008D1BB0">
              <w:rPr>
                <w:rFonts w:ascii="Times New Roman" w:hAnsi="Times New Roman" w:cs="Times New Roman"/>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rPr>
            </w:pPr>
            <w:r w:rsidRPr="008D1BB0">
              <w:rPr>
                <w:rFonts w:ascii="Times New Roman" w:eastAsia="Times New Roman" w:hAnsi="Times New Roman" w:cs="Times New Roman"/>
              </w:rPr>
              <w:t>12</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17</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1.5.5</w:t>
            </w:r>
          </w:p>
        </w:tc>
        <w:tc>
          <w:tcPr>
            <w:tcW w:w="4337"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Resmi özel eğitim okullarından yararlanan öğrenci sayısı (Toplam)</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33</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w:t>
            </w:r>
          </w:p>
        </w:tc>
        <w:tc>
          <w:tcPr>
            <w:tcW w:w="1571"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1.5.6</w:t>
            </w:r>
          </w:p>
        </w:tc>
        <w:tc>
          <w:tcPr>
            <w:tcW w:w="4337"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BİLSEM'lerde eğitim gören öğrenci sayısı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62</w:t>
            </w:r>
          </w:p>
        </w:tc>
        <w:tc>
          <w:tcPr>
            <w:tcW w:w="1571"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1.5.7</w:t>
            </w:r>
          </w:p>
        </w:tc>
        <w:tc>
          <w:tcPr>
            <w:tcW w:w="4337"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1.5.8</w:t>
            </w:r>
          </w:p>
        </w:tc>
        <w:tc>
          <w:tcPr>
            <w:tcW w:w="4337"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Eğitim tedbiri hizmeti alan öğrenci sayısı</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 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1.5.9</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 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1.5.10</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Tanılaması yapılarak örgün eğitime kazandırılan kaynaştırma öğrenci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highlight w:val="red"/>
              </w:rPr>
            </w:pPr>
            <w:r w:rsidRPr="008D1BB0">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highlight w:val="red"/>
              </w:rPr>
            </w:pPr>
            <w:r w:rsidRPr="008D1BB0">
              <w:rPr>
                <w:rFonts w:ascii="Times New Roman" w:eastAsia="Times New Roman" w:hAnsi="Times New Roman" w:cs="Times New Roman"/>
                <w:color w:val="000000"/>
                <w:sz w:val="20"/>
                <w:szCs w:val="20"/>
              </w:rPr>
              <w:t>20</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1.5.11</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Tanılaması evde yapılan öğrenci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A00621">
        <w:trPr>
          <w:trHeight w:val="36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1.5.12</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A00621">
        <w:trPr>
          <w:trHeight w:val="32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1.5.13</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4030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5116</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3461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5817</w:t>
            </w:r>
          </w:p>
        </w:tc>
        <w:tc>
          <w:tcPr>
            <w:tcW w:w="1571"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27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1.5.15</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313</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616</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1.5.16</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100</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b/>
                <w:bCs/>
                <w:color w:val="000000"/>
                <w:sz w:val="20"/>
                <w:szCs w:val="20"/>
              </w:rPr>
            </w:pPr>
            <w:r w:rsidRPr="008D1BB0">
              <w:rPr>
                <w:rFonts w:ascii="Times New Roman" w:eastAsia="Times New Roman" w:hAnsi="Times New Roman" w:cs="Times New Roman"/>
                <w:b/>
                <w:bCs/>
                <w:color w:val="000000"/>
                <w:sz w:val="20"/>
                <w:szCs w:val="20"/>
              </w:rPr>
              <w:t>PG 1.5.17</w:t>
            </w:r>
          </w:p>
        </w:tc>
        <w:tc>
          <w:tcPr>
            <w:tcW w:w="4337"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899</w:t>
            </w:r>
          </w:p>
        </w:tc>
        <w:tc>
          <w:tcPr>
            <w:tcW w:w="960" w:type="dxa"/>
            <w:tcBorders>
              <w:top w:val="nil"/>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2995</w:t>
            </w:r>
          </w:p>
        </w:tc>
        <w:tc>
          <w:tcPr>
            <w:tcW w:w="1571" w:type="dxa"/>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Öz.Eğt.ve Reh.</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770"/>
        <w:gridCol w:w="1039"/>
        <w:gridCol w:w="958"/>
        <w:gridCol w:w="590"/>
        <w:gridCol w:w="590"/>
        <w:gridCol w:w="590"/>
        <w:gridCol w:w="590"/>
        <w:gridCol w:w="724"/>
        <w:gridCol w:w="913"/>
        <w:gridCol w:w="1107"/>
      </w:tblGrid>
      <w:tr w:rsidR="00F8395E" w:rsidRPr="008D1BB0" w:rsidTr="000536C0">
        <w:trPr>
          <w:trHeight w:val="630"/>
        </w:trPr>
        <w:tc>
          <w:tcPr>
            <w:tcW w:w="17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A1</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C01E20">
        <w:trPr>
          <w:trHeight w:val="69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H1.5</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F8395E" w:rsidRPr="008D1BB0" w:rsidTr="00C01E20">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0536C0" w:rsidRPr="008D1BB0" w:rsidTr="00C01E20">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w:t>
            </w:r>
          </w:p>
        </w:tc>
        <w:tc>
          <w:tcPr>
            <w:tcW w:w="1082"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25</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5</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5 </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w:t>
            </w:r>
          </w:p>
        </w:tc>
        <w:tc>
          <w:tcPr>
            <w:tcW w:w="546"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w:t>
            </w:r>
          </w:p>
        </w:tc>
        <w:tc>
          <w:tcPr>
            <w:tcW w:w="745"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7</w:t>
            </w:r>
          </w:p>
        </w:tc>
        <w:tc>
          <w:tcPr>
            <w:tcW w:w="94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1.5.2</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8</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9 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9</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10</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11</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1.5.3</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14</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15</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16</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17</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1.5.4</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35 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45</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48 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1.5.5</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35</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45 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48 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1.5.6</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15</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25 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35 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62</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1.5.7</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1.5.8</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1.5.9</w:t>
            </w:r>
          </w:p>
        </w:tc>
        <w:tc>
          <w:tcPr>
            <w:tcW w:w="1039" w:type="dxa"/>
            <w:tcBorders>
              <w:top w:val="nil"/>
              <w:left w:val="nil"/>
              <w:bottom w:val="single" w:sz="4" w:space="0" w:color="auto"/>
              <w:right w:val="single" w:sz="4" w:space="0" w:color="auto"/>
            </w:tcBorders>
            <w:shd w:val="clear" w:color="000000" w:fill="FFFFFF"/>
            <w:vAlign w:val="center"/>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w:t>
            </w:r>
          </w:p>
        </w:tc>
        <w:tc>
          <w:tcPr>
            <w:tcW w:w="958" w:type="dxa"/>
            <w:tcBorders>
              <w:top w:val="nil"/>
              <w:left w:val="nil"/>
              <w:bottom w:val="single" w:sz="4" w:space="0" w:color="auto"/>
              <w:right w:val="single" w:sz="4" w:space="0" w:color="auto"/>
            </w:tcBorders>
            <w:shd w:val="clear" w:color="000000" w:fill="FFFFFF"/>
            <w:vAlign w:val="center"/>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0</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724"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913"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1.5.10</w:t>
            </w:r>
          </w:p>
        </w:tc>
        <w:tc>
          <w:tcPr>
            <w:tcW w:w="1039" w:type="dxa"/>
            <w:tcBorders>
              <w:top w:val="nil"/>
              <w:left w:val="nil"/>
              <w:bottom w:val="single" w:sz="4" w:space="0" w:color="auto"/>
              <w:right w:val="single" w:sz="4" w:space="0" w:color="auto"/>
            </w:tcBorders>
            <w:shd w:val="clear" w:color="000000" w:fill="FFFFFF"/>
            <w:vAlign w:val="center"/>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12</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13</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15</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17</w:t>
            </w:r>
          </w:p>
        </w:tc>
        <w:tc>
          <w:tcPr>
            <w:tcW w:w="590"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19</w:t>
            </w:r>
          </w:p>
        </w:tc>
        <w:tc>
          <w:tcPr>
            <w:tcW w:w="724"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20</w:t>
            </w:r>
          </w:p>
        </w:tc>
        <w:tc>
          <w:tcPr>
            <w:tcW w:w="913"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1.5.11</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1.5.12</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1.5.13</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4030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4500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4700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4800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5000</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5116</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1.5.14</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3461</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4000 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4500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5000 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5500 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5817</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1.5.15</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313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400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450 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500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570 </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616</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1.5.16</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43</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50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65</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70 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85</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100</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tcPr>
          <w:p w:rsidR="000536C0" w:rsidRPr="008D1BB0" w:rsidRDefault="000536C0" w:rsidP="000536C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1.5.17</w:t>
            </w:r>
          </w:p>
        </w:tc>
        <w:tc>
          <w:tcPr>
            <w:tcW w:w="1039"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w:t>
            </w:r>
          </w:p>
        </w:tc>
        <w:tc>
          <w:tcPr>
            <w:tcW w:w="958" w:type="dxa"/>
            <w:tcBorders>
              <w:top w:val="nil"/>
              <w:left w:val="nil"/>
              <w:bottom w:val="single" w:sz="4" w:space="0" w:color="auto"/>
              <w:right w:val="single" w:sz="4" w:space="0" w:color="auto"/>
            </w:tcBorders>
            <w:shd w:val="clear" w:color="000000" w:fill="FFFFFF"/>
            <w:vAlign w:val="center"/>
            <w:hideMark/>
          </w:tcPr>
          <w:p w:rsidR="000536C0" w:rsidRPr="00AD4C2C" w:rsidRDefault="000536C0" w:rsidP="000536C0">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899</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1200</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1700 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2000 </w:t>
            </w:r>
          </w:p>
        </w:tc>
        <w:tc>
          <w:tcPr>
            <w:tcW w:w="590"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2500</w:t>
            </w:r>
          </w:p>
        </w:tc>
        <w:tc>
          <w:tcPr>
            <w:tcW w:w="724"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rPr>
            </w:pPr>
            <w:r w:rsidRPr="008D1BB0">
              <w:rPr>
                <w:rFonts w:ascii="Times New Roman" w:eastAsia="Times New Roman" w:hAnsi="Times New Roman" w:cs="Times New Roman"/>
                <w:color w:val="000000"/>
              </w:rPr>
              <w:t>2995</w:t>
            </w:r>
          </w:p>
        </w:tc>
        <w:tc>
          <w:tcPr>
            <w:tcW w:w="913"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101" w:type="dxa"/>
            <w:gridSpan w:val="9"/>
            <w:tcBorders>
              <w:top w:val="nil"/>
              <w:left w:val="nil"/>
              <w:bottom w:val="single" w:sz="4" w:space="0" w:color="auto"/>
              <w:right w:val="single" w:sz="4" w:space="0" w:color="auto"/>
            </w:tcBorders>
            <w:shd w:val="clear" w:color="000000" w:fill="FFFFFF"/>
            <w:vAlign w:val="center"/>
            <w:hideMark/>
          </w:tcPr>
          <w:p w:rsidR="000536C0" w:rsidRPr="00F759A5" w:rsidRDefault="00F759A5" w:rsidP="00F759A5">
            <w:pPr>
              <w:jc w:val="both"/>
              <w:rPr>
                <w:rFonts w:ascii="Times New Roman" w:eastAsia="Times New Roman" w:hAnsi="Times New Roman" w:cs="Times New Roman"/>
                <w:color w:val="000000"/>
                <w:sz w:val="18"/>
                <w:szCs w:val="18"/>
              </w:rPr>
            </w:pPr>
            <w:r w:rsidRPr="00F759A5">
              <w:rPr>
                <w:rFonts w:ascii="Times New Roman" w:eastAsia="Times New Roman" w:hAnsi="Times New Roman" w:cs="Times New Roman"/>
                <w:color w:val="000000"/>
                <w:sz w:val="18"/>
                <w:szCs w:val="18"/>
              </w:rPr>
              <w:t>Özel Eğitim ve Rehberlik</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 Ortaöğretim, Özel Öğretim</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eğitim” kavramı ile ilgili önyargılar</w:t>
            </w:r>
          </w:p>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Velilerin özel eğitim öğrencilerine yönelik çalışmaları reddetmesi</w:t>
            </w:r>
          </w:p>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Bağımlılık sorunu olan öğrenci ve velilerin ifşa olma kaygıları</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Hayat boyu öğrenme kapsamında halk eğitim merkezinde velilere eğitim verilmesi</w:t>
            </w:r>
          </w:p>
          <w:p w:rsidR="000536C0" w:rsidRPr="008D1BB0" w:rsidRDefault="000536C0" w:rsidP="000536C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18"/>
                <w:szCs w:val="18"/>
              </w:rPr>
              <w:t>Rehber öğretmenlerin ailelere konu hakkında eğitimler vermesi</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20.000</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3E5A2E">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Halk eğitimde gerekl</w:t>
            </w:r>
            <w:r w:rsidR="003E5A2E">
              <w:rPr>
                <w:rFonts w:ascii="Times New Roman" w:eastAsia="Times New Roman" w:hAnsi="Times New Roman" w:cs="Times New Roman"/>
                <w:color w:val="000000"/>
                <w:sz w:val="20"/>
                <w:szCs w:val="20"/>
              </w:rPr>
              <w:t>i eğitimleri verebilecek rehberlik öğretmenleri tespit edilmelidir</w:t>
            </w:r>
          </w:p>
        </w:tc>
      </w:tr>
      <w:tr w:rsidR="000536C0" w:rsidRPr="008D1BB0" w:rsidTr="000536C0">
        <w:trPr>
          <w:trHeight w:val="300"/>
        </w:trPr>
        <w:tc>
          <w:tcPr>
            <w:tcW w:w="1770" w:type="dxa"/>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101" w:type="dxa"/>
            <w:gridSpan w:val="9"/>
            <w:tcBorders>
              <w:top w:val="single" w:sz="4" w:space="0" w:color="auto"/>
              <w:left w:val="nil"/>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Rehber öğretmen, yardımcı personel, derslik, eğitim materyalleri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0121C8" w:rsidRPr="008D1BB0" w:rsidRDefault="000121C8"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672" w:type="dxa"/>
        <w:tblInd w:w="2" w:type="dxa"/>
        <w:tblCellMar>
          <w:left w:w="70" w:type="dxa"/>
          <w:right w:w="70" w:type="dxa"/>
        </w:tblCellMar>
        <w:tblLook w:val="00A0" w:firstRow="1" w:lastRow="0" w:firstColumn="1" w:lastColumn="0" w:noHBand="0" w:noVBand="0"/>
      </w:tblPr>
      <w:tblGrid>
        <w:gridCol w:w="1480"/>
        <w:gridCol w:w="368"/>
        <w:gridCol w:w="3964"/>
        <w:gridCol w:w="960"/>
        <w:gridCol w:w="960"/>
        <w:gridCol w:w="1940"/>
      </w:tblGrid>
      <w:tr w:rsidR="00F8395E" w:rsidRPr="008D1BB0" w:rsidTr="00C01E20">
        <w:trPr>
          <w:trHeight w:val="472"/>
        </w:trPr>
        <w:tc>
          <w:tcPr>
            <w:tcW w:w="1848" w:type="dxa"/>
            <w:gridSpan w:val="2"/>
            <w:noWrap/>
          </w:tcPr>
          <w:p w:rsidR="00F8395E" w:rsidRPr="008D1BB0" w:rsidRDefault="00F8395E" w:rsidP="00C01E20">
            <w:pPr>
              <w:jc w:val="both"/>
              <w:rPr>
                <w:rFonts w:ascii="Times New Roman" w:hAnsi="Times New Roman" w:cs="Times New Roman"/>
                <w:b/>
                <w:bCs/>
                <w:color w:val="000000"/>
              </w:rPr>
            </w:pPr>
            <w:r w:rsidRPr="008D1BB0">
              <w:rPr>
                <w:rFonts w:ascii="Times New Roman" w:hAnsi="Times New Roman" w:cs="Times New Roman"/>
                <w:b/>
                <w:bCs/>
                <w:color w:val="000000"/>
              </w:rPr>
              <w:t>Amaç 1 (A1)</w:t>
            </w:r>
          </w:p>
        </w:tc>
        <w:tc>
          <w:tcPr>
            <w:tcW w:w="7824" w:type="dxa"/>
            <w:gridSpan w:val="4"/>
          </w:tcPr>
          <w:p w:rsidR="00F8395E" w:rsidRPr="008D1BB0" w:rsidRDefault="00F8395E" w:rsidP="00C01E20">
            <w:pPr>
              <w:jc w:val="both"/>
              <w:rPr>
                <w:rFonts w:ascii="Times New Roman" w:hAnsi="Times New Roman" w:cs="Times New Roman"/>
                <w:color w:val="000000"/>
              </w:rPr>
            </w:pPr>
            <w:r w:rsidRPr="008D1BB0">
              <w:rPr>
                <w:rFonts w:ascii="Times New Roman" w:hAnsi="Times New Roman" w:cs="Times New Roman"/>
                <w:color w:val="000000"/>
              </w:rPr>
              <w:t>Eğitim ve öğretime erişim oranlarını artırarak eğitim kurumlarının hedef kitlesini oluşturan her bireye ulaşmak</w:t>
            </w:r>
          </w:p>
        </w:tc>
      </w:tr>
      <w:tr w:rsidR="00F8395E" w:rsidRPr="008D1BB0" w:rsidTr="00C01E20">
        <w:trPr>
          <w:trHeight w:val="293"/>
        </w:trPr>
        <w:tc>
          <w:tcPr>
            <w:tcW w:w="1848" w:type="dxa"/>
            <w:gridSpan w:val="2"/>
            <w:noWrap/>
          </w:tcPr>
          <w:p w:rsidR="00F8395E" w:rsidRPr="008D1BB0" w:rsidRDefault="00F8395E" w:rsidP="00C01E20">
            <w:pPr>
              <w:jc w:val="both"/>
              <w:rPr>
                <w:rFonts w:ascii="Times New Roman" w:hAnsi="Times New Roman" w:cs="Times New Roman"/>
                <w:b/>
                <w:bCs/>
                <w:color w:val="000000"/>
              </w:rPr>
            </w:pPr>
            <w:r w:rsidRPr="008D1BB0">
              <w:rPr>
                <w:rFonts w:ascii="Times New Roman" w:hAnsi="Times New Roman" w:cs="Times New Roman"/>
                <w:b/>
                <w:bCs/>
                <w:color w:val="000000"/>
              </w:rPr>
              <w:t>Hedef 1.6 (H1.6)</w:t>
            </w:r>
          </w:p>
        </w:tc>
        <w:tc>
          <w:tcPr>
            <w:tcW w:w="7824" w:type="dxa"/>
            <w:gridSpan w:val="4"/>
          </w:tcPr>
          <w:p w:rsidR="00F8395E" w:rsidRPr="008D1BB0" w:rsidRDefault="00F8395E" w:rsidP="00C01E20">
            <w:pPr>
              <w:jc w:val="both"/>
              <w:rPr>
                <w:rFonts w:ascii="Times New Roman" w:hAnsi="Times New Roman" w:cs="Times New Roman"/>
              </w:rPr>
            </w:pPr>
            <w:r w:rsidRPr="008D1BB0">
              <w:rPr>
                <w:rFonts w:ascii="Times New Roman" w:hAnsi="Times New Roman" w:cs="Times New Roman"/>
              </w:rPr>
              <w:t>“Hayat Boyu Öğrenme” kapsamında yapılan faaliyetlere katılım oranlarını %11’e çıkarmak</w:t>
            </w:r>
          </w:p>
        </w:tc>
      </w:tr>
      <w:tr w:rsidR="00F8395E" w:rsidRPr="008D1BB0" w:rsidTr="003E5A2E">
        <w:trPr>
          <w:trHeight w:val="80"/>
        </w:trPr>
        <w:tc>
          <w:tcPr>
            <w:tcW w:w="1480" w:type="dxa"/>
            <w:tcBorders>
              <w:bottom w:val="single" w:sz="4" w:space="0" w:color="auto"/>
            </w:tcBorders>
            <w:noWrap/>
            <w:vAlign w:val="center"/>
          </w:tcPr>
          <w:p w:rsidR="00F8395E" w:rsidRPr="008D1BB0" w:rsidRDefault="00F8395E" w:rsidP="00C01E20">
            <w:pPr>
              <w:rPr>
                <w:rFonts w:ascii="Times New Roman" w:hAnsi="Times New Roman" w:cs="Times New Roman"/>
                <w:color w:val="000000"/>
              </w:rPr>
            </w:pPr>
            <w:r w:rsidRPr="008D1BB0">
              <w:rPr>
                <w:rFonts w:ascii="Times New Roman" w:hAnsi="Times New Roman" w:cs="Times New Roman"/>
                <w:color w:val="000000"/>
              </w:rPr>
              <w:t> </w:t>
            </w:r>
          </w:p>
        </w:tc>
        <w:tc>
          <w:tcPr>
            <w:tcW w:w="4332" w:type="dxa"/>
            <w:gridSpan w:val="2"/>
            <w:tcBorders>
              <w:bottom w:val="single" w:sz="4" w:space="0" w:color="auto"/>
            </w:tcBorders>
            <w:noWrap/>
            <w:vAlign w:val="center"/>
          </w:tcPr>
          <w:p w:rsidR="00F8395E" w:rsidRPr="008D1BB0" w:rsidRDefault="00F8395E" w:rsidP="00C01E20">
            <w:pPr>
              <w:rPr>
                <w:rFonts w:ascii="Times New Roman" w:hAnsi="Times New Roman" w:cs="Times New Roman"/>
                <w:color w:val="000000"/>
                <w:sz w:val="20"/>
                <w:szCs w:val="20"/>
              </w:rPr>
            </w:pPr>
          </w:p>
        </w:tc>
        <w:tc>
          <w:tcPr>
            <w:tcW w:w="960" w:type="dxa"/>
            <w:tcBorders>
              <w:bottom w:val="single" w:sz="4" w:space="0" w:color="auto"/>
            </w:tcBorders>
            <w:noWrap/>
            <w:vAlign w:val="center"/>
          </w:tcPr>
          <w:p w:rsidR="00F8395E" w:rsidRPr="008D1BB0" w:rsidRDefault="00F8395E" w:rsidP="00C01E20">
            <w:pPr>
              <w:rPr>
                <w:rFonts w:ascii="Times New Roman" w:hAnsi="Times New Roman" w:cs="Times New Roman"/>
                <w:color w:val="000000"/>
              </w:rPr>
            </w:pPr>
            <w:r w:rsidRPr="008D1BB0">
              <w:rPr>
                <w:rFonts w:ascii="Times New Roman" w:hAnsi="Times New Roman" w:cs="Times New Roman"/>
                <w:color w:val="000000"/>
              </w:rPr>
              <w:t> </w:t>
            </w:r>
          </w:p>
        </w:tc>
        <w:tc>
          <w:tcPr>
            <w:tcW w:w="960" w:type="dxa"/>
            <w:tcBorders>
              <w:bottom w:val="single" w:sz="4" w:space="0" w:color="auto"/>
            </w:tcBorders>
            <w:noWrap/>
            <w:vAlign w:val="center"/>
          </w:tcPr>
          <w:p w:rsidR="00F8395E" w:rsidRPr="008D1BB0" w:rsidRDefault="00F8395E" w:rsidP="00C01E20">
            <w:pPr>
              <w:rPr>
                <w:rFonts w:ascii="Times New Roman" w:hAnsi="Times New Roman" w:cs="Times New Roman"/>
                <w:color w:val="000000"/>
              </w:rPr>
            </w:pPr>
            <w:r w:rsidRPr="008D1BB0">
              <w:rPr>
                <w:rFonts w:ascii="Times New Roman" w:hAnsi="Times New Roman" w:cs="Times New Roman"/>
                <w:color w:val="000000"/>
              </w:rPr>
              <w:t> </w:t>
            </w:r>
          </w:p>
        </w:tc>
        <w:tc>
          <w:tcPr>
            <w:tcW w:w="1940" w:type="dxa"/>
            <w:tcBorders>
              <w:bottom w:val="single" w:sz="4" w:space="0" w:color="auto"/>
            </w:tcBorders>
            <w:noWrap/>
            <w:vAlign w:val="center"/>
          </w:tcPr>
          <w:p w:rsidR="00F8395E" w:rsidRPr="008D1BB0" w:rsidRDefault="00F8395E" w:rsidP="00C01E20">
            <w:pPr>
              <w:rPr>
                <w:rFonts w:ascii="Times New Roman" w:hAnsi="Times New Roman" w:cs="Times New Roman"/>
                <w:color w:val="000000"/>
              </w:rPr>
            </w:pPr>
            <w:r w:rsidRPr="008D1BB0">
              <w:rPr>
                <w:rFonts w:ascii="Times New Roman" w:hAnsi="Times New Roman" w:cs="Times New Roman"/>
                <w:color w:val="000000"/>
              </w:rPr>
              <w:t> </w:t>
            </w:r>
          </w:p>
        </w:tc>
      </w:tr>
      <w:tr w:rsidR="00F8395E" w:rsidRPr="008D1BB0" w:rsidTr="00C01E20">
        <w:trPr>
          <w:trHeight w:val="300"/>
        </w:trPr>
        <w:tc>
          <w:tcPr>
            <w:tcW w:w="9672"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tcPr>
          <w:p w:rsidR="00F8395E" w:rsidRPr="008D1BB0" w:rsidRDefault="00F8395E" w:rsidP="00C01E20">
            <w:pPr>
              <w:jc w:val="center"/>
              <w:rPr>
                <w:rFonts w:ascii="Times New Roman" w:hAnsi="Times New Roman" w:cs="Times New Roman"/>
                <w:b/>
                <w:bCs/>
                <w:color w:val="FFFFFF"/>
              </w:rPr>
            </w:pPr>
            <w:r w:rsidRPr="008D1BB0">
              <w:rPr>
                <w:rFonts w:ascii="Times New Roman" w:hAnsi="Times New Roman" w:cs="Times New Roman"/>
                <w:b/>
                <w:bCs/>
                <w:color w:val="FFFFFF"/>
              </w:rPr>
              <w:t>HEDEFE İLİŞKİN GÖSTERGELER</w:t>
            </w:r>
          </w:p>
        </w:tc>
      </w:tr>
      <w:tr w:rsidR="00F8395E" w:rsidRPr="008D1BB0" w:rsidTr="00C01E20">
        <w:trPr>
          <w:trHeight w:val="374"/>
        </w:trPr>
        <w:tc>
          <w:tcPr>
            <w:tcW w:w="1480" w:type="dxa"/>
            <w:tcBorders>
              <w:top w:val="nil"/>
              <w:left w:val="single" w:sz="4" w:space="0" w:color="auto"/>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Sıra</w:t>
            </w:r>
          </w:p>
        </w:tc>
        <w:tc>
          <w:tcPr>
            <w:tcW w:w="4332" w:type="dxa"/>
            <w:gridSpan w:val="2"/>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Sorumlu Birim</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1.6.1</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öğrenmeye katılım oranı</w:t>
            </w:r>
          </w:p>
        </w:tc>
        <w:tc>
          <w:tcPr>
            <w:tcW w:w="960" w:type="dxa"/>
            <w:tcBorders>
              <w:top w:val="nil"/>
              <w:left w:val="nil"/>
              <w:bottom w:val="single" w:sz="4" w:space="0" w:color="auto"/>
              <w:right w:val="single" w:sz="4" w:space="0" w:color="auto"/>
            </w:tcBorders>
            <w:noWrap/>
            <w:vAlign w:val="bottom"/>
          </w:tcPr>
          <w:p w:rsidR="00F8395E" w:rsidRPr="008D1BB0" w:rsidRDefault="00AD4C2C" w:rsidP="00076B41">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6.83</w:t>
            </w:r>
          </w:p>
        </w:tc>
        <w:tc>
          <w:tcPr>
            <w:tcW w:w="960" w:type="dxa"/>
            <w:tcBorders>
              <w:top w:val="nil"/>
              <w:left w:val="nil"/>
              <w:bottom w:val="single" w:sz="4" w:space="0" w:color="auto"/>
              <w:right w:val="single" w:sz="4" w:space="0" w:color="auto"/>
            </w:tcBorders>
            <w:vAlign w:val="bottom"/>
          </w:tcPr>
          <w:p w:rsidR="00F8395E" w:rsidRPr="008D1BB0" w:rsidRDefault="00AD4C2C" w:rsidP="00076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11</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1.6.2</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 kapsamındaki kursları tamamlama oranı</w:t>
            </w:r>
          </w:p>
        </w:tc>
        <w:tc>
          <w:tcPr>
            <w:tcW w:w="960" w:type="dxa"/>
            <w:tcBorders>
              <w:top w:val="nil"/>
              <w:left w:val="nil"/>
              <w:bottom w:val="single" w:sz="4" w:space="0" w:color="auto"/>
              <w:right w:val="single" w:sz="4" w:space="0" w:color="auto"/>
            </w:tcBorders>
            <w:noWrap/>
            <w:vAlign w:val="bottom"/>
          </w:tcPr>
          <w:p w:rsidR="00F8395E" w:rsidRPr="008D1BB0" w:rsidRDefault="00AD4C2C" w:rsidP="00076B41">
            <w:pPr>
              <w:jc w:val="center"/>
              <w:rPr>
                <w:rFonts w:ascii="Times New Roman" w:hAnsi="Times New Roman" w:cs="Times New Roman"/>
                <w:color w:val="000000"/>
              </w:rPr>
            </w:pPr>
            <w:r>
              <w:rPr>
                <w:rFonts w:ascii="Times New Roman" w:hAnsi="Times New Roman" w:cs="Times New Roman"/>
                <w:color w:val="000000"/>
              </w:rPr>
              <w:t xml:space="preserve"> </w:t>
            </w:r>
            <w:r w:rsidR="00F8395E" w:rsidRPr="008D1BB0">
              <w:rPr>
                <w:rFonts w:ascii="Times New Roman" w:hAnsi="Times New Roman" w:cs="Times New Roman"/>
                <w:color w:val="000000"/>
              </w:rPr>
              <w:t>85</w:t>
            </w:r>
          </w:p>
        </w:tc>
        <w:tc>
          <w:tcPr>
            <w:tcW w:w="960" w:type="dxa"/>
            <w:tcBorders>
              <w:top w:val="nil"/>
              <w:left w:val="nil"/>
              <w:bottom w:val="single" w:sz="4" w:space="0" w:color="auto"/>
              <w:right w:val="single" w:sz="4" w:space="0" w:color="auto"/>
            </w:tcBorders>
            <w:vAlign w:val="bottom"/>
          </w:tcPr>
          <w:p w:rsidR="00F8395E" w:rsidRPr="008D1BB0" w:rsidRDefault="00AD4C2C" w:rsidP="00076B4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95</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1.6.3</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 kapsamındaki kursiyer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3383</w:t>
            </w:r>
          </w:p>
        </w:tc>
        <w:tc>
          <w:tcPr>
            <w:tcW w:w="960" w:type="dxa"/>
            <w:tcBorders>
              <w:top w:val="nil"/>
              <w:left w:val="nil"/>
              <w:bottom w:val="single" w:sz="4" w:space="0" w:color="auto"/>
              <w:right w:val="single" w:sz="4" w:space="0" w:color="auto"/>
            </w:tcBorders>
            <w:vAlign w:val="bottom"/>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5500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1.6.4</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Yaygın eğitim kurumlarında açılan genel kursların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104</w:t>
            </w:r>
          </w:p>
        </w:tc>
        <w:tc>
          <w:tcPr>
            <w:tcW w:w="960" w:type="dxa"/>
            <w:tcBorders>
              <w:top w:val="nil"/>
              <w:left w:val="nil"/>
              <w:bottom w:val="single" w:sz="4" w:space="0" w:color="auto"/>
              <w:right w:val="single" w:sz="4" w:space="0" w:color="auto"/>
            </w:tcBorders>
            <w:vAlign w:val="bottom"/>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1.6.5</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Yaygın eğitim kurumlarında açılan genel kurslara katılan kursiyer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1735</w:t>
            </w:r>
          </w:p>
        </w:tc>
        <w:tc>
          <w:tcPr>
            <w:tcW w:w="960" w:type="dxa"/>
            <w:tcBorders>
              <w:top w:val="nil"/>
              <w:left w:val="nil"/>
              <w:bottom w:val="single" w:sz="4" w:space="0" w:color="auto"/>
              <w:right w:val="single" w:sz="4" w:space="0" w:color="auto"/>
            </w:tcBorders>
            <w:vAlign w:val="bottom"/>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2900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1.6.6</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Yaygın eğitim kurumlarında açılan meslekî kursların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76</w:t>
            </w:r>
          </w:p>
        </w:tc>
        <w:tc>
          <w:tcPr>
            <w:tcW w:w="960" w:type="dxa"/>
            <w:tcBorders>
              <w:top w:val="nil"/>
              <w:left w:val="nil"/>
              <w:bottom w:val="single" w:sz="4" w:space="0" w:color="auto"/>
              <w:right w:val="single" w:sz="4" w:space="0" w:color="auto"/>
            </w:tcBorders>
            <w:vAlign w:val="bottom"/>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110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1.6.7</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Yaygın eğitim kurumlarında açılan meslekî kurslara katılan kursiyer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1648</w:t>
            </w:r>
          </w:p>
        </w:tc>
        <w:tc>
          <w:tcPr>
            <w:tcW w:w="960" w:type="dxa"/>
            <w:tcBorders>
              <w:top w:val="nil"/>
              <w:left w:val="nil"/>
              <w:bottom w:val="single" w:sz="4" w:space="0" w:color="auto"/>
              <w:right w:val="single" w:sz="4" w:space="0" w:color="auto"/>
            </w:tcBorders>
            <w:vAlign w:val="bottom"/>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2600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1.6.8</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Aile eğitimi kurs programı (0-18 yaş) kapsamında açılan kurs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vAlign w:val="center"/>
          </w:tcPr>
          <w:p w:rsidR="00F8395E" w:rsidRPr="008D1BB0" w:rsidRDefault="00F8395E" w:rsidP="00076B41">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1.6.9</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Aile eğitimi kurs programı (0-18 yaş) kapsamında açılan kurslara katılan kursiyer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0</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300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27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1.6.10</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Yetişkin okuma yazma eğitimi alanında açılan kurslar kapsamında sertifika alan kursiyer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67</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150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PG 1.6.11</w:t>
            </w:r>
          </w:p>
        </w:tc>
        <w:tc>
          <w:tcPr>
            <w:tcW w:w="4332"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Yetişkinlere yönelik ilçe merkezi dışındaki mahallelerde açılan kurs sayısı</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7</w:t>
            </w:r>
          </w:p>
        </w:tc>
        <w:tc>
          <w:tcPr>
            <w:tcW w:w="960" w:type="dxa"/>
            <w:tcBorders>
              <w:top w:val="nil"/>
              <w:left w:val="nil"/>
              <w:bottom w:val="single" w:sz="4" w:space="0" w:color="auto"/>
              <w:right w:val="single" w:sz="4" w:space="0" w:color="auto"/>
            </w:tcBorders>
            <w:noWrap/>
            <w:vAlign w:val="bottom"/>
          </w:tcPr>
          <w:p w:rsidR="00F8395E" w:rsidRPr="008D1BB0" w:rsidRDefault="00F8395E" w:rsidP="00076B41">
            <w:pPr>
              <w:jc w:val="center"/>
              <w:rPr>
                <w:rFonts w:ascii="Times New Roman" w:hAnsi="Times New Roman" w:cs="Times New Roman"/>
                <w:color w:val="000000"/>
              </w:rPr>
            </w:pPr>
            <w:r w:rsidRPr="008D1BB0">
              <w:rPr>
                <w:rFonts w:ascii="Times New Roman" w:hAnsi="Times New Roman" w:cs="Times New Roman"/>
                <w:color w:val="000000"/>
              </w:rPr>
              <w:t>20</w:t>
            </w:r>
          </w:p>
        </w:tc>
        <w:tc>
          <w:tcPr>
            <w:tcW w:w="1940"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Hayat Boyu Öğrenme</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pPr w:leftFromText="141" w:rightFromText="141" w:vertAnchor="text" w:tblpXSpec="center"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850"/>
        <w:gridCol w:w="1107"/>
        <w:gridCol w:w="757"/>
        <w:gridCol w:w="757"/>
        <w:gridCol w:w="708"/>
        <w:gridCol w:w="757"/>
        <w:gridCol w:w="647"/>
        <w:gridCol w:w="795"/>
        <w:gridCol w:w="1134"/>
      </w:tblGrid>
      <w:tr w:rsidR="00F8395E" w:rsidRPr="008D1BB0" w:rsidTr="00D80DF4">
        <w:trPr>
          <w:trHeight w:val="418"/>
        </w:trPr>
        <w:tc>
          <w:tcPr>
            <w:tcW w:w="1630" w:type="dxa"/>
            <w:shd w:val="clear" w:color="auto" w:fill="8064A2"/>
            <w:vAlign w:val="center"/>
          </w:tcPr>
          <w:p w:rsidR="00F8395E" w:rsidRPr="00076B41" w:rsidRDefault="00F8395E" w:rsidP="00C01E20">
            <w:pPr>
              <w:jc w:val="center"/>
              <w:rPr>
                <w:rFonts w:ascii="Times New Roman" w:hAnsi="Times New Roman" w:cs="Times New Roman"/>
                <w:b/>
                <w:bCs/>
                <w:color w:val="FFFFFF" w:themeColor="background1"/>
                <w:sz w:val="20"/>
                <w:szCs w:val="20"/>
              </w:rPr>
            </w:pPr>
            <w:r w:rsidRPr="00076B41">
              <w:rPr>
                <w:rFonts w:ascii="Times New Roman" w:hAnsi="Times New Roman" w:cs="Times New Roman"/>
                <w:b/>
                <w:bCs/>
                <w:color w:val="FFFFFF" w:themeColor="background1"/>
                <w:sz w:val="20"/>
                <w:szCs w:val="20"/>
              </w:rPr>
              <w:t>A1</w:t>
            </w:r>
          </w:p>
        </w:tc>
        <w:tc>
          <w:tcPr>
            <w:tcW w:w="7512" w:type="dxa"/>
            <w:gridSpan w:val="9"/>
            <w:shd w:val="clear" w:color="000000" w:fill="FFFFFF"/>
            <w:vAlign w:val="center"/>
          </w:tcPr>
          <w:p w:rsidR="00F8395E" w:rsidRPr="008D1BB0" w:rsidRDefault="00F8395E" w:rsidP="00C01E20">
            <w:pPr>
              <w:jc w:val="both"/>
              <w:rPr>
                <w:rFonts w:ascii="Times New Roman" w:hAnsi="Times New Roman" w:cs="Times New Roman"/>
                <w:color w:val="000000"/>
                <w:sz w:val="20"/>
                <w:szCs w:val="20"/>
              </w:rPr>
            </w:pPr>
            <w:r w:rsidRPr="008D1BB0">
              <w:rPr>
                <w:rFonts w:ascii="Times New Roman" w:hAnsi="Times New Roman" w:cs="Times New Roman"/>
                <w:color w:val="000000"/>
                <w:sz w:val="20"/>
                <w:szCs w:val="20"/>
              </w:rPr>
              <w:t>Eğitim ve öğretime erişim oranlarını artırarak eğitim kurumlarının hedef kitlesini oluşturan her bireye ulaşmak</w:t>
            </w:r>
          </w:p>
        </w:tc>
      </w:tr>
      <w:tr w:rsidR="00F8395E" w:rsidRPr="008D1BB0" w:rsidTr="00D80DF4">
        <w:trPr>
          <w:trHeight w:val="382"/>
        </w:trPr>
        <w:tc>
          <w:tcPr>
            <w:tcW w:w="1630" w:type="dxa"/>
            <w:shd w:val="clear" w:color="auto" w:fill="8064A2"/>
            <w:vAlign w:val="center"/>
          </w:tcPr>
          <w:p w:rsidR="00F8395E" w:rsidRPr="00076B41" w:rsidRDefault="00F8395E" w:rsidP="00C01E20">
            <w:pPr>
              <w:jc w:val="center"/>
              <w:rPr>
                <w:rFonts w:ascii="Times New Roman" w:hAnsi="Times New Roman" w:cs="Times New Roman"/>
                <w:b/>
                <w:bCs/>
                <w:color w:val="FFFFFF" w:themeColor="background1"/>
                <w:sz w:val="20"/>
                <w:szCs w:val="20"/>
              </w:rPr>
            </w:pPr>
            <w:r w:rsidRPr="00076B41">
              <w:rPr>
                <w:rFonts w:ascii="Times New Roman" w:hAnsi="Times New Roman" w:cs="Times New Roman"/>
                <w:b/>
                <w:bCs/>
                <w:color w:val="FFFFFF" w:themeColor="background1"/>
                <w:sz w:val="20"/>
                <w:szCs w:val="20"/>
              </w:rPr>
              <w:t>H1.6</w:t>
            </w:r>
          </w:p>
        </w:tc>
        <w:tc>
          <w:tcPr>
            <w:tcW w:w="7512" w:type="dxa"/>
            <w:gridSpan w:val="9"/>
            <w:shd w:val="clear" w:color="000000" w:fill="FFFFFF"/>
            <w:vAlign w:val="center"/>
          </w:tcPr>
          <w:p w:rsidR="00F8395E" w:rsidRPr="008D1BB0" w:rsidRDefault="00F8395E" w:rsidP="00C01E20">
            <w:pPr>
              <w:jc w:val="both"/>
              <w:rPr>
                <w:rFonts w:ascii="Times New Roman" w:hAnsi="Times New Roman" w:cs="Times New Roman"/>
                <w:sz w:val="20"/>
                <w:szCs w:val="20"/>
              </w:rPr>
            </w:pPr>
            <w:r w:rsidRPr="008D1BB0">
              <w:rPr>
                <w:rFonts w:ascii="Times New Roman" w:hAnsi="Times New Roman" w:cs="Times New Roman"/>
                <w:sz w:val="20"/>
                <w:szCs w:val="20"/>
              </w:rPr>
              <w:t>Hayat Boyu Öğrenmeye katılım oranlarını %11'e çıkarmak</w:t>
            </w:r>
          </w:p>
        </w:tc>
      </w:tr>
      <w:tr w:rsidR="00F8395E" w:rsidRPr="008D1BB0" w:rsidTr="00D80DF4">
        <w:trPr>
          <w:trHeight w:val="300"/>
        </w:trPr>
        <w:tc>
          <w:tcPr>
            <w:tcW w:w="1630"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Performans Göstergeleri</w:t>
            </w:r>
          </w:p>
        </w:tc>
        <w:tc>
          <w:tcPr>
            <w:tcW w:w="850"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Hedefe Etkisi (%)</w:t>
            </w:r>
          </w:p>
        </w:tc>
        <w:tc>
          <w:tcPr>
            <w:tcW w:w="1107"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2018 (MEVCUT)</w:t>
            </w:r>
          </w:p>
        </w:tc>
        <w:tc>
          <w:tcPr>
            <w:tcW w:w="757"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2019</w:t>
            </w:r>
          </w:p>
        </w:tc>
        <w:tc>
          <w:tcPr>
            <w:tcW w:w="757"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2020</w:t>
            </w:r>
          </w:p>
        </w:tc>
        <w:tc>
          <w:tcPr>
            <w:tcW w:w="708"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2021</w:t>
            </w:r>
          </w:p>
        </w:tc>
        <w:tc>
          <w:tcPr>
            <w:tcW w:w="757"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2022</w:t>
            </w:r>
          </w:p>
        </w:tc>
        <w:tc>
          <w:tcPr>
            <w:tcW w:w="647"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2023</w:t>
            </w:r>
          </w:p>
        </w:tc>
        <w:tc>
          <w:tcPr>
            <w:tcW w:w="795"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İzleme Sıklığı</w:t>
            </w:r>
          </w:p>
        </w:tc>
        <w:tc>
          <w:tcPr>
            <w:tcW w:w="1134" w:type="dxa"/>
            <w:vMerge w:val="restart"/>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Raporlama Sıklığı</w:t>
            </w:r>
          </w:p>
        </w:tc>
      </w:tr>
      <w:tr w:rsidR="00F8395E" w:rsidRPr="008D1BB0" w:rsidTr="00D80DF4">
        <w:trPr>
          <w:trHeight w:val="249"/>
        </w:trPr>
        <w:tc>
          <w:tcPr>
            <w:tcW w:w="1630" w:type="dxa"/>
            <w:vMerge/>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p>
        </w:tc>
        <w:tc>
          <w:tcPr>
            <w:tcW w:w="850"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1107"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757"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757"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708"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757"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647"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795"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c>
          <w:tcPr>
            <w:tcW w:w="1134" w:type="dxa"/>
            <w:vMerge/>
            <w:shd w:val="clear" w:color="auto" w:fill="8064A2"/>
            <w:vAlign w:val="center"/>
          </w:tcPr>
          <w:p w:rsidR="00F8395E" w:rsidRPr="008D1BB0" w:rsidRDefault="00F8395E" w:rsidP="00C01E20">
            <w:pPr>
              <w:jc w:val="center"/>
              <w:rPr>
                <w:rFonts w:ascii="Times New Roman" w:hAnsi="Times New Roman" w:cs="Times New Roman"/>
                <w:b/>
                <w:bCs/>
                <w:color w:val="000000"/>
                <w:sz w:val="18"/>
                <w:szCs w:val="18"/>
              </w:rPr>
            </w:pP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PG 1.6.1</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6.83</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7.10</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7.60</w:t>
            </w:r>
          </w:p>
        </w:tc>
        <w:tc>
          <w:tcPr>
            <w:tcW w:w="708"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8.80</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9.70</w:t>
            </w:r>
          </w:p>
        </w:tc>
        <w:tc>
          <w:tcPr>
            <w:tcW w:w="647" w:type="dxa"/>
            <w:shd w:val="clear" w:color="000000" w:fill="FFFFFF"/>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11</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1.6.2</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5</w:t>
            </w:r>
          </w:p>
        </w:tc>
        <w:tc>
          <w:tcPr>
            <w:tcW w:w="1107"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85</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87</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89</w:t>
            </w:r>
          </w:p>
        </w:tc>
        <w:tc>
          <w:tcPr>
            <w:tcW w:w="708"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90</w:t>
            </w:r>
          </w:p>
        </w:tc>
        <w:tc>
          <w:tcPr>
            <w:tcW w:w="757"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92</w:t>
            </w:r>
          </w:p>
        </w:tc>
        <w:tc>
          <w:tcPr>
            <w:tcW w:w="647"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8395E" w:rsidRPr="008D1BB0">
              <w:rPr>
                <w:rFonts w:ascii="Times New Roman" w:hAnsi="Times New Roman" w:cs="Times New Roman"/>
                <w:color w:val="000000"/>
                <w:sz w:val="20"/>
                <w:szCs w:val="20"/>
              </w:rPr>
              <w:t>95</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1.6.3</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3383</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3600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4000</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4400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5000</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5500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1.6.4</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5</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104</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115</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123</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132</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141</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1.6.5</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1735</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2100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2350</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2620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2810</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2900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1.6.6</w:t>
            </w:r>
          </w:p>
        </w:tc>
        <w:tc>
          <w:tcPr>
            <w:tcW w:w="850"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76</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82</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91</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105</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110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1.6.7</w:t>
            </w:r>
          </w:p>
        </w:tc>
        <w:tc>
          <w:tcPr>
            <w:tcW w:w="850" w:type="dxa"/>
            <w:shd w:val="clear" w:color="000000" w:fill="FFFFFF"/>
            <w:vAlign w:val="center"/>
          </w:tcPr>
          <w:p w:rsidR="00F8395E" w:rsidRPr="008D1BB0" w:rsidRDefault="00F8395E" w:rsidP="00AD4C2C">
            <w:pPr>
              <w:jc w:val="center"/>
              <w:rPr>
                <w:rFonts w:ascii="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1648</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1780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1990</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2250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2400</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2600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1.6.8</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5</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7</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12</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1.6.9</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140</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180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240</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300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PG 1.6.10</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67</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80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95</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110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130</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PG 1.6.11</w:t>
            </w:r>
          </w:p>
        </w:tc>
        <w:tc>
          <w:tcPr>
            <w:tcW w:w="850" w:type="dxa"/>
            <w:shd w:val="clear" w:color="000000" w:fill="FFFFFF"/>
            <w:vAlign w:val="center"/>
          </w:tcPr>
          <w:p w:rsidR="00F8395E" w:rsidRPr="008D1BB0" w:rsidRDefault="00AD4C2C" w:rsidP="00C01E20">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5</w:t>
            </w:r>
          </w:p>
        </w:tc>
        <w:tc>
          <w:tcPr>
            <w:tcW w:w="110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7</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10</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13</w:t>
            </w:r>
          </w:p>
        </w:tc>
        <w:tc>
          <w:tcPr>
            <w:tcW w:w="708"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15</w:t>
            </w:r>
          </w:p>
        </w:tc>
        <w:tc>
          <w:tcPr>
            <w:tcW w:w="75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17</w:t>
            </w:r>
          </w:p>
        </w:tc>
        <w:tc>
          <w:tcPr>
            <w:tcW w:w="647"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20</w:t>
            </w:r>
          </w:p>
        </w:tc>
        <w:tc>
          <w:tcPr>
            <w:tcW w:w="795"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c>
          <w:tcPr>
            <w:tcW w:w="1134" w:type="dxa"/>
            <w:shd w:val="clear" w:color="000000" w:fill="FFFFFF"/>
            <w:vAlign w:val="center"/>
          </w:tcPr>
          <w:p w:rsidR="00F8395E" w:rsidRPr="008D1BB0" w:rsidRDefault="00F8395E" w:rsidP="00C01E20">
            <w:pPr>
              <w:jc w:val="center"/>
              <w:rPr>
                <w:rFonts w:ascii="Times New Roman" w:hAnsi="Times New Roman" w:cs="Times New Roman"/>
                <w:color w:val="000000"/>
                <w:sz w:val="20"/>
                <w:szCs w:val="20"/>
              </w:rPr>
            </w:pPr>
            <w:r w:rsidRPr="008D1BB0">
              <w:rPr>
                <w:rFonts w:ascii="Times New Roman" w:hAnsi="Times New Roman" w:cs="Times New Roman"/>
                <w:color w:val="000000"/>
                <w:sz w:val="20"/>
                <w:szCs w:val="20"/>
              </w:rPr>
              <w:t>6 ay</w:t>
            </w:r>
          </w:p>
        </w:tc>
      </w:tr>
      <w:tr w:rsidR="00F8395E" w:rsidRPr="008D1BB0" w:rsidTr="00D80DF4">
        <w:trPr>
          <w:trHeight w:val="300"/>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Sorumlu Birim</w:t>
            </w:r>
          </w:p>
        </w:tc>
        <w:tc>
          <w:tcPr>
            <w:tcW w:w="7512" w:type="dxa"/>
            <w:gridSpan w:val="9"/>
            <w:shd w:val="clear" w:color="000000" w:fill="FFFFFF"/>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sz w:val="20"/>
                <w:szCs w:val="20"/>
              </w:rPr>
              <w:t> Hayat Boyu Öğrenme</w:t>
            </w:r>
          </w:p>
        </w:tc>
      </w:tr>
      <w:tr w:rsidR="00F8395E" w:rsidRPr="008D1BB0" w:rsidTr="00D80DF4">
        <w:trPr>
          <w:trHeight w:val="247"/>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İşb. Yap.Birim(ler)</w:t>
            </w:r>
          </w:p>
        </w:tc>
        <w:tc>
          <w:tcPr>
            <w:tcW w:w="7512" w:type="dxa"/>
            <w:gridSpan w:val="9"/>
            <w:shd w:val="clear" w:color="000000" w:fill="FFFFFF"/>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 Temel Eğitim, Ortaöğretim</w:t>
            </w:r>
          </w:p>
        </w:tc>
      </w:tr>
      <w:tr w:rsidR="00F8395E" w:rsidRPr="008D1BB0" w:rsidTr="00D80DF4">
        <w:trPr>
          <w:trHeight w:val="481"/>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Riskler</w:t>
            </w:r>
          </w:p>
        </w:tc>
        <w:tc>
          <w:tcPr>
            <w:tcW w:w="7512" w:type="dxa"/>
            <w:gridSpan w:val="9"/>
            <w:shd w:val="clear" w:color="000000" w:fill="FFFFFF"/>
            <w:vAlign w:val="center"/>
          </w:tcPr>
          <w:p w:rsidR="00F8395E" w:rsidRPr="008D1BB0" w:rsidRDefault="00F8395E" w:rsidP="00C01E20">
            <w:pPr>
              <w:rPr>
                <w:rFonts w:ascii="Times New Roman" w:hAnsi="Times New Roman" w:cs="Times New Roman"/>
                <w:color w:val="000000"/>
                <w:sz w:val="18"/>
                <w:szCs w:val="18"/>
              </w:rPr>
            </w:pPr>
            <w:r w:rsidRPr="008D1BB0">
              <w:rPr>
                <w:rFonts w:ascii="Times New Roman" w:hAnsi="Times New Roman" w:cs="Times New Roman"/>
                <w:color w:val="000000"/>
                <w:sz w:val="18"/>
                <w:szCs w:val="18"/>
              </w:rPr>
              <w:t>Katılımcıların yapmak zorunda olduğu günlük işlerden ayrılamaması Kadınlara yönelik yapılan çalışmalara diğer eşin önyargılı yaklaşması İlçe merkezi dışındaki yerleşim yerlerine ulaşımda yaşanan fiziksel sorunlar</w:t>
            </w:r>
          </w:p>
        </w:tc>
      </w:tr>
      <w:tr w:rsidR="00F8395E" w:rsidRPr="008D1BB0" w:rsidTr="00D80DF4">
        <w:trPr>
          <w:trHeight w:val="300"/>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Stratejiler</w:t>
            </w:r>
          </w:p>
        </w:tc>
        <w:tc>
          <w:tcPr>
            <w:tcW w:w="7512" w:type="dxa"/>
            <w:gridSpan w:val="9"/>
            <w:shd w:val="clear" w:color="000000" w:fill="FFFFFF"/>
            <w:vAlign w:val="center"/>
          </w:tcPr>
          <w:p w:rsidR="00F8395E" w:rsidRPr="008D1BB0" w:rsidRDefault="00F8395E" w:rsidP="00C01E20">
            <w:pPr>
              <w:rPr>
                <w:rFonts w:ascii="Times New Roman" w:hAnsi="Times New Roman" w:cs="Times New Roman"/>
                <w:color w:val="000000"/>
                <w:sz w:val="20"/>
                <w:szCs w:val="20"/>
              </w:rPr>
            </w:pPr>
            <w:r w:rsidRPr="008D1BB0">
              <w:rPr>
                <w:rFonts w:ascii="Times New Roman" w:hAnsi="Times New Roman" w:cs="Times New Roman"/>
                <w:color w:val="000000"/>
                <w:sz w:val="20"/>
                <w:szCs w:val="20"/>
              </w:rPr>
              <w:t xml:space="preserve"> Köy muhtarları ile iletişime geçilerek halkı ikna etme ve muhtarlık odasına halk eğitim afişlerinin asılması, sosyal medyada tanıtımların arttırılması, </w:t>
            </w:r>
          </w:p>
        </w:tc>
      </w:tr>
      <w:tr w:rsidR="00F8395E" w:rsidRPr="008D1BB0" w:rsidTr="00D80DF4">
        <w:trPr>
          <w:trHeight w:val="300"/>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Maliyet Tahmini</w:t>
            </w:r>
          </w:p>
        </w:tc>
        <w:tc>
          <w:tcPr>
            <w:tcW w:w="7512" w:type="dxa"/>
            <w:gridSpan w:val="9"/>
            <w:shd w:val="clear" w:color="000000" w:fill="FFFFFF"/>
            <w:vAlign w:val="center"/>
          </w:tcPr>
          <w:p w:rsidR="00F8395E" w:rsidRPr="008D1BB0" w:rsidRDefault="00F8395E" w:rsidP="00C01E20">
            <w:pPr>
              <w:jc w:val="both"/>
              <w:rPr>
                <w:rFonts w:ascii="Times New Roman" w:hAnsi="Times New Roman" w:cs="Times New Roman"/>
                <w:color w:val="000000"/>
                <w:sz w:val="20"/>
                <w:szCs w:val="20"/>
              </w:rPr>
            </w:pPr>
            <w:r w:rsidRPr="008D1BB0">
              <w:rPr>
                <w:rFonts w:ascii="Times New Roman" w:hAnsi="Times New Roman" w:cs="Times New Roman"/>
                <w:color w:val="000000"/>
                <w:sz w:val="20"/>
                <w:szCs w:val="20"/>
              </w:rPr>
              <w:t>10.000</w:t>
            </w:r>
          </w:p>
        </w:tc>
      </w:tr>
      <w:tr w:rsidR="00F8395E" w:rsidRPr="008D1BB0" w:rsidTr="00D80DF4">
        <w:trPr>
          <w:trHeight w:val="203"/>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t>Tespitler</w:t>
            </w:r>
          </w:p>
        </w:tc>
        <w:tc>
          <w:tcPr>
            <w:tcW w:w="7512" w:type="dxa"/>
            <w:gridSpan w:val="9"/>
            <w:shd w:val="clear" w:color="000000" w:fill="FFFFFF"/>
            <w:vAlign w:val="center"/>
          </w:tcPr>
          <w:p w:rsidR="00F8395E" w:rsidRPr="008D1BB0" w:rsidRDefault="003E5A2E" w:rsidP="003E5A2E">
            <w:pPr>
              <w:rPr>
                <w:rFonts w:ascii="Times New Roman" w:hAnsi="Times New Roman" w:cs="Times New Roman"/>
                <w:color w:val="000000"/>
                <w:sz w:val="20"/>
                <w:szCs w:val="20"/>
              </w:rPr>
            </w:pPr>
            <w:r>
              <w:rPr>
                <w:rFonts w:ascii="Times New Roman" w:hAnsi="Times New Roman" w:cs="Times New Roman"/>
                <w:color w:val="000000"/>
                <w:sz w:val="20"/>
                <w:szCs w:val="20"/>
              </w:rPr>
              <w:t> Köy muhtarlıkları ile işbirliği çalışması yapılmalıdır</w:t>
            </w:r>
          </w:p>
        </w:tc>
      </w:tr>
      <w:tr w:rsidR="00F8395E" w:rsidRPr="008D1BB0" w:rsidTr="00D80DF4">
        <w:trPr>
          <w:trHeight w:val="300"/>
        </w:trPr>
        <w:tc>
          <w:tcPr>
            <w:tcW w:w="1630" w:type="dxa"/>
            <w:shd w:val="clear" w:color="auto" w:fill="8064A2"/>
            <w:vAlign w:val="center"/>
          </w:tcPr>
          <w:p w:rsidR="00F8395E" w:rsidRPr="008D1BB0" w:rsidRDefault="00F8395E" w:rsidP="00C01E20">
            <w:pPr>
              <w:rPr>
                <w:rFonts w:ascii="Times New Roman" w:hAnsi="Times New Roman" w:cs="Times New Roman"/>
                <w:b/>
                <w:bCs/>
                <w:color w:val="FFFFFF"/>
                <w:sz w:val="20"/>
                <w:szCs w:val="20"/>
              </w:rPr>
            </w:pPr>
            <w:r w:rsidRPr="008D1BB0">
              <w:rPr>
                <w:rFonts w:ascii="Times New Roman" w:hAnsi="Times New Roman" w:cs="Times New Roman"/>
                <w:b/>
                <w:bCs/>
                <w:color w:val="FFFFFF"/>
                <w:sz w:val="20"/>
                <w:szCs w:val="20"/>
              </w:rPr>
              <w:lastRenderedPageBreak/>
              <w:t>İhtiyaçlar</w:t>
            </w:r>
          </w:p>
        </w:tc>
        <w:tc>
          <w:tcPr>
            <w:tcW w:w="7512" w:type="dxa"/>
            <w:gridSpan w:val="9"/>
            <w:shd w:val="clear" w:color="000000" w:fill="FFFFFF"/>
            <w:vAlign w:val="center"/>
          </w:tcPr>
          <w:p w:rsidR="00F8395E" w:rsidRPr="008D1BB0" w:rsidRDefault="00F8395E" w:rsidP="00C01E20">
            <w:pPr>
              <w:jc w:val="both"/>
              <w:rPr>
                <w:rFonts w:ascii="Times New Roman" w:hAnsi="Times New Roman" w:cs="Times New Roman"/>
                <w:color w:val="000000"/>
                <w:sz w:val="20"/>
                <w:szCs w:val="20"/>
              </w:rPr>
            </w:pPr>
            <w:r w:rsidRPr="008D1BB0">
              <w:rPr>
                <w:rFonts w:ascii="Times New Roman" w:hAnsi="Times New Roman" w:cs="Times New Roman"/>
                <w:color w:val="000000"/>
                <w:sz w:val="20"/>
                <w:szCs w:val="20"/>
              </w:rPr>
              <w:t> Köy muhtarları iletişim bilgileri</w:t>
            </w:r>
          </w:p>
        </w:tc>
      </w:tr>
    </w:tbl>
    <w:tbl>
      <w:tblPr>
        <w:tblW w:w="9653" w:type="dxa"/>
        <w:tblInd w:w="-5" w:type="dxa"/>
        <w:tblLayout w:type="fixed"/>
        <w:tblCellMar>
          <w:left w:w="70" w:type="dxa"/>
          <w:right w:w="70" w:type="dxa"/>
        </w:tblCellMar>
        <w:tblLook w:val="04A0" w:firstRow="1" w:lastRow="0" w:firstColumn="1" w:lastColumn="0" w:noHBand="0" w:noVBand="1"/>
      </w:tblPr>
      <w:tblGrid>
        <w:gridCol w:w="956"/>
        <w:gridCol w:w="426"/>
        <w:gridCol w:w="259"/>
        <w:gridCol w:w="911"/>
        <w:gridCol w:w="960"/>
        <w:gridCol w:w="546"/>
        <w:gridCol w:w="546"/>
        <w:gridCol w:w="546"/>
        <w:gridCol w:w="546"/>
        <w:gridCol w:w="760"/>
        <w:gridCol w:w="282"/>
        <w:gridCol w:w="850"/>
        <w:gridCol w:w="13"/>
        <w:gridCol w:w="908"/>
        <w:gridCol w:w="638"/>
        <w:gridCol w:w="506"/>
      </w:tblGrid>
      <w:tr w:rsidR="00F8395E" w:rsidRPr="008D1BB0" w:rsidTr="00C01E20">
        <w:trPr>
          <w:trHeight w:val="425"/>
        </w:trPr>
        <w:tc>
          <w:tcPr>
            <w:tcW w:w="1382" w:type="dxa"/>
            <w:gridSpan w:val="2"/>
            <w:shd w:val="clear" w:color="auto" w:fill="auto"/>
            <w:noWrap/>
            <w:hideMark/>
          </w:tcPr>
          <w:p w:rsidR="00F8395E" w:rsidRPr="008D1BB0" w:rsidRDefault="00F8395E" w:rsidP="00C01E20">
            <w:pPr>
              <w:rPr>
                <w:rFonts w:ascii="Times New Roman" w:eastAsia="Times New Roman" w:hAnsi="Times New Roman" w:cs="Times New Roman"/>
                <w:b/>
                <w:color w:val="000000"/>
                <w:sz w:val="16"/>
                <w:szCs w:val="16"/>
              </w:rPr>
            </w:pPr>
            <w:r w:rsidRPr="008D1BB0">
              <w:rPr>
                <w:rFonts w:ascii="Times New Roman" w:eastAsia="Times New Roman" w:hAnsi="Times New Roman" w:cs="Times New Roman"/>
                <w:b/>
                <w:color w:val="000000"/>
                <w:sz w:val="16"/>
                <w:szCs w:val="16"/>
              </w:rPr>
              <w:t>Amaç 2 (A2)</w:t>
            </w:r>
          </w:p>
        </w:tc>
        <w:tc>
          <w:tcPr>
            <w:tcW w:w="8271" w:type="dxa"/>
            <w:gridSpan w:val="14"/>
            <w:shd w:val="clear" w:color="auto" w:fill="auto"/>
            <w:hideMark/>
          </w:tcPr>
          <w:p w:rsidR="00F8395E" w:rsidRPr="008D1BB0" w:rsidRDefault="00F8395E" w:rsidP="00C01E20">
            <w:pPr>
              <w:jc w:val="both"/>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465"/>
        </w:trPr>
        <w:tc>
          <w:tcPr>
            <w:tcW w:w="1382" w:type="dxa"/>
            <w:gridSpan w:val="2"/>
            <w:shd w:val="clear" w:color="auto" w:fill="auto"/>
            <w:noWrap/>
            <w:hideMark/>
          </w:tcPr>
          <w:p w:rsidR="00F8395E" w:rsidRPr="008D1BB0" w:rsidRDefault="00F8395E" w:rsidP="00C01E20">
            <w:pPr>
              <w:rPr>
                <w:rFonts w:ascii="Times New Roman" w:eastAsia="Times New Roman" w:hAnsi="Times New Roman" w:cs="Times New Roman"/>
                <w:b/>
                <w:color w:val="000000"/>
                <w:sz w:val="16"/>
                <w:szCs w:val="16"/>
              </w:rPr>
            </w:pPr>
            <w:r w:rsidRPr="008D1BB0">
              <w:rPr>
                <w:rFonts w:ascii="Times New Roman" w:eastAsia="Times New Roman" w:hAnsi="Times New Roman" w:cs="Times New Roman"/>
                <w:b/>
                <w:color w:val="000000"/>
                <w:sz w:val="16"/>
                <w:szCs w:val="16"/>
              </w:rPr>
              <w:t>Hedef 2.1 (H2.1)</w:t>
            </w:r>
          </w:p>
        </w:tc>
        <w:tc>
          <w:tcPr>
            <w:tcW w:w="8271" w:type="dxa"/>
            <w:gridSpan w:val="14"/>
            <w:shd w:val="clear" w:color="auto" w:fill="auto"/>
            <w:hideMark/>
          </w:tcPr>
          <w:p w:rsidR="00F8395E" w:rsidRPr="008D1BB0" w:rsidRDefault="00F8395E" w:rsidP="00C01E20">
            <w:pPr>
              <w:jc w:val="both"/>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2023 yılına kadar her öğrencimizin yerel, ulusal ve uluslararası düzeyde proje tabanlı bilimsel, teknolojik çalışmalardan en az 1’ine aktif katılımını sağlamak</w:t>
            </w:r>
          </w:p>
          <w:p w:rsidR="00F8395E" w:rsidRPr="008D1BB0" w:rsidRDefault="00F8395E" w:rsidP="00C01E20">
            <w:pPr>
              <w:tabs>
                <w:tab w:val="left" w:pos="1390"/>
              </w:tabs>
              <w:rPr>
                <w:rFonts w:ascii="Times New Roman" w:eastAsia="Times New Roman" w:hAnsi="Times New Roman" w:cs="Times New Roman"/>
                <w:sz w:val="16"/>
                <w:szCs w:val="16"/>
              </w:rPr>
            </w:pPr>
            <w:r w:rsidRPr="008D1BB0">
              <w:rPr>
                <w:rFonts w:ascii="Times New Roman" w:eastAsia="Times New Roman" w:hAnsi="Times New Roman" w:cs="Times New Roman"/>
                <w:sz w:val="16"/>
                <w:szCs w:val="16"/>
              </w:rPr>
              <w:tab/>
            </w:r>
          </w:p>
        </w:tc>
      </w:tr>
      <w:tr w:rsidR="00F8395E" w:rsidRPr="008D1BB0" w:rsidTr="00C01E20">
        <w:trPr>
          <w:trHeight w:val="179"/>
        </w:trPr>
        <w:tc>
          <w:tcPr>
            <w:tcW w:w="9653" w:type="dxa"/>
            <w:gridSpan w:val="1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HEDEFE İLİŞKİN GÖSTERGELER</w:t>
            </w:r>
          </w:p>
        </w:tc>
      </w:tr>
      <w:tr w:rsidR="00F8395E" w:rsidRPr="008D1BB0" w:rsidTr="00C01E20">
        <w:trPr>
          <w:trHeight w:val="283"/>
        </w:trPr>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Cs/>
                <w:color w:val="000000"/>
                <w:sz w:val="16"/>
                <w:szCs w:val="16"/>
              </w:rPr>
            </w:pPr>
            <w:r w:rsidRPr="008D1BB0">
              <w:rPr>
                <w:rFonts w:ascii="Times New Roman" w:eastAsia="Times New Roman" w:hAnsi="Times New Roman" w:cs="Times New Roman"/>
                <w:bCs/>
                <w:color w:val="000000"/>
                <w:sz w:val="16"/>
                <w:szCs w:val="16"/>
              </w:rPr>
              <w:t>Sıra</w:t>
            </w:r>
          </w:p>
        </w:tc>
        <w:tc>
          <w:tcPr>
            <w:tcW w:w="5782" w:type="dxa"/>
            <w:gridSpan w:val="10"/>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Cs/>
                <w:color w:val="000000"/>
                <w:sz w:val="16"/>
                <w:szCs w:val="16"/>
              </w:rPr>
            </w:pPr>
            <w:r w:rsidRPr="008D1BB0">
              <w:rPr>
                <w:rFonts w:ascii="Times New Roman" w:eastAsia="Times New Roman" w:hAnsi="Times New Roman" w:cs="Times New Roman"/>
                <w:bCs/>
                <w:color w:val="000000"/>
                <w:sz w:val="16"/>
                <w:szCs w:val="16"/>
              </w:rPr>
              <w:t>Gösterge</w:t>
            </w:r>
          </w:p>
        </w:tc>
        <w:tc>
          <w:tcPr>
            <w:tcW w:w="86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6"/>
                <w:szCs w:val="16"/>
              </w:rPr>
            </w:pPr>
            <w:r w:rsidRPr="008D1BB0">
              <w:rPr>
                <w:rFonts w:ascii="Times New Roman" w:eastAsia="Times New Roman" w:hAnsi="Times New Roman" w:cs="Times New Roman"/>
                <w:b/>
                <w:bCs/>
                <w:color w:val="000000"/>
                <w:sz w:val="16"/>
                <w:szCs w:val="16"/>
              </w:rPr>
              <w:t>Mevcut  (2018)</w:t>
            </w:r>
          </w:p>
        </w:tc>
        <w:tc>
          <w:tcPr>
            <w:tcW w:w="9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6"/>
                <w:szCs w:val="16"/>
              </w:rPr>
            </w:pPr>
            <w:r w:rsidRPr="008D1BB0">
              <w:rPr>
                <w:rFonts w:ascii="Times New Roman" w:eastAsia="Times New Roman" w:hAnsi="Times New Roman" w:cs="Times New Roman"/>
                <w:b/>
                <w:bCs/>
                <w:color w:val="000000"/>
                <w:sz w:val="16"/>
                <w:szCs w:val="16"/>
              </w:rPr>
              <w:t>Hedef (2023)</w:t>
            </w:r>
          </w:p>
        </w:tc>
        <w:tc>
          <w:tcPr>
            <w:tcW w:w="114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6"/>
                <w:szCs w:val="16"/>
              </w:rPr>
            </w:pPr>
            <w:r w:rsidRPr="008D1BB0">
              <w:rPr>
                <w:rFonts w:ascii="Times New Roman" w:eastAsia="Times New Roman" w:hAnsi="Times New Roman" w:cs="Times New Roman"/>
                <w:b/>
                <w:bCs/>
                <w:color w:val="000000"/>
                <w:sz w:val="16"/>
                <w:szCs w:val="16"/>
              </w:rPr>
              <w:t>Sorumlu Birim</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4004 başvuru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4004 kabul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4005 başvuru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2.1.4</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4005 kabul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2.1.5</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4006 başvuru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9</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14</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2.1.6</w:t>
            </w:r>
          </w:p>
        </w:tc>
        <w:tc>
          <w:tcPr>
            <w:tcW w:w="5782" w:type="dxa"/>
            <w:gridSpan w:val="10"/>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4006 kabul sayısı</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9</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14</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2.1.7</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4007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2.1.8</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TÜBİTAK 4007 kabul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2.1.9</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Lise öğrencileri araştırma projelerine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7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2.1.10</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Ortaokullar arası araştırma projelerine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2.1.11</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Bölge finaline kalan proje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2.1.12</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Ankara finaline kalan proje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23"/>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2.1.13</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Avrupa Komisyonu Tarafından Açılan Teklif Çağrılarına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51"/>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2.1.14</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Uluslararası (diğer) projelere/yarışmalara yapılan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51"/>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2.1.15</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Ulusal (diğer) projelere/yarışmalara yapılan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3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2.1.16</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Uluslararası (diğer) projelerde/yarışmalarda derece elde edilen başvuru sayısı</w:t>
            </w:r>
          </w:p>
        </w:tc>
        <w:tc>
          <w:tcPr>
            <w:tcW w:w="863"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2.1.17</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Ulusal (diğer) projelerde/yarışmalarda derece elde edilen başvuru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2.1.18</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Erasmus+ Programlarına/Projelerine Katılan Öğretmen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4</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2.1.19</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Erasmus+ Arası Hareketlilik Programlarına/Projelerine Katılan Öğrenci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26</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50</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2.1.20</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Erasmus+ Arası Hareketlilik Programlarına/Projelerine Katılan Yönetici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6</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2.1.21</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Erasmus+ bilgilendirme toplantılarına/eğitimlerine katılan öğretmen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2.1.22</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Erasmus+ bilgilendirme toplantılarına/eğitimlerine katılan yönetici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6</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27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2.1.23</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Ulusal başvuru/davet yoluyla eğitim, konferans, çalıştay vb.çalışmalara katılan personel sayısı (AB projeleri haricinde)</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6</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419"/>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2.1.24</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Uluslararası başvuru/davet yoluyla eğitim, konferans, çalıştay vb. çalışmalara katılan personel sayısı (AB projeleri haricinde)</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69"/>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2.1.25</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Ulusal kalite etiketi alan kurum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4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2.1.26</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Avrupa kalite etiketi alan kurum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xml:space="preserve">Strateji </w:t>
            </w:r>
          </w:p>
        </w:tc>
      </w:tr>
      <w:tr w:rsidR="00F8395E" w:rsidRPr="008D1BB0" w:rsidTr="00C01E20">
        <w:trPr>
          <w:trHeight w:val="223"/>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2.1.27</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E-twinning portalına kayıtlı kurum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9</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14</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2.1.28</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E-twinning portalına kayıtlı öğretmen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23</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30</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2.1.29</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E-twinning portalında yürütülen proje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2.1.30</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E-twinning bilgilendirme toplantılarına/eğitimlerine katılan öğretmen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1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2.1.31</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E-twinning bilgilendirme toplantılarına/eğitimlerine katılan yönetici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2.1.32</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Müdürlük bünyesinde yerel düzeyde yürütülen proje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2.1.33</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Yerel/bölgesel/bakanlık projeleri konusunda eğitim alan yönetici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2.1.34</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Yerel/bölgesel/bakanlık projeleri konusunda eğitim alan öğretmen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10</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2.1.35</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 xml:space="preserve">Bakanlık projelerine (Eğitimde Yenilikçilik Ödülleri vb.) başvuru sayısı </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2.1.36</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Bilimsel ve teknolojik çalışmalar kapsamında düzenlenen (şenlik, sergi, yarışma) faaliyet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51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2.1.37</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STEM Eğitimi çalışmaları kapsamında düzenlenen eğitim faaliyetlerine (seminer, kurs, konferans vb.) katılan personel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2.1.38</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STEM Eğitim Merkezlerinden yararlanan öğrenci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2.1.39</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Açılan STEM Atölyesi sayısı</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36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t>PG 2.1.40</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“Tam Öğrenme Modeli” Projesi kapsamında açılan destekleme ve yetiştirme kursu sayısı-Ortaokul</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rPr>
          <w:trHeight w:val="51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bCs/>
                <w:color w:val="000000"/>
                <w:sz w:val="16"/>
                <w:szCs w:val="16"/>
              </w:rPr>
            </w:pPr>
            <w:r w:rsidRPr="008D1BB0">
              <w:rPr>
                <w:rFonts w:ascii="Times New Roman" w:hAnsi="Times New Roman" w:cs="Times New Roman"/>
                <w:bCs/>
                <w:color w:val="000000"/>
                <w:sz w:val="16"/>
                <w:szCs w:val="16"/>
              </w:rPr>
              <w:lastRenderedPageBreak/>
              <w:t>PG 2.1.41</w:t>
            </w:r>
          </w:p>
        </w:tc>
        <w:tc>
          <w:tcPr>
            <w:tcW w:w="5782" w:type="dxa"/>
            <w:gridSpan w:val="10"/>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themeColor="text1"/>
                <w:sz w:val="16"/>
                <w:szCs w:val="16"/>
              </w:rPr>
              <w:t>“Tam Öğrenme Modeli” Projesi kapsamında açılan destekleme ve yetiştirme kursu sayısı-Ortaöğretim</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0</w:t>
            </w:r>
          </w:p>
        </w:tc>
        <w:tc>
          <w:tcPr>
            <w:tcW w:w="908"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5</w:t>
            </w:r>
          </w:p>
        </w:tc>
        <w:tc>
          <w:tcPr>
            <w:tcW w:w="1144" w:type="dxa"/>
            <w:gridSpan w:val="2"/>
            <w:tcBorders>
              <w:top w:val="nil"/>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Strateji</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462"/>
        </w:trPr>
        <w:tc>
          <w:tcPr>
            <w:tcW w:w="1641" w:type="dxa"/>
            <w:gridSpan w:val="3"/>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A2</w:t>
            </w:r>
          </w:p>
        </w:tc>
        <w:tc>
          <w:tcPr>
            <w:tcW w:w="7506" w:type="dxa"/>
            <w:gridSpan w:val="12"/>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Eğitim ve öğretim faaliyetlerinde ortaya çıkan sorunları proje tabanlı yöntemlerle çözüme ulaştırmak ve 21. yüzyıl becerileri ile bütünleşik kaliteli eğitim hizmeti sunmak</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413"/>
        </w:trPr>
        <w:tc>
          <w:tcPr>
            <w:tcW w:w="1641" w:type="dxa"/>
            <w:gridSpan w:val="3"/>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H2.1</w:t>
            </w:r>
          </w:p>
        </w:tc>
        <w:tc>
          <w:tcPr>
            <w:tcW w:w="7506" w:type="dxa"/>
            <w:gridSpan w:val="12"/>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2023 yılına kadar her öğrencimizin yerel, ulusal ve uluslararası düzeyde proje tabanlı bilimsel, teknolojik çalışmalardan en az 1’ine aktif katılımını sağlamak</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Performans Göstergeleri</w:t>
            </w:r>
          </w:p>
        </w:tc>
        <w:tc>
          <w:tcPr>
            <w:tcW w:w="911"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Hedefe Etkisi (%)</w:t>
            </w:r>
          </w:p>
        </w:tc>
        <w:tc>
          <w:tcPr>
            <w:tcW w:w="96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 xml:space="preserve"> 2018 (MEVCUT)</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2019</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2020</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2021</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2022</w:t>
            </w:r>
          </w:p>
        </w:tc>
        <w:tc>
          <w:tcPr>
            <w:tcW w:w="76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2023</w:t>
            </w:r>
          </w:p>
        </w:tc>
        <w:tc>
          <w:tcPr>
            <w:tcW w:w="1132" w:type="dxa"/>
            <w:gridSpan w:val="2"/>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İzleme Sıklığı</w:t>
            </w:r>
          </w:p>
        </w:tc>
        <w:tc>
          <w:tcPr>
            <w:tcW w:w="1559" w:type="dxa"/>
            <w:gridSpan w:val="3"/>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Raporlama Sıklığı</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184"/>
        </w:trPr>
        <w:tc>
          <w:tcPr>
            <w:tcW w:w="1641" w:type="dxa"/>
            <w:gridSpan w:val="3"/>
            <w:vMerge/>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6"/>
                <w:szCs w:val="16"/>
              </w:rPr>
            </w:pPr>
          </w:p>
        </w:tc>
        <w:tc>
          <w:tcPr>
            <w:tcW w:w="911"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96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76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1132" w:type="dxa"/>
            <w:gridSpan w:val="2"/>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c>
          <w:tcPr>
            <w:tcW w:w="1559" w:type="dxa"/>
            <w:gridSpan w:val="3"/>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6"/>
                <w:szCs w:val="16"/>
              </w:rPr>
            </w:pP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w:t>
            </w:r>
          </w:p>
        </w:tc>
        <w:tc>
          <w:tcPr>
            <w:tcW w:w="911" w:type="dxa"/>
            <w:shd w:val="clear" w:color="000000" w:fill="FFFFFF"/>
            <w:vAlign w:val="center"/>
            <w:hideMark/>
          </w:tcPr>
          <w:p w:rsidR="00F8395E" w:rsidRPr="003E5A2E" w:rsidRDefault="00AD4C2C"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2.1.4</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2.1.5</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7</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9</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10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11</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13</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14</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2.1.6</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7</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9</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10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11</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13</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14</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2.1.7</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2.1.8</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2.1.9</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2.1.10</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2.1.11</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49"/>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2.1.12</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9"/>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2.1.13</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2.1.14</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2.1.15</w:t>
            </w:r>
          </w:p>
        </w:tc>
        <w:tc>
          <w:tcPr>
            <w:tcW w:w="911"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w:t>
            </w:r>
            <w:r w:rsidR="00AD4C2C" w:rsidRPr="003E5A2E">
              <w:rPr>
                <w:rFonts w:ascii="Times New Roman" w:eastAsia="Times New Roman" w:hAnsi="Times New Roman" w:cs="Times New Roman"/>
                <w:color w:val="000000"/>
                <w:sz w:val="18"/>
                <w:szCs w:val="18"/>
              </w:rPr>
              <w:t xml:space="preserve"> </w:t>
            </w:r>
            <w:r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2.1.16</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1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2.1.17</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4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2.1.18</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2.1.19</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7</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4</w:t>
            </w:r>
          </w:p>
        </w:tc>
        <w:tc>
          <w:tcPr>
            <w:tcW w:w="546" w:type="dxa"/>
            <w:shd w:val="clear" w:color="000000" w:fill="FFFFFF"/>
            <w:vAlign w:val="center"/>
            <w:hideMark/>
          </w:tcPr>
          <w:p w:rsidR="00F8395E" w:rsidRPr="003E5A2E" w:rsidRDefault="00F8395E" w:rsidP="00C01E20">
            <w:pP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xml:space="preserve">    6</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8</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12</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2.1.20</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7</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26</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30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35</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40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45</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50</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2.1.21</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3</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2.1.22</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2.1.23</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2.1.24</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2.1.25</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2.1.26</w:t>
            </w:r>
          </w:p>
        </w:tc>
        <w:tc>
          <w:tcPr>
            <w:tcW w:w="911" w:type="dxa"/>
            <w:shd w:val="clear" w:color="000000" w:fill="FFFFFF"/>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1</w:t>
            </w:r>
          </w:p>
        </w:tc>
        <w:tc>
          <w:tcPr>
            <w:tcW w:w="9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1</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2 </w:t>
            </w:r>
          </w:p>
        </w:tc>
        <w:tc>
          <w:tcPr>
            <w:tcW w:w="760" w:type="dxa"/>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1132" w:type="dxa"/>
            <w:gridSpan w:val="2"/>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2.1.27</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1</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1</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2 </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2.1.28</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9</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11</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12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13</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13</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14</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2.1.29</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5</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23</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25</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27</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28</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sz w:val="18"/>
                <w:szCs w:val="18"/>
              </w:rPr>
            </w:pPr>
            <w:r w:rsidRPr="003E5A2E">
              <w:rPr>
                <w:rFonts w:ascii="Times New Roman" w:eastAsia="Times New Roman" w:hAnsi="Times New Roman" w:cs="Times New Roman"/>
                <w:sz w:val="18"/>
                <w:szCs w:val="18"/>
              </w:rPr>
              <w:t>29</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30</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2.1.30</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2.1.31</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2.1.32</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2.1.33</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23"/>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2.1.34</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23"/>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2.1.35</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7</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8</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10</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165"/>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2.1.36</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xml:space="preserve"> 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37"/>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2.1.37</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3</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3</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2.1.38</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6"/>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2.1.39</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2.1.40</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3E5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51"/>
        </w:trPr>
        <w:tc>
          <w:tcPr>
            <w:tcW w:w="1641"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6"/>
                <w:szCs w:val="16"/>
              </w:rPr>
            </w:pPr>
            <w:r w:rsidRPr="008D1BB0">
              <w:rPr>
                <w:rFonts w:ascii="Times New Roman" w:hAnsi="Times New Roman" w:cs="Times New Roman"/>
                <w:b/>
                <w:bCs/>
                <w:color w:val="FFFFFF" w:themeColor="background1"/>
                <w:sz w:val="16"/>
                <w:szCs w:val="16"/>
              </w:rPr>
              <w:t>PG 2.1.41</w:t>
            </w:r>
          </w:p>
        </w:tc>
        <w:tc>
          <w:tcPr>
            <w:tcW w:w="911" w:type="dxa"/>
            <w:shd w:val="clear" w:color="auto" w:fill="auto"/>
            <w:noWrap/>
            <w:vAlign w:val="center"/>
            <w:hideMark/>
          </w:tcPr>
          <w:p w:rsidR="00F8395E" w:rsidRPr="003E5A2E" w:rsidRDefault="00AD4C2C" w:rsidP="00C01E20">
            <w:pPr>
              <w:jc w:val="center"/>
              <w:rPr>
                <w:rFonts w:ascii="Times New Roman" w:hAnsi="Times New Roman" w:cs="Times New Roman"/>
                <w:sz w:val="18"/>
                <w:szCs w:val="18"/>
              </w:rPr>
            </w:pPr>
            <w:r w:rsidRPr="003E5A2E">
              <w:rPr>
                <w:rFonts w:ascii="Times New Roman" w:eastAsia="Times New Roman" w:hAnsi="Times New Roman" w:cs="Times New Roman"/>
                <w:color w:val="000000"/>
                <w:sz w:val="18"/>
                <w:szCs w:val="18"/>
              </w:rPr>
              <w:t xml:space="preserve"> </w:t>
            </w:r>
            <w:r w:rsidR="00F8395E" w:rsidRPr="003E5A2E">
              <w:rPr>
                <w:rFonts w:ascii="Times New Roman" w:eastAsia="Times New Roman" w:hAnsi="Times New Roman" w:cs="Times New Roman"/>
                <w:color w:val="000000"/>
                <w:sz w:val="18"/>
                <w:szCs w:val="18"/>
              </w:rPr>
              <w:t>2</w:t>
            </w:r>
          </w:p>
        </w:tc>
        <w:tc>
          <w:tcPr>
            <w:tcW w:w="960" w:type="dxa"/>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0</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1 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2</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3 </w:t>
            </w:r>
          </w:p>
        </w:tc>
        <w:tc>
          <w:tcPr>
            <w:tcW w:w="546" w:type="dxa"/>
            <w:shd w:val="clear" w:color="auto" w:fill="auto"/>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4</w:t>
            </w:r>
          </w:p>
        </w:tc>
        <w:tc>
          <w:tcPr>
            <w:tcW w:w="760" w:type="dxa"/>
            <w:shd w:val="clear" w:color="000000" w:fill="FFFFFF"/>
            <w:noWrap/>
            <w:vAlign w:val="center"/>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5</w:t>
            </w:r>
          </w:p>
        </w:tc>
        <w:tc>
          <w:tcPr>
            <w:tcW w:w="1132" w:type="dxa"/>
            <w:gridSpan w:val="2"/>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 6 ay</w:t>
            </w:r>
          </w:p>
        </w:tc>
        <w:tc>
          <w:tcPr>
            <w:tcW w:w="1559" w:type="dxa"/>
            <w:gridSpan w:val="3"/>
            <w:shd w:val="clear" w:color="000000" w:fill="FFFFFF"/>
            <w:noWrap/>
            <w:vAlign w:val="center"/>
            <w:hideMark/>
          </w:tcPr>
          <w:p w:rsidR="00F8395E" w:rsidRPr="003E5A2E" w:rsidRDefault="00F8395E" w:rsidP="00C01E20">
            <w:pPr>
              <w:jc w:val="center"/>
              <w:rPr>
                <w:rFonts w:ascii="Times New Roman" w:eastAsia="Times New Roman" w:hAnsi="Times New Roman" w:cs="Times New Roman"/>
                <w:color w:val="000000"/>
                <w:sz w:val="18"/>
                <w:szCs w:val="18"/>
              </w:rPr>
            </w:pPr>
            <w:r w:rsidRPr="003E5A2E">
              <w:rPr>
                <w:rFonts w:ascii="Times New Roman" w:eastAsia="Times New Roman" w:hAnsi="Times New Roman" w:cs="Times New Roman"/>
                <w:color w:val="000000"/>
                <w:sz w:val="18"/>
                <w:szCs w:val="18"/>
              </w:rPr>
              <w:t>6 ay</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169"/>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Sorumlu Birim</w:t>
            </w:r>
          </w:p>
        </w:tc>
        <w:tc>
          <w:tcPr>
            <w:tcW w:w="7506" w:type="dxa"/>
            <w:gridSpan w:val="12"/>
            <w:shd w:val="clear" w:color="000000" w:fill="FFFFFF"/>
            <w:vAlign w:val="center"/>
            <w:hideMark/>
          </w:tcPr>
          <w:p w:rsidR="00F8395E" w:rsidRPr="008D1BB0" w:rsidRDefault="00F759A5" w:rsidP="00C01E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Strateji</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İşb. Yap. Birim(ler)</w:t>
            </w:r>
          </w:p>
        </w:tc>
        <w:tc>
          <w:tcPr>
            <w:tcW w:w="7506" w:type="dxa"/>
            <w:gridSpan w:val="12"/>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Temel Eğitim, Ortaöğretim, Özel Öğretim, Özel Eğitim, İnsan Kaynakları</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Riskler</w:t>
            </w:r>
          </w:p>
        </w:tc>
        <w:tc>
          <w:tcPr>
            <w:tcW w:w="7506" w:type="dxa"/>
            <w:gridSpan w:val="12"/>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AB Fonlarında yapılması muhtemel kısıtlamalar</w:t>
            </w:r>
          </w:p>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TÜBİTAK Fonlarında yapılması muhtemel kısıtlamalar</w:t>
            </w:r>
          </w:p>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Ar-Ge çalışmalarına ayrılan bağımsız bir bütçe kaleminin olmaması</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265"/>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Stratejiler</w:t>
            </w:r>
          </w:p>
        </w:tc>
        <w:tc>
          <w:tcPr>
            <w:tcW w:w="7506" w:type="dxa"/>
            <w:gridSpan w:val="12"/>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Okul idaresinin ve öğretmenlerin bu faaliyetlere</w:t>
            </w:r>
            <w:r w:rsidR="00F759A5">
              <w:rPr>
                <w:rFonts w:ascii="Times New Roman" w:eastAsia="Times New Roman" w:hAnsi="Times New Roman" w:cs="Times New Roman"/>
                <w:color w:val="000000"/>
                <w:sz w:val="16"/>
                <w:szCs w:val="16"/>
              </w:rPr>
              <w:t xml:space="preserve"> katılımını arttırmayı sağlamak</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Maliyet Tahmini</w:t>
            </w:r>
          </w:p>
        </w:tc>
        <w:tc>
          <w:tcPr>
            <w:tcW w:w="7506" w:type="dxa"/>
            <w:gridSpan w:val="12"/>
            <w:shd w:val="clear" w:color="000000" w:fill="FFFFFF"/>
            <w:vAlign w:val="center"/>
            <w:hideMark/>
          </w:tcPr>
          <w:p w:rsidR="00F8395E" w:rsidRPr="008D1BB0" w:rsidRDefault="00F8395E" w:rsidP="00C01E20">
            <w:pPr>
              <w:jc w:val="both"/>
              <w:rPr>
                <w:rFonts w:ascii="Times New Roman" w:hAnsi="Times New Roman" w:cs="Times New Roman"/>
                <w:color w:val="000000" w:themeColor="text1"/>
                <w:sz w:val="16"/>
                <w:szCs w:val="16"/>
              </w:rPr>
            </w:pPr>
            <w:r w:rsidRPr="008D1BB0">
              <w:rPr>
                <w:rFonts w:ascii="Times New Roman" w:hAnsi="Times New Roman" w:cs="Times New Roman"/>
                <w:color w:val="000000" w:themeColor="text1"/>
                <w:sz w:val="16"/>
                <w:szCs w:val="16"/>
              </w:rPr>
              <w:t>28.000.000</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183"/>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lastRenderedPageBreak/>
              <w:t>Tespitler</w:t>
            </w:r>
          </w:p>
        </w:tc>
        <w:tc>
          <w:tcPr>
            <w:tcW w:w="7506" w:type="dxa"/>
            <w:gridSpan w:val="12"/>
            <w:shd w:val="clear" w:color="000000" w:fill="FFFFFF"/>
            <w:vAlign w:val="center"/>
            <w:hideMark/>
          </w:tcPr>
          <w:p w:rsidR="00F8395E" w:rsidRPr="008D1BB0" w:rsidRDefault="003E5A2E" w:rsidP="00C01E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Öğretmenlerimizin proje çalışmaları ile ilgili becerilerinin artırılması gerekmektedir</w:t>
            </w:r>
          </w:p>
        </w:tc>
      </w:tr>
      <w:tr w:rsidR="00F8395E" w:rsidRPr="008D1BB0" w:rsidTr="00C01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6" w:type="dxa"/>
          <w:trHeight w:val="300"/>
        </w:trPr>
        <w:tc>
          <w:tcPr>
            <w:tcW w:w="1641" w:type="dxa"/>
            <w:gridSpan w:val="3"/>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6"/>
                <w:szCs w:val="16"/>
              </w:rPr>
            </w:pPr>
            <w:r w:rsidRPr="008D1BB0">
              <w:rPr>
                <w:rFonts w:ascii="Times New Roman" w:eastAsia="Times New Roman" w:hAnsi="Times New Roman" w:cs="Times New Roman"/>
                <w:b/>
                <w:bCs/>
                <w:color w:val="FFFFFF" w:themeColor="background1"/>
                <w:sz w:val="16"/>
                <w:szCs w:val="16"/>
              </w:rPr>
              <w:t>İhtiyaçlar</w:t>
            </w:r>
          </w:p>
        </w:tc>
        <w:tc>
          <w:tcPr>
            <w:tcW w:w="7506" w:type="dxa"/>
            <w:gridSpan w:val="12"/>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Fonların arttırılması</w:t>
            </w:r>
          </w:p>
        </w:tc>
      </w:tr>
    </w:tbl>
    <w:p w:rsidR="00F8395E" w:rsidRPr="008D1BB0" w:rsidRDefault="00F8395E" w:rsidP="00F8395E">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F8395E" w:rsidRPr="008D1BB0" w:rsidTr="00C01E20">
        <w:trPr>
          <w:gridAfter w:val="1"/>
          <w:wAfter w:w="142" w:type="dxa"/>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szCs w:val="20"/>
              </w:rPr>
            </w:pPr>
            <w:r w:rsidRPr="008D1BB0">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8395E" w:rsidRPr="008D1BB0" w:rsidTr="00C01E20">
        <w:trPr>
          <w:gridAfter w:val="1"/>
          <w:wAfter w:w="142" w:type="dxa"/>
          <w:trHeight w:val="660"/>
        </w:trPr>
        <w:tc>
          <w:tcPr>
            <w:tcW w:w="1701"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szCs w:val="20"/>
              </w:rPr>
            </w:pPr>
            <w:r w:rsidRPr="008D1BB0">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rsidR="00F8395E" w:rsidRPr="008D1BB0" w:rsidRDefault="00F8395E" w:rsidP="00C01E20">
            <w:pPr>
              <w:jc w:val="both"/>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Fatih Projesi öğretmen eğitimi kapsamında düzenlenen kursa katılan öğretmen sayısını 100 'e,  EBA kullanan öğrenci oranlarını %50’ye, EBA kullanan öğretmen oranlarını %60'a çıkarmak</w:t>
            </w:r>
          </w:p>
        </w:tc>
      </w:tr>
      <w:tr w:rsidR="00F8395E" w:rsidRPr="008D1BB0" w:rsidTr="00C01E20">
        <w:trPr>
          <w:trHeight w:val="300"/>
        </w:trPr>
        <w:tc>
          <w:tcPr>
            <w:tcW w:w="1480" w:type="dxa"/>
            <w:tcBorders>
              <w:top w:val="nil"/>
              <w:left w:val="nil"/>
              <w:bottom w:val="single" w:sz="4" w:space="0" w:color="auto"/>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F8395E" w:rsidRPr="008D1BB0" w:rsidRDefault="00F8395E" w:rsidP="00C01E20">
            <w:pPr>
              <w:rPr>
                <w:rFonts w:ascii="Times New Roman" w:eastAsia="Times New Roman" w:hAnsi="Times New Roman" w:cs="Times New Roman"/>
                <w:sz w:val="20"/>
                <w:szCs w:val="20"/>
              </w:rPr>
            </w:pPr>
          </w:p>
        </w:tc>
      </w:tr>
      <w:tr w:rsidR="00F8395E" w:rsidRPr="008D1BB0" w:rsidTr="00C01E20">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C01E20">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100</w:t>
            </w: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Bilgi İşlem</w:t>
            </w:r>
          </w:p>
        </w:tc>
      </w:tr>
      <w:tr w:rsidR="00F8395E" w:rsidRPr="008D1BB0" w:rsidTr="00C01E20">
        <w:trPr>
          <w:trHeight w:val="136"/>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8395E" w:rsidRPr="008D1BB0" w:rsidRDefault="00F8395E" w:rsidP="00C01E20">
            <w:pPr>
              <w:rPr>
                <w:rFonts w:ascii="Times New Roman" w:hAnsi="Times New Roman" w:cs="Times New Roman"/>
                <w:sz w:val="18"/>
              </w:rPr>
            </w:pPr>
            <w:r w:rsidRPr="008D1BB0">
              <w:rPr>
                <w:rFonts w:ascii="Times New Roman" w:hAnsi="Times New Roman" w:cs="Times New Roman"/>
                <w:sz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36.13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3E5A2E"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60</w:t>
            </w: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Bilgi İşlem</w:t>
            </w:r>
          </w:p>
        </w:tc>
      </w:tr>
      <w:tr w:rsidR="00F8395E" w:rsidRPr="008D1BB0" w:rsidTr="00C01E20">
        <w:trPr>
          <w:trHeight w:val="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8395E" w:rsidRPr="008D1BB0" w:rsidRDefault="00F8395E" w:rsidP="00C01E20">
            <w:pPr>
              <w:rPr>
                <w:rFonts w:ascii="Times New Roman" w:hAnsi="Times New Roman" w:cs="Times New Roman"/>
                <w:sz w:val="18"/>
              </w:rPr>
            </w:pPr>
            <w:r w:rsidRPr="008D1BB0">
              <w:rPr>
                <w:rFonts w:ascii="Times New Roman" w:hAnsi="Times New Roman" w:cs="Times New Roman"/>
                <w:sz w:val="18"/>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95E" w:rsidRPr="008D1BB0" w:rsidRDefault="003E5A2E"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27.51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3E5A2E"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50</w:t>
            </w: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Bilgi İşlem</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F8395E" w:rsidRPr="008D1BB0" w:rsidTr="00C01E20">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Fatih Projesi öğretmen eğitimi kapsamında düzenlenen kursa katılan öğretmen sayısını 100 'e,  EBA kullanan öğrenci oranlarını %50'ye, EBA kullanan öğretmen oranlarını %60'a çıkarmak</w:t>
            </w:r>
          </w:p>
        </w:tc>
      </w:tr>
      <w:tr w:rsidR="00F8395E" w:rsidRPr="008D1BB0" w:rsidTr="00C01E20">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5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F8395E" w:rsidRPr="008D1BB0" w:rsidTr="003E5A2E">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80</w:t>
            </w:r>
          </w:p>
        </w:tc>
        <w:tc>
          <w:tcPr>
            <w:tcW w:w="75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36.13</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45</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55</w:t>
            </w:r>
          </w:p>
        </w:tc>
        <w:tc>
          <w:tcPr>
            <w:tcW w:w="75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60</w:t>
            </w:r>
          </w:p>
        </w:tc>
        <w:tc>
          <w:tcPr>
            <w:tcW w:w="94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27.51</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37</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47</w:t>
            </w:r>
          </w:p>
        </w:tc>
        <w:tc>
          <w:tcPr>
            <w:tcW w:w="75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3E5A2E">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50</w:t>
            </w:r>
          </w:p>
        </w:tc>
        <w:tc>
          <w:tcPr>
            <w:tcW w:w="94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Bilgi İşlem</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 Orta Öğretim, Özel Öğretim ve Rehberlik</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Her öğrencinin evinde internet altyapısı olmaması</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Teknolojinin kullanımı konusunda bilgi düzeyinin düşük olması</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İlçemizde fatih projesi eğitmeni bulunmaması</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İlçemize bir fatih eğitmeni görevlendirilmesi ve öğretmen eğitimlerinin arttırılması</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3E5A2E" w:rsidP="00C01E2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Fatih Projesi kapsamında eğitim ihtiyacı bulunmaktadır</w:t>
            </w:r>
          </w:p>
        </w:tc>
      </w:tr>
      <w:tr w:rsidR="00F8395E" w:rsidRPr="008D1BB0" w:rsidTr="00C01E2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F759A5">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Fatih </w:t>
            </w:r>
            <w:r w:rsidR="00F759A5">
              <w:rPr>
                <w:rFonts w:ascii="Times New Roman" w:eastAsia="Times New Roman" w:hAnsi="Times New Roman" w:cs="Times New Roman"/>
                <w:color w:val="000000"/>
                <w:sz w:val="20"/>
                <w:szCs w:val="20"/>
              </w:rPr>
              <w:t>Projesi eğitimi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402" w:type="dxa"/>
        <w:tblInd w:w="2" w:type="dxa"/>
        <w:tblCellMar>
          <w:left w:w="70" w:type="dxa"/>
          <w:right w:w="70" w:type="dxa"/>
        </w:tblCellMar>
        <w:tblLook w:val="00A0" w:firstRow="1" w:lastRow="0" w:firstColumn="1" w:lastColumn="0" w:noHBand="0" w:noVBand="0"/>
      </w:tblPr>
      <w:tblGrid>
        <w:gridCol w:w="1061"/>
        <w:gridCol w:w="782"/>
        <w:gridCol w:w="4474"/>
        <w:gridCol w:w="720"/>
        <w:gridCol w:w="741"/>
        <w:gridCol w:w="1544"/>
        <w:gridCol w:w="80"/>
      </w:tblGrid>
      <w:tr w:rsidR="00F8395E" w:rsidRPr="008D1BB0" w:rsidTr="00C01E20">
        <w:trPr>
          <w:gridAfter w:val="1"/>
          <w:wAfter w:w="80" w:type="dxa"/>
          <w:trHeight w:val="472"/>
        </w:trPr>
        <w:tc>
          <w:tcPr>
            <w:tcW w:w="1843" w:type="dxa"/>
            <w:gridSpan w:val="2"/>
            <w:tcBorders>
              <w:top w:val="nil"/>
              <w:left w:val="nil"/>
              <w:bottom w:val="nil"/>
              <w:right w:val="nil"/>
            </w:tcBorders>
            <w:noWrap/>
          </w:tcPr>
          <w:p w:rsidR="00F8395E" w:rsidRPr="008D1BB0" w:rsidRDefault="00F8395E" w:rsidP="00C01E20">
            <w:pP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Amaç 2 (A2)</w:t>
            </w:r>
          </w:p>
        </w:tc>
        <w:tc>
          <w:tcPr>
            <w:tcW w:w="7479" w:type="dxa"/>
            <w:gridSpan w:val="4"/>
            <w:tcBorders>
              <w:top w:val="nil"/>
              <w:left w:val="nil"/>
              <w:bottom w:val="nil"/>
              <w:right w:val="nil"/>
            </w:tcBorders>
          </w:tcPr>
          <w:p w:rsidR="00F8395E" w:rsidRPr="008D1BB0" w:rsidRDefault="00F8395E" w:rsidP="00C01E20">
            <w:pPr>
              <w:jc w:val="both"/>
              <w:rPr>
                <w:rFonts w:ascii="Times New Roman" w:hAnsi="Times New Roman" w:cs="Times New Roman"/>
                <w:color w:val="000000"/>
                <w:sz w:val="20"/>
                <w:szCs w:val="20"/>
              </w:rPr>
            </w:pPr>
            <w:r w:rsidRPr="008D1BB0">
              <w:rPr>
                <w:rFonts w:ascii="Times New Roman" w:hAnsi="Times New Roman" w:cs="Times New Roman"/>
                <w:color w:val="000000"/>
                <w:sz w:val="20"/>
                <w:szCs w:val="20"/>
              </w:rPr>
              <w:t>Eğitim ve öğretim faaliyetlerinde ortaya çıkan sorunları proje tabanlı yö</w:t>
            </w:r>
            <w:r w:rsidR="003E5A2E">
              <w:rPr>
                <w:rFonts w:ascii="Times New Roman" w:hAnsi="Times New Roman" w:cs="Times New Roman"/>
                <w:color w:val="000000"/>
                <w:sz w:val="20"/>
                <w:szCs w:val="20"/>
              </w:rPr>
              <w:t xml:space="preserve">ntemlerle çözüme ulaştırmak ve </w:t>
            </w:r>
            <w:r w:rsidRPr="008D1BB0">
              <w:rPr>
                <w:rFonts w:ascii="Times New Roman" w:hAnsi="Times New Roman" w:cs="Times New Roman"/>
                <w:color w:val="000000"/>
                <w:sz w:val="20"/>
                <w:szCs w:val="20"/>
              </w:rPr>
              <w:t>21. yüzyıl becerileri ile bütünleşik kaliteli eğitim hizmeti sunmak</w:t>
            </w:r>
          </w:p>
        </w:tc>
      </w:tr>
      <w:tr w:rsidR="00F8395E" w:rsidRPr="008D1BB0" w:rsidTr="00C01E20">
        <w:trPr>
          <w:gridAfter w:val="1"/>
          <w:wAfter w:w="80" w:type="dxa"/>
          <w:trHeight w:val="660"/>
        </w:trPr>
        <w:tc>
          <w:tcPr>
            <w:tcW w:w="1843" w:type="dxa"/>
            <w:gridSpan w:val="2"/>
            <w:tcBorders>
              <w:top w:val="nil"/>
              <w:left w:val="nil"/>
              <w:bottom w:val="nil"/>
              <w:right w:val="nil"/>
            </w:tcBorders>
            <w:noWrap/>
          </w:tcPr>
          <w:p w:rsidR="00F8395E" w:rsidRPr="008D1BB0" w:rsidRDefault="00F8395E" w:rsidP="00C01E20">
            <w:pPr>
              <w:rPr>
                <w:rFonts w:ascii="Times New Roman" w:hAnsi="Times New Roman" w:cs="Times New Roman"/>
                <w:b/>
                <w:bCs/>
                <w:color w:val="000000"/>
                <w:sz w:val="20"/>
                <w:szCs w:val="20"/>
              </w:rPr>
            </w:pPr>
            <w:r w:rsidRPr="008D1BB0">
              <w:rPr>
                <w:rFonts w:ascii="Times New Roman" w:hAnsi="Times New Roman" w:cs="Times New Roman"/>
                <w:b/>
                <w:bCs/>
                <w:color w:val="000000"/>
                <w:sz w:val="20"/>
                <w:szCs w:val="20"/>
              </w:rPr>
              <w:t>Hedef 2.3 (H2.3)</w:t>
            </w:r>
          </w:p>
        </w:tc>
        <w:tc>
          <w:tcPr>
            <w:tcW w:w="7479" w:type="dxa"/>
            <w:gridSpan w:val="4"/>
            <w:tcBorders>
              <w:top w:val="nil"/>
              <w:left w:val="nil"/>
              <w:bottom w:val="nil"/>
              <w:right w:val="nil"/>
            </w:tcBorders>
            <w:shd w:val="clear" w:color="000000" w:fill="FFFFFF"/>
          </w:tcPr>
          <w:p w:rsidR="00F8395E" w:rsidRPr="008D1BB0" w:rsidRDefault="00F8395E" w:rsidP="00C01E20">
            <w:pPr>
              <w:jc w:val="both"/>
              <w:rPr>
                <w:rFonts w:ascii="Times New Roman" w:hAnsi="Times New Roman" w:cs="Times New Roman"/>
                <w:color w:val="000000"/>
                <w:sz w:val="20"/>
                <w:szCs w:val="20"/>
              </w:rPr>
            </w:pPr>
            <w:r w:rsidRPr="008D1BB0">
              <w:rPr>
                <w:rFonts w:ascii="Times New Roman" w:hAnsi="Times New Roman" w:cs="Times New Roman"/>
                <w:color w:val="000000"/>
                <w:sz w:val="20"/>
                <w:szCs w:val="20"/>
              </w:rPr>
              <w:t>Öğrencilerimizin sosyal ve duyuşsal gereksinimlerini karşılayarak akademik becerilerini desteklemek, her eğitim-öğretim kademesinde en az 1 kez ödüllendirerek motivasyon sağlamak</w:t>
            </w:r>
          </w:p>
        </w:tc>
      </w:tr>
      <w:tr w:rsidR="00F8395E" w:rsidRPr="008D1BB0" w:rsidTr="00C01E20">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noWrap/>
            <w:vAlign w:val="center"/>
          </w:tcPr>
          <w:p w:rsidR="00F8395E" w:rsidRPr="008D1BB0" w:rsidRDefault="00F8395E" w:rsidP="00C01E20">
            <w:pPr>
              <w:jc w:val="center"/>
              <w:rPr>
                <w:rFonts w:ascii="Times New Roman" w:hAnsi="Times New Roman" w:cs="Times New Roman"/>
                <w:b/>
                <w:bCs/>
                <w:color w:val="FFFFFF"/>
                <w:sz w:val="16"/>
                <w:szCs w:val="16"/>
              </w:rPr>
            </w:pPr>
            <w:r w:rsidRPr="008D1BB0">
              <w:rPr>
                <w:rFonts w:ascii="Times New Roman" w:hAnsi="Times New Roman" w:cs="Times New Roman"/>
                <w:b/>
                <w:bCs/>
                <w:color w:val="FFFFFF"/>
                <w:sz w:val="16"/>
                <w:szCs w:val="16"/>
              </w:rPr>
              <w:t>HEDEFE İLİŞKİN GÖSTERGELER</w:t>
            </w:r>
          </w:p>
        </w:tc>
      </w:tr>
      <w:tr w:rsidR="00F8395E" w:rsidRPr="008D1BB0" w:rsidTr="00C01E20">
        <w:trPr>
          <w:trHeight w:val="480"/>
        </w:trPr>
        <w:tc>
          <w:tcPr>
            <w:tcW w:w="1061" w:type="dxa"/>
            <w:tcBorders>
              <w:top w:val="nil"/>
              <w:left w:val="single" w:sz="4" w:space="0" w:color="auto"/>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Sıra</w:t>
            </w:r>
          </w:p>
        </w:tc>
        <w:tc>
          <w:tcPr>
            <w:tcW w:w="5256" w:type="dxa"/>
            <w:gridSpan w:val="2"/>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Gösterge</w:t>
            </w:r>
          </w:p>
        </w:tc>
        <w:tc>
          <w:tcPr>
            <w:tcW w:w="720"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Mevcut  (2018)</w:t>
            </w:r>
          </w:p>
        </w:tc>
        <w:tc>
          <w:tcPr>
            <w:tcW w:w="741"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Hedef (2023)</w:t>
            </w:r>
          </w:p>
        </w:tc>
        <w:tc>
          <w:tcPr>
            <w:tcW w:w="1624" w:type="dxa"/>
            <w:gridSpan w:val="2"/>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Sorumlu Birim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İlkokul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21</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Ortaokul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83</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İmam Hatip Ortaokulu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70</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2.3.4</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ortaöğretimde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65</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2.3.5</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Eğitim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71</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2.3.6</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takdir veya teşekkür belgesi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95</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97</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2.3.7</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Öğretimde takdir, teşekkür, onur belgesi vb. alan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86</w:t>
            </w:r>
          </w:p>
        </w:tc>
        <w:tc>
          <w:tcPr>
            <w:tcW w:w="741"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2.3.8</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İlkokul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27</w:t>
            </w:r>
          </w:p>
        </w:tc>
        <w:tc>
          <w:tcPr>
            <w:tcW w:w="741"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2.3.9</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Ortaokul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27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2.3.10</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İmam Hatip Ortaokulu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6</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2.3.11</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ortaöğretimde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39</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2.3.12</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Ortaöğretim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8</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2.3.13</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7</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2.3.14</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Öğretimde öğrenci başına okunan kitap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10</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2.3.15</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İlkokulda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60</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2.3.16</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Ortaokulda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48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2.3.17</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İmam Hatip Ortaokulu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63</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48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2.3.18</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48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2.3.19</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37</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48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2.3.20</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81</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2.3.21</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Öğretimde 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15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2.3.22</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İlkokul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34</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45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2.3.23</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Ortaokul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24</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Temel Eğitim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2.3.24</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İmam Hatip Ortaokulu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38</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2.3.25</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2.3.26</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Ortaöğretim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2.3.27</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2.3.28</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Öğretimde evinde/işyerinde ziyaret edilen öğrenci/veli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48</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52</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2.3.29</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“Aile Ziyareti” Projesi kapsamında evinde/işyerinde ziyaret edilen özel eğitim öğrenci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37</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121</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Öz.Eğt.ve Reh.</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2.3.30</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eğitim öğrencilerine yönelik yapılan sosyal/kültürel/sportif etkinlik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45</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153</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Öz.Eğt.ve Reh.</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2.3.31</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ortaöğretimde disiplin cezası/yaptırım uygulanan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1</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2.3.32</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Eğitim disiplin cezası/yaptırım uygulanan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4</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2.3.33</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disiplin cezası/yaptırım uygulanan öğrenci oranı</w:t>
            </w:r>
          </w:p>
        </w:tc>
        <w:tc>
          <w:tcPr>
            <w:tcW w:w="720"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1,6</w:t>
            </w:r>
          </w:p>
        </w:tc>
        <w:tc>
          <w:tcPr>
            <w:tcW w:w="741" w:type="dxa"/>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1</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2.3.34</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Öğretimde disiplin cezası/yaptırım uygulanan öğrenci oranı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Özel 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2.3.35</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Genel Ortaöğretim ara sınıflarda okuma-yazma bilmeyen öğrenci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G. Ortaöğretim</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t>PG 2.3.36</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Mesleki ve Teknik Eğitim ara sınıflarda okuma-yazma bilmeyen öğrenci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Mes. ve Tek. Eğit.</w:t>
            </w:r>
          </w:p>
        </w:tc>
      </w:tr>
      <w:tr w:rsidR="00F8395E" w:rsidRPr="008D1BB0" w:rsidTr="00AD4C2C">
        <w:trPr>
          <w:trHeight w:val="300"/>
        </w:trPr>
        <w:tc>
          <w:tcPr>
            <w:tcW w:w="1061"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6"/>
                <w:szCs w:val="16"/>
              </w:rPr>
            </w:pPr>
            <w:r w:rsidRPr="008D1BB0">
              <w:rPr>
                <w:rFonts w:ascii="Times New Roman" w:hAnsi="Times New Roman" w:cs="Times New Roman"/>
                <w:b/>
                <w:bCs/>
                <w:color w:val="000000"/>
                <w:sz w:val="16"/>
                <w:szCs w:val="16"/>
              </w:rPr>
              <w:lastRenderedPageBreak/>
              <w:t>PG 2.3.37</w:t>
            </w:r>
          </w:p>
        </w:tc>
        <w:tc>
          <w:tcPr>
            <w:tcW w:w="5256" w:type="dxa"/>
            <w:gridSpan w:val="2"/>
            <w:tcBorders>
              <w:top w:val="nil"/>
              <w:left w:val="nil"/>
              <w:bottom w:val="single" w:sz="4" w:space="0" w:color="auto"/>
              <w:right w:val="single" w:sz="4" w:space="0" w:color="auto"/>
            </w:tcBorders>
            <w:vAlign w:val="center"/>
          </w:tcPr>
          <w:p w:rsidR="00F8395E" w:rsidRPr="008D1BB0" w:rsidRDefault="00F8395E" w:rsidP="00C01E20">
            <w:pPr>
              <w:rPr>
                <w:rFonts w:ascii="Times New Roman" w:hAnsi="Times New Roman" w:cs="Times New Roman"/>
                <w:color w:val="000000"/>
                <w:sz w:val="16"/>
                <w:szCs w:val="16"/>
              </w:rPr>
            </w:pPr>
            <w:r w:rsidRPr="008D1BB0">
              <w:rPr>
                <w:rFonts w:ascii="Times New Roman" w:hAnsi="Times New Roman" w:cs="Times New Roman"/>
                <w:color w:val="000000"/>
                <w:sz w:val="16"/>
                <w:szCs w:val="16"/>
              </w:rPr>
              <w:t>Anadolu İmam Hatip Lisesi ara sınıflarda okuma-yazma bilmeyen öğrenci sayısı</w:t>
            </w:r>
          </w:p>
        </w:tc>
        <w:tc>
          <w:tcPr>
            <w:tcW w:w="720"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741" w:type="dxa"/>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0</w:t>
            </w:r>
          </w:p>
        </w:tc>
        <w:tc>
          <w:tcPr>
            <w:tcW w:w="1624"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Din Öğretimi</w:t>
            </w:r>
          </w:p>
        </w:tc>
      </w:tr>
    </w:tbl>
    <w:p w:rsidR="00F8395E" w:rsidRPr="008D1BB0" w:rsidRDefault="00F8395E" w:rsidP="00F8395E">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
        <w:gridCol w:w="1126"/>
        <w:gridCol w:w="1060"/>
        <w:gridCol w:w="650"/>
        <w:gridCol w:w="546"/>
        <w:gridCol w:w="650"/>
        <w:gridCol w:w="650"/>
        <w:gridCol w:w="760"/>
        <w:gridCol w:w="960"/>
        <w:gridCol w:w="1047"/>
      </w:tblGrid>
      <w:tr w:rsidR="00F8395E" w:rsidRPr="008D1BB0" w:rsidTr="00C01E20">
        <w:trPr>
          <w:trHeight w:val="448"/>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A2</w:t>
            </w:r>
          </w:p>
        </w:tc>
        <w:tc>
          <w:tcPr>
            <w:tcW w:w="7449" w:type="dxa"/>
            <w:gridSpan w:val="9"/>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27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H2.3</w:t>
            </w:r>
          </w:p>
        </w:tc>
        <w:tc>
          <w:tcPr>
            <w:tcW w:w="7449" w:type="dxa"/>
            <w:gridSpan w:val="9"/>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Öğrencilerimizin sosyal ve duyuşsal gereksinimlerini karşılayarak akademik becerilerini desteklemek, her eğitim-öğretim kademesinde en az 1 kez ödüllendirerek motivasyon sağlamak</w:t>
            </w:r>
          </w:p>
        </w:tc>
      </w:tr>
      <w:tr w:rsidR="00F8395E" w:rsidRPr="008D1BB0" w:rsidTr="00C01E20">
        <w:trPr>
          <w:trHeight w:val="300"/>
        </w:trPr>
        <w:tc>
          <w:tcPr>
            <w:tcW w:w="1297"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Performans Göstergeleri</w:t>
            </w:r>
          </w:p>
        </w:tc>
        <w:tc>
          <w:tcPr>
            <w:tcW w:w="112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(MEVCUT)</w:t>
            </w:r>
          </w:p>
        </w:tc>
        <w:tc>
          <w:tcPr>
            <w:tcW w:w="65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2019</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2020</w:t>
            </w:r>
          </w:p>
        </w:tc>
        <w:tc>
          <w:tcPr>
            <w:tcW w:w="65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2021</w:t>
            </w:r>
          </w:p>
        </w:tc>
        <w:tc>
          <w:tcPr>
            <w:tcW w:w="65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2022</w:t>
            </w:r>
          </w:p>
        </w:tc>
        <w:tc>
          <w:tcPr>
            <w:tcW w:w="76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2023</w:t>
            </w:r>
          </w:p>
        </w:tc>
        <w:tc>
          <w:tcPr>
            <w:tcW w:w="96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İzleme Sıklığı</w:t>
            </w:r>
          </w:p>
        </w:tc>
        <w:tc>
          <w:tcPr>
            <w:tcW w:w="1047"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Raporlama Sıklığı</w:t>
            </w:r>
          </w:p>
        </w:tc>
      </w:tr>
      <w:tr w:rsidR="00F8395E" w:rsidRPr="008D1BB0" w:rsidTr="00C01E20">
        <w:trPr>
          <w:trHeight w:val="450"/>
        </w:trPr>
        <w:tc>
          <w:tcPr>
            <w:tcW w:w="1297"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p>
        </w:tc>
        <w:tc>
          <w:tcPr>
            <w:tcW w:w="112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5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5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65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76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96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47"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w:t>
            </w:r>
          </w:p>
        </w:tc>
        <w:tc>
          <w:tcPr>
            <w:tcW w:w="1126"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21</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23</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25</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27 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29 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83</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85</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86</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87 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89 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2.3.3</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70</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72</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74</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76 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78 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2.3.4</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65</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68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71</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73 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74 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2.3.5</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7</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71</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74</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77</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79 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82 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2.3.6</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7</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95</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95.5</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96</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96.5 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 96.8</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97</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2.3.7</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86</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87</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88</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89 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89,5 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2.3.8</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27</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28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30</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32</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34 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2.3.9</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12 </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13</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14</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14 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2.3.10</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4</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5</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6</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2.3.11</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39</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40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41 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42 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44 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2.3.12</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4</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7 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8</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2.3.13</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7</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7</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8 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9 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9 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2.3.14</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10</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10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11 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11 </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12 </w:t>
            </w:r>
          </w:p>
        </w:tc>
        <w:tc>
          <w:tcPr>
            <w:tcW w:w="760" w:type="dxa"/>
            <w:shd w:val="clear" w:color="000000" w:fill="FFFFFF"/>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2.3.15</w:t>
            </w:r>
          </w:p>
        </w:tc>
        <w:tc>
          <w:tcPr>
            <w:tcW w:w="112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6"/>
                <w:szCs w:val="16"/>
              </w:rPr>
            </w:pPr>
            <w:r w:rsidRPr="008D1BB0">
              <w:rPr>
                <w:rFonts w:ascii="Times New Roman" w:eastAsia="Times New Roman" w:hAnsi="Times New Roman" w:cs="Times New Roman"/>
                <w:color w:val="000000"/>
                <w:sz w:val="16"/>
                <w:szCs w:val="16"/>
              </w:rPr>
              <w:t> </w:t>
            </w:r>
            <w:r w:rsidR="00AD4C2C">
              <w:rPr>
                <w:rFonts w:ascii="Times New Roman" w:eastAsia="Times New Roman" w:hAnsi="Times New Roman" w:cs="Times New Roman"/>
                <w:color w:val="000000"/>
                <w:sz w:val="16"/>
                <w:szCs w:val="16"/>
              </w:rPr>
              <w:t xml:space="preserve"> </w:t>
            </w:r>
            <w:r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60</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62</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64</w:t>
            </w:r>
          </w:p>
        </w:tc>
        <w:tc>
          <w:tcPr>
            <w:tcW w:w="650" w:type="dxa"/>
            <w:shd w:val="clear" w:color="auto" w:fill="auto"/>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 66</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68 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2.3.16</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52</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54</w:t>
            </w:r>
          </w:p>
        </w:tc>
        <w:tc>
          <w:tcPr>
            <w:tcW w:w="650" w:type="dxa"/>
            <w:shd w:val="clear" w:color="auto" w:fill="auto"/>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56 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58 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2.3.17</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63</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65</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68</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70 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73 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2.3.18</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75</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82</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85 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 88</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2.3.19</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37</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42</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45</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48 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2.3.20</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81</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83</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85</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87 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89 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90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2.3.21</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11</w:t>
            </w:r>
          </w:p>
        </w:tc>
        <w:tc>
          <w:tcPr>
            <w:tcW w:w="650" w:type="dxa"/>
            <w:shd w:val="clear" w:color="auto" w:fill="auto"/>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12 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14 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15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2.3.22</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34</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38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40</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42 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44 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45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2.3.23</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24</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28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30</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32 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34 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2.3.24</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38</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42</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44 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46 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50</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2.3.25</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14</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22 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2.3.26</w:t>
            </w:r>
          </w:p>
        </w:tc>
        <w:tc>
          <w:tcPr>
            <w:tcW w:w="1126" w:type="dxa"/>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w:t>
            </w:r>
          </w:p>
        </w:tc>
        <w:tc>
          <w:tcPr>
            <w:tcW w:w="10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6</w:t>
            </w:r>
          </w:p>
        </w:tc>
        <w:tc>
          <w:tcPr>
            <w:tcW w:w="65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14</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18 </w:t>
            </w:r>
          </w:p>
        </w:tc>
        <w:tc>
          <w:tcPr>
            <w:tcW w:w="650"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22 </w:t>
            </w:r>
          </w:p>
        </w:tc>
        <w:tc>
          <w:tcPr>
            <w:tcW w:w="760" w:type="dxa"/>
            <w:shd w:val="clear" w:color="000000" w:fill="FFFFFF"/>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960"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2.3.27</w:t>
            </w:r>
          </w:p>
        </w:tc>
        <w:tc>
          <w:tcPr>
            <w:tcW w:w="1126" w:type="dxa"/>
            <w:shd w:val="clear" w:color="auto" w:fill="auto"/>
            <w:noWrap/>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w:t>
            </w:r>
          </w:p>
        </w:tc>
        <w:tc>
          <w:tcPr>
            <w:tcW w:w="1060" w:type="dxa"/>
            <w:shd w:val="clear" w:color="000000" w:fill="FFFFFF"/>
            <w:noWrap/>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8</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10</w:t>
            </w:r>
          </w:p>
        </w:tc>
        <w:tc>
          <w:tcPr>
            <w:tcW w:w="546"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14</w:t>
            </w:r>
          </w:p>
        </w:tc>
        <w:tc>
          <w:tcPr>
            <w:tcW w:w="650" w:type="dxa"/>
            <w:shd w:val="clear" w:color="000000" w:fill="FFFFFF"/>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18 </w:t>
            </w:r>
          </w:p>
        </w:tc>
        <w:tc>
          <w:tcPr>
            <w:tcW w:w="650" w:type="dxa"/>
            <w:shd w:val="clear" w:color="000000" w:fill="FFFFFF"/>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22 </w:t>
            </w:r>
          </w:p>
        </w:tc>
        <w:tc>
          <w:tcPr>
            <w:tcW w:w="760" w:type="dxa"/>
            <w:shd w:val="clear" w:color="000000" w:fill="FFFFFF"/>
            <w:noWrap/>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25</w:t>
            </w:r>
          </w:p>
        </w:tc>
        <w:tc>
          <w:tcPr>
            <w:tcW w:w="96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2.3.28</w:t>
            </w:r>
          </w:p>
        </w:tc>
        <w:tc>
          <w:tcPr>
            <w:tcW w:w="1126" w:type="dxa"/>
            <w:shd w:val="clear" w:color="auto" w:fill="auto"/>
            <w:noWrap/>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2</w:t>
            </w:r>
          </w:p>
        </w:tc>
        <w:tc>
          <w:tcPr>
            <w:tcW w:w="1060" w:type="dxa"/>
            <w:shd w:val="clear" w:color="000000" w:fill="FFFFFF"/>
            <w:noWrap/>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48</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49</w:t>
            </w:r>
          </w:p>
        </w:tc>
        <w:tc>
          <w:tcPr>
            <w:tcW w:w="546"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AD4C2C">
              <w:rPr>
                <w:rFonts w:ascii="Times New Roman" w:eastAsia="Times New Roman" w:hAnsi="Times New Roman" w:cs="Times New Roman"/>
                <w:color w:val="000000"/>
                <w:sz w:val="18"/>
                <w:szCs w:val="18"/>
              </w:rPr>
              <w:t xml:space="preserve"> </w:t>
            </w:r>
            <w:r w:rsidRPr="008D1BB0">
              <w:rPr>
                <w:rFonts w:ascii="Times New Roman" w:eastAsia="Times New Roman" w:hAnsi="Times New Roman" w:cs="Times New Roman"/>
                <w:color w:val="000000"/>
                <w:sz w:val="18"/>
                <w:szCs w:val="18"/>
              </w:rPr>
              <w:t>50</w:t>
            </w:r>
          </w:p>
        </w:tc>
        <w:tc>
          <w:tcPr>
            <w:tcW w:w="650" w:type="dxa"/>
            <w:shd w:val="clear" w:color="000000" w:fill="FFFFFF"/>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51 </w:t>
            </w:r>
          </w:p>
        </w:tc>
        <w:tc>
          <w:tcPr>
            <w:tcW w:w="650" w:type="dxa"/>
            <w:shd w:val="clear" w:color="000000" w:fill="FFFFFF"/>
            <w:noWrap/>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51.5 </w:t>
            </w:r>
          </w:p>
        </w:tc>
        <w:tc>
          <w:tcPr>
            <w:tcW w:w="760" w:type="dxa"/>
            <w:shd w:val="clear" w:color="000000" w:fill="FFFFFF"/>
            <w:noWrap/>
            <w:vAlign w:val="center"/>
            <w:hideMark/>
          </w:tcPr>
          <w:p w:rsidR="00F8395E" w:rsidRPr="008D1BB0" w:rsidRDefault="00AD4C2C" w:rsidP="00C01E20">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F8395E" w:rsidRPr="008D1BB0">
              <w:rPr>
                <w:rFonts w:ascii="Times New Roman" w:hAnsi="Times New Roman" w:cs="Times New Roman"/>
                <w:color w:val="000000"/>
                <w:sz w:val="16"/>
                <w:szCs w:val="16"/>
              </w:rPr>
              <w:t>52</w:t>
            </w:r>
          </w:p>
        </w:tc>
        <w:tc>
          <w:tcPr>
            <w:tcW w:w="96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2.3.29</w:t>
            </w:r>
          </w:p>
        </w:tc>
        <w:tc>
          <w:tcPr>
            <w:tcW w:w="1126" w:type="dxa"/>
            <w:shd w:val="clear" w:color="auto" w:fill="auto"/>
            <w:noWrap/>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shd w:val="clear" w:color="000000" w:fill="FFFFFF"/>
            <w:noWrap/>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37</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45 </w:t>
            </w:r>
          </w:p>
        </w:tc>
        <w:tc>
          <w:tcPr>
            <w:tcW w:w="546"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60</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80</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100</w:t>
            </w:r>
          </w:p>
        </w:tc>
        <w:tc>
          <w:tcPr>
            <w:tcW w:w="760" w:type="dxa"/>
            <w:shd w:val="clear" w:color="000000" w:fill="FFFFFF"/>
            <w:noWrap/>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121</w:t>
            </w:r>
          </w:p>
        </w:tc>
        <w:tc>
          <w:tcPr>
            <w:tcW w:w="96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297"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2.3.30</w:t>
            </w:r>
          </w:p>
        </w:tc>
        <w:tc>
          <w:tcPr>
            <w:tcW w:w="1126" w:type="dxa"/>
            <w:shd w:val="clear" w:color="auto" w:fill="auto"/>
            <w:noWrap/>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shd w:val="clear" w:color="000000" w:fill="FFFFFF"/>
            <w:noWrap/>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45</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70</w:t>
            </w:r>
          </w:p>
        </w:tc>
        <w:tc>
          <w:tcPr>
            <w:tcW w:w="546"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90</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120</w:t>
            </w:r>
          </w:p>
        </w:tc>
        <w:tc>
          <w:tcPr>
            <w:tcW w:w="65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140</w:t>
            </w:r>
          </w:p>
        </w:tc>
        <w:tc>
          <w:tcPr>
            <w:tcW w:w="760" w:type="dxa"/>
            <w:shd w:val="clear" w:color="000000" w:fill="FFFFFF"/>
            <w:noWrap/>
            <w:vAlign w:val="center"/>
            <w:hideMark/>
          </w:tcPr>
          <w:p w:rsidR="00F8395E" w:rsidRPr="008D1BB0" w:rsidRDefault="00F8395E" w:rsidP="00C01E20">
            <w:pPr>
              <w:jc w:val="center"/>
              <w:rPr>
                <w:rFonts w:ascii="Times New Roman" w:hAnsi="Times New Roman" w:cs="Times New Roman"/>
                <w:color w:val="000000"/>
                <w:sz w:val="16"/>
                <w:szCs w:val="16"/>
              </w:rPr>
            </w:pPr>
            <w:r w:rsidRPr="008D1BB0">
              <w:rPr>
                <w:rFonts w:ascii="Times New Roman" w:hAnsi="Times New Roman" w:cs="Times New Roman"/>
                <w:color w:val="000000"/>
                <w:sz w:val="16"/>
                <w:szCs w:val="16"/>
              </w:rPr>
              <w:t>153</w:t>
            </w:r>
          </w:p>
        </w:tc>
        <w:tc>
          <w:tcPr>
            <w:tcW w:w="960"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Sorumlu Birim</w:t>
            </w:r>
          </w:p>
        </w:tc>
        <w:tc>
          <w:tcPr>
            <w:tcW w:w="744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Temel Eğitim, Ortaöğretim, Özel Öğretim, Özel Eğitim ve Rehberlik</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İşb. Yap. Birim(ler)</w:t>
            </w:r>
          </w:p>
        </w:tc>
        <w:tc>
          <w:tcPr>
            <w:tcW w:w="7449" w:type="dxa"/>
            <w:gridSpan w:val="9"/>
            <w:shd w:val="clear" w:color="000000" w:fill="FFFFFF"/>
            <w:vAlign w:val="center"/>
            <w:hideMark/>
          </w:tcPr>
          <w:p w:rsidR="00F8395E" w:rsidRPr="008D1BB0" w:rsidRDefault="00F759A5" w:rsidP="00F759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Strateji</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Riskler</w:t>
            </w:r>
          </w:p>
        </w:tc>
        <w:tc>
          <w:tcPr>
            <w:tcW w:w="744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“Eğitimde Başarı” kavramından yalnızca akademik başarının anlaşılması</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Sosyal, kültürel ve sportif faaliyetlerle ilgili kurumlarda veri toplanamaması</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Disiplin cezası alan öğrenci ile ilgili toplumsal ön yargılar</w:t>
            </w:r>
          </w:p>
          <w:p w:rsidR="00F8395E" w:rsidRPr="008D1BB0" w:rsidRDefault="00F8395E" w:rsidP="00C01E20">
            <w:pPr>
              <w:rPr>
                <w:rFonts w:ascii="Times New Roman" w:eastAsia="Times New Roman" w:hAnsi="Times New Roman" w:cs="Times New Roman"/>
                <w:color w:val="000000"/>
                <w:sz w:val="18"/>
                <w:szCs w:val="18"/>
              </w:rPr>
            </w:pP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Stratejiler</w:t>
            </w:r>
          </w:p>
        </w:tc>
        <w:tc>
          <w:tcPr>
            <w:tcW w:w="744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Disiplin cezası alan çocukların sorumluluk alabilmesi için sosyal ve sportif faaliyetlerde bulunmasına teşvik etmek ve faaliyet sonucunda ödüllendirmek</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Maliyet Tahmini</w:t>
            </w:r>
          </w:p>
        </w:tc>
        <w:tc>
          <w:tcPr>
            <w:tcW w:w="744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5000</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Tespitler</w:t>
            </w:r>
          </w:p>
        </w:tc>
        <w:tc>
          <w:tcPr>
            <w:tcW w:w="7449" w:type="dxa"/>
            <w:gridSpan w:val="9"/>
            <w:shd w:val="clear" w:color="000000" w:fill="FFFFFF"/>
            <w:vAlign w:val="center"/>
            <w:hideMark/>
          </w:tcPr>
          <w:p w:rsidR="00F8395E" w:rsidRPr="008D1BB0" w:rsidRDefault="003E5A2E" w:rsidP="003E5A2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Ortaöğretimde disiplin cezalarının azaltılması gerekmektedir</w:t>
            </w:r>
          </w:p>
        </w:tc>
      </w:tr>
      <w:tr w:rsidR="00F8395E" w:rsidRPr="008D1BB0" w:rsidTr="00C01E20">
        <w:trPr>
          <w:trHeight w:val="300"/>
        </w:trPr>
        <w:tc>
          <w:tcPr>
            <w:tcW w:w="1297"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lastRenderedPageBreak/>
              <w:t>İhtiyaçlar</w:t>
            </w:r>
          </w:p>
        </w:tc>
        <w:tc>
          <w:tcPr>
            <w:tcW w:w="7449" w:type="dxa"/>
            <w:gridSpan w:val="9"/>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Ödül ve teşvik</w:t>
            </w:r>
            <w:r w:rsidR="00F759A5">
              <w:rPr>
                <w:rFonts w:ascii="Times New Roman" w:eastAsia="Times New Roman" w:hAnsi="Times New Roman" w:cs="Times New Roman"/>
                <w:color w:val="000000"/>
                <w:sz w:val="18"/>
                <w:szCs w:val="18"/>
              </w:rPr>
              <w:t xml:space="preserve"> sisteminin etkin kullanılması</w:t>
            </w:r>
          </w:p>
        </w:tc>
      </w:tr>
    </w:tbl>
    <w:p w:rsidR="00F8395E" w:rsidRPr="008D1BB0" w:rsidRDefault="00F8395E" w:rsidP="00F8395E">
      <w:pPr>
        <w:rPr>
          <w:rFonts w:ascii="Times New Roman" w:hAnsi="Times New Roman" w:cs="Times New Roman"/>
        </w:rPr>
      </w:pPr>
    </w:p>
    <w:tbl>
      <w:tblPr>
        <w:tblW w:w="9139" w:type="dxa"/>
        <w:tblInd w:w="2" w:type="dxa"/>
        <w:tblCellMar>
          <w:left w:w="70" w:type="dxa"/>
          <w:right w:w="70" w:type="dxa"/>
        </w:tblCellMar>
        <w:tblLook w:val="00A0" w:firstRow="1" w:lastRow="0" w:firstColumn="1" w:lastColumn="0" w:noHBand="0" w:noVBand="0"/>
      </w:tblPr>
      <w:tblGrid>
        <w:gridCol w:w="1134"/>
        <w:gridCol w:w="346"/>
        <w:gridCol w:w="363"/>
        <w:gridCol w:w="3969"/>
        <w:gridCol w:w="142"/>
        <w:gridCol w:w="818"/>
        <w:gridCol w:w="142"/>
        <w:gridCol w:w="818"/>
        <w:gridCol w:w="65"/>
        <w:gridCol w:w="1275"/>
        <w:gridCol w:w="67"/>
      </w:tblGrid>
      <w:tr w:rsidR="00F8395E" w:rsidRPr="008D1BB0" w:rsidTr="00C01E20">
        <w:trPr>
          <w:trHeight w:val="660"/>
        </w:trPr>
        <w:tc>
          <w:tcPr>
            <w:tcW w:w="1843" w:type="dxa"/>
            <w:gridSpan w:val="3"/>
            <w:tcBorders>
              <w:top w:val="nil"/>
              <w:left w:val="nil"/>
              <w:bottom w:val="nil"/>
              <w:right w:val="nil"/>
            </w:tcBorders>
            <w:noWrap/>
          </w:tcPr>
          <w:p w:rsidR="00F8395E" w:rsidRPr="008D1BB0" w:rsidRDefault="00F8395E" w:rsidP="00C01E20">
            <w:pP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Amaç 2 (A2)</w:t>
            </w:r>
          </w:p>
        </w:tc>
        <w:tc>
          <w:tcPr>
            <w:tcW w:w="7296" w:type="dxa"/>
            <w:gridSpan w:val="8"/>
            <w:tcBorders>
              <w:top w:val="nil"/>
              <w:left w:val="nil"/>
              <w:bottom w:val="nil"/>
              <w:right w:val="nil"/>
            </w:tcBorders>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Eğitim ve öğretim faaliyetlerinde ortaya çıkan sorunları proje tabanlı yö</w:t>
            </w:r>
            <w:r w:rsidR="00076B41">
              <w:rPr>
                <w:rFonts w:ascii="Times New Roman" w:hAnsi="Times New Roman" w:cs="Times New Roman"/>
                <w:color w:val="000000"/>
                <w:sz w:val="18"/>
                <w:szCs w:val="18"/>
              </w:rPr>
              <w:t xml:space="preserve">ntemlerle çözüme ulaştırmak ve </w:t>
            </w:r>
            <w:r w:rsidRPr="008D1BB0">
              <w:rPr>
                <w:rFonts w:ascii="Times New Roman" w:hAnsi="Times New Roman" w:cs="Times New Roman"/>
                <w:color w:val="000000"/>
                <w:sz w:val="18"/>
                <w:szCs w:val="18"/>
              </w:rPr>
              <w:t>21. yüzyıl becerileri ile bütünleşik kaliteli eğitim hizmeti sunmak</w:t>
            </w:r>
          </w:p>
        </w:tc>
      </w:tr>
      <w:tr w:rsidR="00F8395E" w:rsidRPr="008D1BB0" w:rsidTr="00C01E20">
        <w:trPr>
          <w:trHeight w:val="660"/>
        </w:trPr>
        <w:tc>
          <w:tcPr>
            <w:tcW w:w="1843" w:type="dxa"/>
            <w:gridSpan w:val="3"/>
            <w:tcBorders>
              <w:top w:val="nil"/>
              <w:left w:val="nil"/>
              <w:bottom w:val="nil"/>
              <w:right w:val="nil"/>
            </w:tcBorders>
            <w:noWrap/>
          </w:tcPr>
          <w:p w:rsidR="00F8395E" w:rsidRPr="008D1BB0" w:rsidRDefault="00F8395E" w:rsidP="00C01E20">
            <w:pP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Hedef 2.4 (H2.4)</w:t>
            </w:r>
          </w:p>
        </w:tc>
        <w:tc>
          <w:tcPr>
            <w:tcW w:w="7296" w:type="dxa"/>
            <w:gridSpan w:val="8"/>
            <w:tcBorders>
              <w:top w:val="nil"/>
              <w:left w:val="nil"/>
              <w:bottom w:val="nil"/>
              <w:right w:val="nil"/>
            </w:tcBorders>
            <w:shd w:val="clear" w:color="000000" w:fill="FFFFFF"/>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F8395E" w:rsidRPr="008D1BB0" w:rsidTr="00C01E20">
        <w:trPr>
          <w:gridAfter w:val="1"/>
          <w:wAfter w:w="67" w:type="dxa"/>
          <w:trHeight w:val="300"/>
        </w:trPr>
        <w:tc>
          <w:tcPr>
            <w:tcW w:w="1480" w:type="dxa"/>
            <w:gridSpan w:val="2"/>
            <w:tcBorders>
              <w:top w:val="nil"/>
              <w:left w:val="nil"/>
              <w:bottom w:val="nil"/>
              <w:right w:val="nil"/>
            </w:tcBorders>
            <w:noWrap/>
            <w:vAlign w:val="center"/>
          </w:tcPr>
          <w:p w:rsidR="00F8395E" w:rsidRPr="008D1BB0" w:rsidRDefault="00F8395E" w:rsidP="00C01E20">
            <w:pPr>
              <w:rPr>
                <w:rFonts w:ascii="Times New Roman" w:hAnsi="Times New Roman" w:cs="Times New Roman"/>
                <w:color w:val="000000"/>
                <w:sz w:val="18"/>
                <w:szCs w:val="18"/>
              </w:rPr>
            </w:pPr>
          </w:p>
        </w:tc>
        <w:tc>
          <w:tcPr>
            <w:tcW w:w="4332" w:type="dxa"/>
            <w:gridSpan w:val="2"/>
            <w:tcBorders>
              <w:top w:val="nil"/>
              <w:left w:val="nil"/>
              <w:bottom w:val="nil"/>
              <w:right w:val="nil"/>
            </w:tcBorders>
            <w:noWrap/>
            <w:vAlign w:val="center"/>
          </w:tcPr>
          <w:p w:rsidR="00F8395E" w:rsidRPr="008D1BB0" w:rsidRDefault="00F8395E" w:rsidP="00C01E20">
            <w:pPr>
              <w:rPr>
                <w:rFonts w:ascii="Times New Roman" w:hAnsi="Times New Roman" w:cs="Times New Roman"/>
                <w:sz w:val="20"/>
                <w:szCs w:val="20"/>
              </w:rPr>
            </w:pPr>
          </w:p>
        </w:tc>
        <w:tc>
          <w:tcPr>
            <w:tcW w:w="960" w:type="dxa"/>
            <w:gridSpan w:val="2"/>
            <w:tcBorders>
              <w:top w:val="nil"/>
              <w:left w:val="nil"/>
              <w:bottom w:val="nil"/>
              <w:right w:val="nil"/>
            </w:tcBorders>
            <w:noWrap/>
            <w:vAlign w:val="center"/>
          </w:tcPr>
          <w:p w:rsidR="00F8395E" w:rsidRPr="008D1BB0" w:rsidRDefault="00F8395E" w:rsidP="00C01E20">
            <w:pPr>
              <w:rPr>
                <w:rFonts w:ascii="Times New Roman" w:hAnsi="Times New Roman" w:cs="Times New Roman"/>
                <w:sz w:val="20"/>
                <w:szCs w:val="20"/>
              </w:rPr>
            </w:pPr>
          </w:p>
        </w:tc>
        <w:tc>
          <w:tcPr>
            <w:tcW w:w="960" w:type="dxa"/>
            <w:gridSpan w:val="2"/>
            <w:tcBorders>
              <w:top w:val="nil"/>
              <w:left w:val="nil"/>
              <w:bottom w:val="nil"/>
              <w:right w:val="nil"/>
            </w:tcBorders>
            <w:noWrap/>
            <w:vAlign w:val="center"/>
          </w:tcPr>
          <w:p w:rsidR="00F8395E" w:rsidRPr="008D1BB0" w:rsidRDefault="00F8395E" w:rsidP="00C01E20">
            <w:pPr>
              <w:rPr>
                <w:rFonts w:ascii="Times New Roman" w:hAnsi="Times New Roman" w:cs="Times New Roman"/>
                <w:sz w:val="20"/>
                <w:szCs w:val="20"/>
              </w:rPr>
            </w:pPr>
          </w:p>
        </w:tc>
        <w:tc>
          <w:tcPr>
            <w:tcW w:w="1340" w:type="dxa"/>
            <w:gridSpan w:val="2"/>
            <w:tcBorders>
              <w:top w:val="nil"/>
              <w:left w:val="nil"/>
              <w:bottom w:val="nil"/>
              <w:right w:val="nil"/>
            </w:tcBorders>
            <w:noWrap/>
            <w:vAlign w:val="center"/>
          </w:tcPr>
          <w:p w:rsidR="00F8395E" w:rsidRPr="008D1BB0" w:rsidRDefault="00F8395E" w:rsidP="00C01E20">
            <w:pPr>
              <w:rPr>
                <w:rFonts w:ascii="Times New Roman" w:hAnsi="Times New Roman" w:cs="Times New Roman"/>
                <w:sz w:val="20"/>
                <w:szCs w:val="20"/>
              </w:rPr>
            </w:pPr>
          </w:p>
        </w:tc>
      </w:tr>
      <w:tr w:rsidR="00F8395E" w:rsidRPr="008D1BB0" w:rsidTr="00C01E20">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noWrap/>
            <w:vAlign w:val="center"/>
          </w:tcPr>
          <w:p w:rsidR="00F8395E" w:rsidRPr="008D1BB0" w:rsidRDefault="00F8395E" w:rsidP="00C01E20">
            <w:pPr>
              <w:jc w:val="center"/>
              <w:rPr>
                <w:rFonts w:ascii="Times New Roman" w:hAnsi="Times New Roman" w:cs="Times New Roman"/>
                <w:b/>
                <w:bCs/>
                <w:color w:val="FFFFFF"/>
                <w:sz w:val="18"/>
                <w:szCs w:val="18"/>
              </w:rPr>
            </w:pPr>
            <w:r w:rsidRPr="008D1BB0">
              <w:rPr>
                <w:rFonts w:ascii="Times New Roman" w:hAnsi="Times New Roman" w:cs="Times New Roman"/>
                <w:b/>
                <w:bCs/>
                <w:color w:val="FFFFFF"/>
                <w:sz w:val="18"/>
                <w:szCs w:val="18"/>
              </w:rPr>
              <w:t>HEDEFE İLİŞKİN GÖSTERGELER</w:t>
            </w:r>
          </w:p>
        </w:tc>
      </w:tr>
      <w:tr w:rsidR="00F8395E" w:rsidRPr="008D1BB0" w:rsidTr="00C01E20">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Sorumlu Birim</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2.4.1</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3643</w:t>
            </w:r>
          </w:p>
        </w:tc>
        <w:tc>
          <w:tcPr>
            <w:tcW w:w="883"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3800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2.4.2</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Destekleme ve yetiştirme kurslarına devam 12. sınıf öğrencilerinin yükseköğretim kurumlarını yerleşme oranı</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59</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70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2.4.3</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124</w:t>
            </w:r>
          </w:p>
        </w:tc>
        <w:tc>
          <w:tcPr>
            <w:tcW w:w="883" w:type="dxa"/>
            <w:gridSpan w:val="2"/>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135</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2.4.4</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Genel Ortaöğretim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13</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2.4.5</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Genel Ortaöğretim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30</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2.4.6</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Anadolu İmam Hatip Liseleri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16</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2.4.7</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Anadolu İmam Hatip Liseleri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13</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2.4.8</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Mesleki ve Teknik Eğitim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18</w:t>
            </w:r>
          </w:p>
        </w:tc>
        <w:tc>
          <w:tcPr>
            <w:tcW w:w="883" w:type="dxa"/>
            <w:gridSpan w:val="2"/>
            <w:tcBorders>
              <w:top w:val="nil"/>
              <w:left w:val="nil"/>
              <w:bottom w:val="single" w:sz="4" w:space="0" w:color="auto"/>
              <w:right w:val="single" w:sz="4" w:space="0" w:color="auto"/>
            </w:tcBorders>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22</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2.4.9</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Mesleki ve Teknik Eğitim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w:t>
            </w:r>
          </w:p>
        </w:tc>
        <w:tc>
          <w:tcPr>
            <w:tcW w:w="883"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6</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27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2.4.10</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 xml:space="preserve"> 12. sınıflardan mezun olduğu yıl, yükseköğretim okumaya hak kazanan öğrenci oranı (Tümü, Açıköğretim dahil)</w:t>
            </w:r>
          </w:p>
        </w:tc>
        <w:tc>
          <w:tcPr>
            <w:tcW w:w="960"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34</w:t>
            </w:r>
          </w:p>
        </w:tc>
        <w:tc>
          <w:tcPr>
            <w:tcW w:w="883" w:type="dxa"/>
            <w:gridSpan w:val="2"/>
            <w:tcBorders>
              <w:top w:val="nil"/>
              <w:left w:val="nil"/>
              <w:bottom w:val="single" w:sz="4" w:space="0" w:color="auto"/>
              <w:right w:val="single" w:sz="4" w:space="0" w:color="auto"/>
            </w:tcBorders>
            <w:noWrap/>
            <w:vAlign w:val="center"/>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45</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Ölçme, Değ. ve Sınav Hiz.</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2.4.11</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22</w:t>
            </w:r>
          </w:p>
        </w:tc>
        <w:tc>
          <w:tcPr>
            <w:tcW w:w="883"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100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Öz.Eğt.ve Reh.</w:t>
            </w:r>
          </w:p>
        </w:tc>
      </w:tr>
      <w:tr w:rsidR="00F8395E" w:rsidRPr="008D1BB0" w:rsidTr="00AD4C2C">
        <w:trPr>
          <w:gridAfter w:val="1"/>
          <w:wAfter w:w="67" w:type="dxa"/>
          <w:trHeight w:val="480"/>
        </w:trPr>
        <w:tc>
          <w:tcPr>
            <w:tcW w:w="1134" w:type="dxa"/>
            <w:tcBorders>
              <w:top w:val="nil"/>
              <w:left w:val="single" w:sz="4" w:space="0" w:color="auto"/>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b/>
                <w:bCs/>
                <w:color w:val="000000"/>
                <w:sz w:val="18"/>
                <w:szCs w:val="18"/>
              </w:rPr>
            </w:pPr>
            <w:r w:rsidRPr="008D1BB0">
              <w:rPr>
                <w:rFonts w:ascii="Times New Roman" w:hAnsi="Times New Roman" w:cs="Times New Roman"/>
                <w:b/>
                <w:bCs/>
                <w:color w:val="000000"/>
                <w:sz w:val="18"/>
                <w:szCs w:val="18"/>
              </w:rPr>
              <w:t>PG 2.4.12</w:t>
            </w:r>
          </w:p>
        </w:tc>
        <w:tc>
          <w:tcPr>
            <w:tcW w:w="4820" w:type="dxa"/>
            <w:gridSpan w:val="4"/>
            <w:tcBorders>
              <w:top w:val="nil"/>
              <w:left w:val="nil"/>
              <w:bottom w:val="single" w:sz="4" w:space="0" w:color="auto"/>
              <w:right w:val="single" w:sz="4" w:space="0" w:color="auto"/>
            </w:tcBorders>
            <w:vAlign w:val="center"/>
          </w:tcPr>
          <w:p w:rsidR="00F8395E" w:rsidRPr="008D1BB0" w:rsidRDefault="00F8395E" w:rsidP="00C01E20">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Yükseköğretim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473</w:t>
            </w:r>
          </w:p>
        </w:tc>
        <w:tc>
          <w:tcPr>
            <w:tcW w:w="883" w:type="dxa"/>
            <w:gridSpan w:val="2"/>
            <w:tcBorders>
              <w:top w:val="nil"/>
              <w:left w:val="nil"/>
              <w:bottom w:val="single" w:sz="4" w:space="0" w:color="auto"/>
              <w:right w:val="single" w:sz="4" w:space="0" w:color="auto"/>
            </w:tcBorders>
            <w:noWrap/>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500</w:t>
            </w:r>
          </w:p>
        </w:tc>
        <w:tc>
          <w:tcPr>
            <w:tcW w:w="1275" w:type="dxa"/>
            <w:tcBorders>
              <w:top w:val="nil"/>
              <w:left w:val="nil"/>
              <w:bottom w:val="single" w:sz="4" w:space="0" w:color="auto"/>
              <w:right w:val="single" w:sz="4" w:space="0" w:color="auto"/>
            </w:tcBorders>
            <w:vAlign w:val="center"/>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Öz.Eğt.ve Reh.</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10"/>
        <w:gridCol w:w="1071"/>
        <w:gridCol w:w="1060"/>
        <w:gridCol w:w="545"/>
        <w:gridCol w:w="542"/>
        <w:gridCol w:w="542"/>
        <w:gridCol w:w="542"/>
        <w:gridCol w:w="732"/>
        <w:gridCol w:w="926"/>
        <w:gridCol w:w="1192"/>
      </w:tblGrid>
      <w:tr w:rsidR="00F8395E" w:rsidRPr="008D1BB0" w:rsidTr="00C01E20">
        <w:trPr>
          <w:trHeight w:val="442"/>
        </w:trPr>
        <w:tc>
          <w:tcPr>
            <w:tcW w:w="181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A2</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425"/>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H2.4</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F8395E" w:rsidRPr="008D1BB0" w:rsidTr="00C01E20">
        <w:trPr>
          <w:trHeight w:val="300"/>
        </w:trPr>
        <w:tc>
          <w:tcPr>
            <w:tcW w:w="181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Performans Göstergeleri</w:t>
            </w:r>
          </w:p>
        </w:tc>
        <w:tc>
          <w:tcPr>
            <w:tcW w:w="10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(MEVCUT)</w:t>
            </w:r>
          </w:p>
        </w:tc>
        <w:tc>
          <w:tcPr>
            <w:tcW w:w="5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2019</w:t>
            </w:r>
          </w:p>
        </w:tc>
        <w:tc>
          <w:tcPr>
            <w:tcW w:w="5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2020</w:t>
            </w:r>
          </w:p>
        </w:tc>
        <w:tc>
          <w:tcPr>
            <w:tcW w:w="5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2021</w:t>
            </w:r>
          </w:p>
        </w:tc>
        <w:tc>
          <w:tcPr>
            <w:tcW w:w="5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2022</w:t>
            </w:r>
          </w:p>
        </w:tc>
        <w:tc>
          <w:tcPr>
            <w:tcW w:w="73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2023</w:t>
            </w:r>
          </w:p>
        </w:tc>
        <w:tc>
          <w:tcPr>
            <w:tcW w:w="92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İzleme Sıklığı</w:t>
            </w:r>
          </w:p>
        </w:tc>
        <w:tc>
          <w:tcPr>
            <w:tcW w:w="119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Raporlama Sıklığı</w:t>
            </w:r>
          </w:p>
        </w:tc>
      </w:tr>
      <w:tr w:rsidR="00F8395E" w:rsidRPr="008D1BB0" w:rsidTr="00C01E20">
        <w:trPr>
          <w:trHeight w:val="450"/>
        </w:trPr>
        <w:tc>
          <w:tcPr>
            <w:tcW w:w="181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p>
        </w:tc>
        <w:tc>
          <w:tcPr>
            <w:tcW w:w="10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7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92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19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2.4.1</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r w:rsidR="00F8395E" w:rsidRPr="008D1BB0">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3643</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3700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3750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3760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3780</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3800</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2.4.2</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59</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 62</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65</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67</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70</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2.4.3</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124</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128</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130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132</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134</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135</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2.4.4</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13</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15</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22</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2.4.5</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30</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32</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34</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36</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38</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40</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2.4.6</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16</w:t>
            </w:r>
          </w:p>
        </w:tc>
        <w:tc>
          <w:tcPr>
            <w:tcW w:w="545"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20</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22</w:t>
            </w:r>
          </w:p>
        </w:tc>
        <w:tc>
          <w:tcPr>
            <w:tcW w:w="54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24</w:t>
            </w:r>
          </w:p>
        </w:tc>
        <w:tc>
          <w:tcPr>
            <w:tcW w:w="732"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92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2.4.7</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13</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14</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16</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17</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2.4.8</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18</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19</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21</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2.4.9</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5.5</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2.4.10</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34</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36</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42</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2.4.11</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22</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40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70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85</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100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AD4C2C">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2.4.12</w:t>
            </w:r>
          </w:p>
        </w:tc>
        <w:tc>
          <w:tcPr>
            <w:tcW w:w="1071"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16"/>
                <w:szCs w:val="16"/>
              </w:rPr>
              <w:t xml:space="preserve"> </w:t>
            </w:r>
            <w:r w:rsidR="00F8395E" w:rsidRPr="008D1BB0">
              <w:rPr>
                <w:rFonts w:ascii="Times New Roman" w:eastAsia="Times New Roman" w:hAnsi="Times New Roman" w:cs="Times New Roman"/>
                <w:color w:val="000000"/>
                <w:sz w:val="16"/>
                <w:szCs w:val="16"/>
              </w:rPr>
              <w:t>10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473</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480 </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485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490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495</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500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19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Sorumlu Birim</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Ölçme, Değerlendirme ve Sınav Hizmetleri</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İşb. Yap. Birim(ler)</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Temel Eğitim, Ortaöğretim, Özel Öğretim</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Riskler</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Destekleme ve yetiştirme kurslarına başlayan öğrencilerin, kursları tamamlamaması</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 sınıflardan mezun olan öğrencilerin tercih yapmaması</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Merkezi sınavla ortaöğretim ve yükseköğretim kurumlarına yerleştirme sisteminin değişmesi</w:t>
            </w:r>
          </w:p>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Okulların çoğunda rehber öğretmen bulunmaması</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Stratejiler</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Var olan rehber öğretmenlerin rehber öğretmen bulunmayan okullarda danışmanlık yapmasını sağlamak</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Maliyet Tahmini</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Tespitler</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3E5A2E" w:rsidP="003E5A2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Velilerin duyarsız davranmamaları sebebiyle öğrencilerin</w:t>
            </w:r>
            <w:r w:rsidR="00F759A5">
              <w:rPr>
                <w:rFonts w:ascii="Times New Roman" w:eastAsia="Times New Roman" w:hAnsi="Times New Roman" w:cs="Times New Roman"/>
                <w:color w:val="000000"/>
                <w:sz w:val="18"/>
                <w:szCs w:val="18"/>
              </w:rPr>
              <w:t xml:space="preserve"> tamamına tercih danışmanlığı hizmeti verilmemektedir</w:t>
            </w:r>
          </w:p>
        </w:tc>
      </w:tr>
      <w:tr w:rsidR="00F8395E" w:rsidRPr="008D1BB0" w:rsidTr="00C01E20">
        <w:trPr>
          <w:trHeight w:val="300"/>
        </w:trPr>
        <w:tc>
          <w:tcPr>
            <w:tcW w:w="1810"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İhtiyaçlar</w:t>
            </w:r>
          </w:p>
        </w:tc>
        <w:tc>
          <w:tcPr>
            <w:tcW w:w="7152"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Rehber öğretmen</w:t>
            </w:r>
          </w:p>
        </w:tc>
      </w:tr>
    </w:tbl>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jc w:val="right"/>
        <w:rPr>
          <w:rFonts w:ascii="Times New Roman" w:hAnsi="Times New Roman" w:cs="Times New Roman"/>
        </w:rPr>
      </w:pPr>
    </w:p>
    <w:p w:rsidR="00F8395E" w:rsidRPr="008D1BB0" w:rsidRDefault="00F8395E" w:rsidP="00F8395E">
      <w:pPr>
        <w:rPr>
          <w:rFonts w:ascii="Times New Roman" w:hAnsi="Times New Roman" w:cs="Times New Roman"/>
        </w:rPr>
      </w:pPr>
    </w:p>
    <w:tbl>
      <w:tblPr>
        <w:tblW w:w="9568" w:type="dxa"/>
        <w:tblCellMar>
          <w:left w:w="70" w:type="dxa"/>
          <w:right w:w="70" w:type="dxa"/>
        </w:tblCellMar>
        <w:tblLook w:val="04A0" w:firstRow="1" w:lastRow="0" w:firstColumn="1" w:lastColumn="0" w:noHBand="0" w:noVBand="1"/>
      </w:tblPr>
      <w:tblGrid>
        <w:gridCol w:w="975"/>
        <w:gridCol w:w="505"/>
        <w:gridCol w:w="4606"/>
        <w:gridCol w:w="960"/>
        <w:gridCol w:w="960"/>
        <w:gridCol w:w="1482"/>
        <w:gridCol w:w="80"/>
      </w:tblGrid>
      <w:tr w:rsidR="00F8395E" w:rsidRPr="008D1BB0" w:rsidTr="00C01E20">
        <w:trPr>
          <w:trHeight w:val="472"/>
        </w:trPr>
        <w:tc>
          <w:tcPr>
            <w:tcW w:w="1480"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szCs w:val="20"/>
              </w:rPr>
            </w:pPr>
            <w:r w:rsidRPr="008D1BB0">
              <w:rPr>
                <w:rFonts w:ascii="Times New Roman" w:eastAsia="Times New Roman" w:hAnsi="Times New Roman" w:cs="Times New Roman"/>
                <w:b/>
                <w:color w:val="000000"/>
                <w:sz w:val="20"/>
                <w:szCs w:val="20"/>
              </w:rPr>
              <w:t>Amaç 2 (A2)</w:t>
            </w:r>
          </w:p>
        </w:tc>
        <w:tc>
          <w:tcPr>
            <w:tcW w:w="8088" w:type="dxa"/>
            <w:gridSpan w:val="5"/>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660"/>
        </w:trPr>
        <w:tc>
          <w:tcPr>
            <w:tcW w:w="1480"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20"/>
                <w:szCs w:val="20"/>
              </w:rPr>
            </w:pPr>
            <w:r w:rsidRPr="008D1BB0">
              <w:rPr>
                <w:rFonts w:ascii="Times New Roman" w:eastAsia="Times New Roman" w:hAnsi="Times New Roman" w:cs="Times New Roman"/>
                <w:b/>
                <w:color w:val="000000"/>
                <w:sz w:val="20"/>
                <w:szCs w:val="20"/>
              </w:rPr>
              <w:t>Hedef 2.5 (H2.5)</w:t>
            </w:r>
          </w:p>
        </w:tc>
        <w:tc>
          <w:tcPr>
            <w:tcW w:w="8088" w:type="dxa"/>
            <w:gridSpan w:val="5"/>
            <w:tcBorders>
              <w:top w:val="nil"/>
              <w:left w:val="nil"/>
              <w:bottom w:val="nil"/>
              <w:right w:val="nil"/>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F8395E" w:rsidRPr="008D1BB0" w:rsidTr="00C01E20">
        <w:trPr>
          <w:gridAfter w:val="1"/>
          <w:wAfter w:w="80" w:type="dxa"/>
          <w:trHeight w:val="300"/>
        </w:trPr>
        <w:tc>
          <w:tcPr>
            <w:tcW w:w="948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gridAfter w:val="1"/>
          <w:wAfter w:w="80" w:type="dxa"/>
          <w:trHeight w:val="480"/>
        </w:trPr>
        <w:tc>
          <w:tcPr>
            <w:tcW w:w="975"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5111"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482"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2.5.1</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İlkokul-Ortaokul Beyaz Bayrak Sertifikasına sahip okul sayısı (Okulöncesi dâhil)</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16</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20</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2.5.2</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İmam Hatip Ortaokulu Beyaz Bayrak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2.5.3</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Genel Ortaöğretim Beyaz Bayrak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2.5.4</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Mes. ve Tek. Eğit. Beyaz Bayrak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2.5.5</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Anadolu İmam Hatip Lisesi Beyaz Bayrak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2.5.6</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Özel Öğretim Beyaz Bayrak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2.5.7</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İlkokul-Ortaokul Beslenme Dostu Okul Sertifikasına sahip okul sayısı (Okulöncesi dâhil)</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13</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Temel Eğitim</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2.5.8</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İmam Hatip Ortaokulu Beslenme Dostu Okul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2.5.9</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Genel Ortaöğretim Beslenme Dostu Okul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G. Ortaöğretim</w:t>
            </w:r>
          </w:p>
        </w:tc>
      </w:tr>
      <w:tr w:rsidR="00F8395E" w:rsidRPr="008D1BB0" w:rsidTr="00AD4C2C">
        <w:trPr>
          <w:gridAfter w:val="1"/>
          <w:wAfter w:w="80" w:type="dxa"/>
          <w:trHeight w:val="27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2.5.10</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Mes. ve Tek. Eğit. Beslenme Dostu Okul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2.5.11</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Anadolu İmam Hatip Lisesi Beslenme Dostu Okul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Din Öğretimi</w:t>
            </w:r>
          </w:p>
        </w:tc>
      </w:tr>
      <w:tr w:rsidR="00F8395E" w:rsidRPr="008D1BB0" w:rsidTr="00AD4C2C">
        <w:trPr>
          <w:gridAfter w:val="1"/>
          <w:wAfter w:w="80" w:type="dxa"/>
          <w:trHeight w:val="30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2.5.12</w:t>
            </w:r>
          </w:p>
        </w:tc>
        <w:tc>
          <w:tcPr>
            <w:tcW w:w="511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Özel Öğretim Beslenme Dostu Okul Sertifikasına sahip okul sayısı </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076B41">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Öğretim</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493" w:type="dxa"/>
        <w:tblInd w:w="-5" w:type="dxa"/>
        <w:tblCellMar>
          <w:left w:w="70" w:type="dxa"/>
          <w:right w:w="70" w:type="dxa"/>
        </w:tblCellMar>
        <w:tblLook w:val="04A0" w:firstRow="1" w:lastRow="0" w:firstColumn="1" w:lastColumn="0" w:noHBand="0" w:noVBand="1"/>
      </w:tblPr>
      <w:tblGrid>
        <w:gridCol w:w="1480"/>
        <w:gridCol w:w="91"/>
        <w:gridCol w:w="1186"/>
        <w:gridCol w:w="1060"/>
        <w:gridCol w:w="537"/>
        <w:gridCol w:w="537"/>
        <w:gridCol w:w="537"/>
        <w:gridCol w:w="537"/>
        <w:gridCol w:w="131"/>
        <w:gridCol w:w="577"/>
        <w:gridCol w:w="383"/>
        <w:gridCol w:w="748"/>
        <w:gridCol w:w="212"/>
        <w:gridCol w:w="1370"/>
        <w:gridCol w:w="107"/>
      </w:tblGrid>
      <w:tr w:rsidR="00F8395E" w:rsidRPr="008D1BB0" w:rsidTr="00C01E20">
        <w:trPr>
          <w:trHeight w:val="362"/>
        </w:trPr>
        <w:tc>
          <w:tcPr>
            <w:tcW w:w="1571"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hAnsi="Times New Roman" w:cs="Times New Roman"/>
                <w:b/>
                <w:bCs/>
                <w:color w:val="FFFFFF" w:themeColor="background1"/>
                <w:sz w:val="18"/>
                <w:szCs w:val="18"/>
              </w:rPr>
            </w:pPr>
            <w:r w:rsidRPr="008D1BB0">
              <w:rPr>
                <w:rFonts w:ascii="Times New Roman" w:hAnsi="Times New Roman" w:cs="Times New Roman"/>
                <w:b/>
                <w:bCs/>
                <w:color w:val="FFFFFF" w:themeColor="background1"/>
                <w:sz w:val="18"/>
                <w:szCs w:val="18"/>
              </w:rPr>
              <w:t>A2</w:t>
            </w:r>
          </w:p>
          <w:p w:rsidR="00F8395E" w:rsidRPr="008D1BB0" w:rsidRDefault="00F8395E" w:rsidP="00C01E20">
            <w:pPr>
              <w:jc w:val="center"/>
              <w:rPr>
                <w:rFonts w:ascii="Times New Roman" w:eastAsia="Times New Roman" w:hAnsi="Times New Roman" w:cs="Times New Roman"/>
                <w:b/>
                <w:bCs/>
                <w:color w:val="FFFFFF" w:themeColor="background1"/>
                <w:sz w:val="18"/>
                <w:szCs w:val="18"/>
              </w:rPr>
            </w:pPr>
          </w:p>
        </w:tc>
        <w:tc>
          <w:tcPr>
            <w:tcW w:w="7922"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F8395E" w:rsidRPr="008D1BB0" w:rsidTr="00C01E20">
        <w:trPr>
          <w:trHeight w:val="84"/>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H2.5</w:t>
            </w:r>
          </w:p>
        </w:tc>
        <w:tc>
          <w:tcPr>
            <w:tcW w:w="7922"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B039C0" w:rsidP="00076B41">
            <w:pPr>
              <w:jc w:val="both"/>
              <w:rPr>
                <w:rFonts w:ascii="Times New Roman" w:eastAsia="Times New Roman" w:hAnsi="Times New Roman" w:cs="Times New Roman"/>
                <w:color w:val="000000"/>
                <w:sz w:val="18"/>
                <w:szCs w:val="18"/>
              </w:rPr>
            </w:pPr>
            <w:r w:rsidRPr="00B039C0">
              <w:rPr>
                <w:rFonts w:ascii="Times New Roman" w:eastAsia="Times New Roman" w:hAnsi="Times New Roman" w:cs="Times New Roman"/>
                <w:color w:val="000000"/>
                <w:sz w:val="18"/>
                <w:szCs w:val="18"/>
              </w:rPr>
              <w:t>Eğitim kurumlarımızın temizlik standartlarını ve öğrencilerimizin beslenme alışkanlıklarını geliştirerek tüm eğitim kademelerinde "Beyaz Bayrak" Sertifikasına sahip okul oranını %75’e, "Beslenme Dostu Okul" Sertifikasına sahip kurum oranını %60’a çıkarmak</w:t>
            </w:r>
          </w:p>
        </w:tc>
      </w:tr>
      <w:tr w:rsidR="00F8395E" w:rsidRPr="008D1BB0" w:rsidTr="00C01E20">
        <w:trPr>
          <w:trHeight w:val="300"/>
        </w:trPr>
        <w:tc>
          <w:tcPr>
            <w:tcW w:w="1571"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Performans Göstergeleri</w:t>
            </w:r>
          </w:p>
        </w:tc>
        <w:tc>
          <w:tcPr>
            <w:tcW w:w="118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(MEVCUT)</w:t>
            </w:r>
          </w:p>
        </w:tc>
        <w:tc>
          <w:tcPr>
            <w:tcW w:w="5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2019</w:t>
            </w:r>
          </w:p>
        </w:tc>
        <w:tc>
          <w:tcPr>
            <w:tcW w:w="5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2020</w:t>
            </w:r>
          </w:p>
        </w:tc>
        <w:tc>
          <w:tcPr>
            <w:tcW w:w="5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2021</w:t>
            </w:r>
          </w:p>
        </w:tc>
        <w:tc>
          <w:tcPr>
            <w:tcW w:w="5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2022</w:t>
            </w:r>
          </w:p>
        </w:tc>
        <w:tc>
          <w:tcPr>
            <w:tcW w:w="708"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2023</w:t>
            </w:r>
          </w:p>
        </w:tc>
        <w:tc>
          <w:tcPr>
            <w:tcW w:w="1131"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İzleme Sıklığı</w:t>
            </w:r>
          </w:p>
        </w:tc>
        <w:tc>
          <w:tcPr>
            <w:tcW w:w="1689" w:type="dxa"/>
            <w:gridSpan w:val="3"/>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Raporlama Sıklığı</w:t>
            </w:r>
          </w:p>
        </w:tc>
      </w:tr>
      <w:tr w:rsidR="00F8395E" w:rsidRPr="008D1BB0" w:rsidTr="000536C0">
        <w:trPr>
          <w:trHeight w:val="450"/>
        </w:trPr>
        <w:tc>
          <w:tcPr>
            <w:tcW w:w="1571"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18"/>
                <w:szCs w:val="18"/>
              </w:rPr>
            </w:pPr>
          </w:p>
        </w:tc>
        <w:tc>
          <w:tcPr>
            <w:tcW w:w="118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708"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131"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1689" w:type="dxa"/>
            <w:gridSpan w:val="3"/>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2.5.1</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16</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17</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18</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19</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19</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20</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2.5.2</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2.5.3</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2.5.4</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2.5.5</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2.5.6</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2.5.7</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8</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9</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13</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2.5.8</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2.5.9</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2.5.10</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5</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2.5.11</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0536C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PG 2.5.12</w:t>
            </w:r>
          </w:p>
        </w:tc>
        <w:tc>
          <w:tcPr>
            <w:tcW w:w="1186" w:type="dxa"/>
            <w:tcBorders>
              <w:top w:val="single" w:sz="4" w:space="0" w:color="auto"/>
              <w:bottom w:val="single" w:sz="4" w:space="0" w:color="auto"/>
              <w:right w:val="single" w:sz="4" w:space="0" w:color="auto"/>
            </w:tcBorders>
            <w:shd w:val="clear" w:color="000000" w:fill="FFFFFF"/>
            <w:vAlign w:val="center"/>
            <w:hideMark/>
          </w:tcPr>
          <w:p w:rsidR="000536C0" w:rsidRPr="00373D67" w:rsidRDefault="000536C0" w:rsidP="000536C0">
            <w:pPr>
              <w:jc w:val="center"/>
              <w:rPr>
                <w:rFonts w:asciiTheme="minorHAnsi" w:eastAsia="Times New Roman" w:hAnsiTheme="minorHAnsi" w:cs="Times New Roman"/>
                <w:color w:val="000000"/>
                <w:sz w:val="18"/>
                <w:szCs w:val="18"/>
              </w:rPr>
            </w:pPr>
            <w:r w:rsidRPr="00373D67">
              <w:rPr>
                <w:rFonts w:asciiTheme="minorHAnsi" w:eastAsia="Times New Roman" w:hAnsiTheme="minorHAnsi" w:cs="Times New Roman"/>
                <w:color w:val="000000"/>
                <w:sz w:val="18"/>
                <w:szCs w:val="18"/>
              </w:rPr>
              <w:t>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37" w:type="dxa"/>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c>
          <w:tcPr>
            <w:tcW w:w="1689" w:type="dxa"/>
            <w:gridSpan w:val="3"/>
            <w:tcBorders>
              <w:top w:val="nil"/>
              <w:left w:val="nil"/>
              <w:bottom w:val="single" w:sz="4" w:space="0" w:color="auto"/>
              <w:right w:val="single" w:sz="4" w:space="0" w:color="auto"/>
            </w:tcBorders>
            <w:shd w:val="clear" w:color="000000" w:fill="FFFFFF"/>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 ay</w:t>
            </w:r>
          </w:p>
        </w:tc>
      </w:tr>
      <w:tr w:rsidR="000536C0" w:rsidRPr="008D1BB0" w:rsidTr="00C01E2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Sorumlu Birim</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Destek</w:t>
            </w:r>
          </w:p>
        </w:tc>
      </w:tr>
      <w:tr w:rsidR="000536C0" w:rsidRPr="008D1BB0" w:rsidTr="00C01E20">
        <w:trPr>
          <w:trHeight w:val="221"/>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İşb.Yap.Birim(ler)</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Temel Eğitim, Ortaöğretim</w:t>
            </w:r>
          </w:p>
        </w:tc>
      </w:tr>
      <w:tr w:rsidR="000536C0" w:rsidRPr="008D1BB0" w:rsidTr="00C01E2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Riskler</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Bakanlık tarafından yürütülen projelerin sonlandırılması</w:t>
            </w:r>
          </w:p>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Sertifikaya hak kazanan kurumların, standartlara göre uygulamalara devam etmemesi</w:t>
            </w:r>
          </w:p>
        </w:tc>
      </w:tr>
      <w:tr w:rsidR="000536C0" w:rsidRPr="008D1BB0" w:rsidTr="00C01E2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Stratejiler</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Kurumların daha sık kontrol edilerek standartlarını korumasını sağlamak</w:t>
            </w:r>
          </w:p>
        </w:tc>
      </w:tr>
      <w:tr w:rsidR="000536C0" w:rsidRPr="008D1BB0" w:rsidTr="00C01E20">
        <w:trPr>
          <w:trHeight w:val="265"/>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MaliyetTahmini</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0</w:t>
            </w:r>
          </w:p>
        </w:tc>
      </w:tr>
      <w:tr w:rsidR="000536C0" w:rsidRPr="008D1BB0" w:rsidTr="00C01E20">
        <w:trPr>
          <w:trHeight w:val="300"/>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Tespitler</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3E5A2E">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w:t>
            </w:r>
            <w:r w:rsidR="003E5A2E">
              <w:rPr>
                <w:rFonts w:ascii="Times New Roman" w:eastAsia="Times New Roman" w:hAnsi="Times New Roman" w:cs="Times New Roman"/>
                <w:color w:val="000000"/>
                <w:sz w:val="18"/>
                <w:szCs w:val="18"/>
              </w:rPr>
              <w:t>Kurumların periyodik olarak kontrol edilmeleri gerekmektedir</w:t>
            </w:r>
          </w:p>
        </w:tc>
      </w:tr>
      <w:tr w:rsidR="000536C0" w:rsidRPr="008D1BB0" w:rsidTr="00C01E20">
        <w:trPr>
          <w:trHeight w:val="251"/>
        </w:trPr>
        <w:tc>
          <w:tcPr>
            <w:tcW w:w="15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0536C0" w:rsidRPr="008D1BB0" w:rsidRDefault="000536C0" w:rsidP="000536C0">
            <w:pP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lastRenderedPageBreak/>
              <w:t>İhtiyaçlar</w:t>
            </w:r>
          </w:p>
        </w:tc>
        <w:tc>
          <w:tcPr>
            <w:tcW w:w="7922"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536C0" w:rsidRPr="008D1BB0" w:rsidRDefault="000536C0" w:rsidP="000536C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Kurumların kontrol sıklığının arttırılması</w:t>
            </w:r>
          </w:p>
        </w:tc>
      </w:tr>
      <w:tr w:rsidR="000536C0" w:rsidRPr="008D1BB0" w:rsidTr="00C01E20">
        <w:trPr>
          <w:gridAfter w:val="1"/>
          <w:wAfter w:w="107" w:type="dxa"/>
          <w:trHeight w:val="660"/>
        </w:trPr>
        <w:tc>
          <w:tcPr>
            <w:tcW w:w="1480" w:type="dxa"/>
            <w:tcBorders>
              <w:top w:val="nil"/>
              <w:left w:val="nil"/>
              <w:bottom w:val="nil"/>
              <w:right w:val="nil"/>
            </w:tcBorders>
            <w:shd w:val="clear" w:color="auto" w:fill="auto"/>
            <w:noWrap/>
            <w:hideMark/>
          </w:tcPr>
          <w:p w:rsidR="000536C0" w:rsidRPr="008D1BB0" w:rsidRDefault="000536C0" w:rsidP="000536C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Amaç 2 (A2)</w:t>
            </w:r>
          </w:p>
        </w:tc>
        <w:tc>
          <w:tcPr>
            <w:tcW w:w="7906" w:type="dxa"/>
            <w:gridSpan w:val="13"/>
            <w:tcBorders>
              <w:top w:val="nil"/>
              <w:left w:val="nil"/>
              <w:bottom w:val="nil"/>
              <w:right w:val="nil"/>
            </w:tcBorders>
            <w:shd w:val="clear" w:color="auto" w:fill="auto"/>
            <w:hideMark/>
          </w:tcPr>
          <w:p w:rsidR="000536C0" w:rsidRPr="008D1BB0" w:rsidRDefault="000536C0" w:rsidP="000536C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0536C0" w:rsidRPr="008D1BB0" w:rsidTr="00C01E20">
        <w:trPr>
          <w:gridAfter w:val="1"/>
          <w:wAfter w:w="107" w:type="dxa"/>
          <w:trHeight w:val="660"/>
        </w:trPr>
        <w:tc>
          <w:tcPr>
            <w:tcW w:w="1480" w:type="dxa"/>
            <w:tcBorders>
              <w:top w:val="nil"/>
              <w:left w:val="nil"/>
              <w:bottom w:val="nil"/>
              <w:right w:val="nil"/>
            </w:tcBorders>
            <w:shd w:val="clear" w:color="auto" w:fill="auto"/>
            <w:noWrap/>
            <w:hideMark/>
          </w:tcPr>
          <w:p w:rsidR="000536C0" w:rsidRPr="008D1BB0" w:rsidRDefault="000536C0" w:rsidP="000536C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Hedef 2.6 (H2.6)</w:t>
            </w:r>
          </w:p>
        </w:tc>
        <w:tc>
          <w:tcPr>
            <w:tcW w:w="7906" w:type="dxa"/>
            <w:gridSpan w:val="13"/>
            <w:tcBorders>
              <w:top w:val="nil"/>
              <w:left w:val="nil"/>
              <w:bottom w:val="nil"/>
              <w:right w:val="nil"/>
            </w:tcBorders>
            <w:shd w:val="clear" w:color="000000" w:fill="FFFFFF"/>
            <w:hideMark/>
          </w:tcPr>
          <w:p w:rsidR="000536C0" w:rsidRPr="008D1BB0" w:rsidRDefault="000536C0" w:rsidP="000536C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r w:rsidR="00340407">
              <w:rPr>
                <w:rFonts w:ascii="Times New Roman" w:eastAsia="Times New Roman" w:hAnsi="Times New Roman" w:cs="Times New Roman"/>
                <w:color w:val="000000"/>
                <w:sz w:val="18"/>
                <w:szCs w:val="18"/>
              </w:rPr>
              <w:t xml:space="preserve">hizmet </w:t>
            </w:r>
            <w:r w:rsidR="003C04C7">
              <w:rPr>
                <w:rFonts w:ascii="Times New Roman" w:eastAsia="Times New Roman" w:hAnsi="Times New Roman" w:cs="Times New Roman"/>
                <w:color w:val="000000"/>
                <w:sz w:val="18"/>
                <w:szCs w:val="18"/>
              </w:rPr>
              <w:t>içi</w:t>
            </w:r>
            <w:r w:rsidRPr="008D1BB0">
              <w:rPr>
                <w:rFonts w:ascii="Times New Roman" w:eastAsia="Times New Roman" w:hAnsi="Times New Roman" w:cs="Times New Roman"/>
                <w:color w:val="000000"/>
                <w:sz w:val="18"/>
                <w:szCs w:val="18"/>
              </w:rPr>
              <w:t xml:space="preserve"> eğitim faaliyetine katılımını sağlamak</w:t>
            </w:r>
          </w:p>
        </w:tc>
      </w:tr>
      <w:tr w:rsidR="000536C0" w:rsidRPr="008D1BB0" w:rsidTr="00C01E20">
        <w:trPr>
          <w:gridAfter w:val="1"/>
          <w:wAfter w:w="107" w:type="dxa"/>
          <w:trHeight w:val="300"/>
        </w:trPr>
        <w:tc>
          <w:tcPr>
            <w:tcW w:w="1480" w:type="dxa"/>
            <w:tcBorders>
              <w:top w:val="nil"/>
              <w:left w:val="nil"/>
              <w:bottom w:val="nil"/>
              <w:right w:val="nil"/>
            </w:tcBorders>
            <w:shd w:val="clear" w:color="auto" w:fill="auto"/>
            <w:noWrap/>
            <w:vAlign w:val="center"/>
            <w:hideMark/>
          </w:tcPr>
          <w:p w:rsidR="000536C0" w:rsidRPr="008D1BB0" w:rsidRDefault="000536C0" w:rsidP="000536C0">
            <w:pPr>
              <w:rPr>
                <w:rFonts w:ascii="Times New Roman" w:eastAsia="Times New Roman" w:hAnsi="Times New Roman" w:cs="Times New Roman"/>
                <w:color w:val="000000"/>
                <w:sz w:val="18"/>
                <w:szCs w:val="18"/>
              </w:rPr>
            </w:pPr>
          </w:p>
        </w:tc>
        <w:tc>
          <w:tcPr>
            <w:tcW w:w="4616" w:type="dxa"/>
            <w:gridSpan w:val="8"/>
            <w:tcBorders>
              <w:top w:val="nil"/>
              <w:left w:val="nil"/>
              <w:bottom w:val="nil"/>
              <w:right w:val="nil"/>
            </w:tcBorders>
            <w:shd w:val="clear" w:color="auto" w:fill="auto"/>
            <w:noWrap/>
            <w:vAlign w:val="center"/>
            <w:hideMark/>
          </w:tcPr>
          <w:p w:rsidR="000536C0" w:rsidRPr="008D1BB0" w:rsidRDefault="000536C0" w:rsidP="000536C0">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0536C0" w:rsidRPr="008D1BB0" w:rsidRDefault="000536C0" w:rsidP="000536C0">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0536C0" w:rsidRPr="008D1BB0" w:rsidRDefault="000536C0" w:rsidP="000536C0">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0536C0" w:rsidRPr="008D1BB0" w:rsidRDefault="000536C0" w:rsidP="000536C0">
            <w:pPr>
              <w:rPr>
                <w:rFonts w:ascii="Times New Roman" w:eastAsia="Times New Roman" w:hAnsi="Times New Roman" w:cs="Times New Roman"/>
                <w:sz w:val="20"/>
                <w:szCs w:val="20"/>
              </w:rPr>
            </w:pPr>
          </w:p>
        </w:tc>
      </w:tr>
      <w:tr w:rsidR="000536C0" w:rsidRPr="008D1BB0" w:rsidTr="00C01E20">
        <w:trPr>
          <w:gridAfter w:val="1"/>
          <w:wAfter w:w="107" w:type="dxa"/>
          <w:trHeight w:val="300"/>
        </w:trPr>
        <w:tc>
          <w:tcPr>
            <w:tcW w:w="9386" w:type="dxa"/>
            <w:gridSpan w:val="14"/>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0536C0" w:rsidRPr="008D1BB0" w:rsidRDefault="000536C0" w:rsidP="000536C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0536C0" w:rsidRPr="008D1BB0" w:rsidTr="00C01E20">
        <w:trPr>
          <w:gridAfter w:val="1"/>
          <w:wAfter w:w="107" w:type="dxa"/>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616" w:type="dxa"/>
            <w:gridSpan w:val="8"/>
            <w:tcBorders>
              <w:top w:val="nil"/>
              <w:left w:val="nil"/>
              <w:bottom w:val="single" w:sz="4" w:space="0" w:color="auto"/>
              <w:right w:val="single" w:sz="4" w:space="0" w:color="auto"/>
            </w:tcBorders>
            <w:shd w:val="clear" w:color="auto" w:fill="FFFFFF" w:themeFill="background1"/>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0536C0" w:rsidRPr="008D1BB0" w:rsidTr="00AD4C2C">
        <w:trPr>
          <w:gridAfter w:val="1"/>
          <w:wAfter w:w="107" w:type="dxa"/>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2.6.1</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Öğretmenlerimize yönelik, istekleri doğrultusunda </w:t>
            </w:r>
            <w:r w:rsidR="003C04C7">
              <w:rPr>
                <w:rFonts w:ascii="Times New Roman" w:eastAsia="Times New Roman" w:hAnsi="Times New Roman" w:cs="Times New Roman"/>
                <w:color w:val="000000" w:themeColor="text1"/>
                <w:sz w:val="18"/>
                <w:szCs w:val="18"/>
              </w:rPr>
              <w:t>hizmet içi</w:t>
            </w:r>
            <w:r w:rsidRPr="008D1BB0">
              <w:rPr>
                <w:rFonts w:ascii="Times New Roman" w:eastAsia="Times New Roman" w:hAnsi="Times New Roman" w:cs="Times New Roman"/>
                <w:color w:val="000000" w:themeColor="text1"/>
                <w:sz w:val="18"/>
                <w:szCs w:val="18"/>
              </w:rPr>
              <w:t xml:space="preserve"> eğitim faaliyeti (kurs, seminer vb.) sayısı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18</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p>
        </w:tc>
      </w:tr>
      <w:tr w:rsidR="000536C0" w:rsidRPr="008D1BB0" w:rsidTr="00AD4C2C">
        <w:trPr>
          <w:gridAfter w:val="1"/>
          <w:wAfter w:w="107" w:type="dxa"/>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2.6.2</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Yöneticilerimize</w:t>
            </w:r>
            <w:r w:rsidRPr="008D1BB0">
              <w:rPr>
                <w:rFonts w:ascii="Times New Roman" w:eastAsia="Times New Roman" w:hAnsi="Times New Roman" w:cs="Times New Roman"/>
                <w:color w:val="000000"/>
                <w:sz w:val="18"/>
                <w:szCs w:val="18"/>
              </w:rPr>
              <w:t xml:space="preserve"> yönelik, istekleri doğrultusunda </w:t>
            </w:r>
            <w:r w:rsidR="003C04C7">
              <w:rPr>
                <w:rFonts w:ascii="Times New Roman" w:eastAsia="Times New Roman" w:hAnsi="Times New Roman" w:cs="Times New Roman"/>
                <w:color w:val="000000"/>
                <w:sz w:val="18"/>
                <w:szCs w:val="18"/>
              </w:rPr>
              <w:t>hizmet içi</w:t>
            </w:r>
            <w:r w:rsidRPr="008D1BB0">
              <w:rPr>
                <w:rFonts w:ascii="Times New Roman" w:eastAsia="Times New Roman" w:hAnsi="Times New Roman" w:cs="Times New Roman"/>
                <w:color w:val="000000"/>
                <w:sz w:val="18"/>
                <w:szCs w:val="18"/>
              </w:rPr>
              <w:t xml:space="preserve"> eğitim faaliyeti (kurs, seminer vb.)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p>
        </w:tc>
      </w:tr>
      <w:tr w:rsidR="000536C0" w:rsidRPr="008D1BB0" w:rsidTr="00AD4C2C">
        <w:trPr>
          <w:gridAfter w:val="1"/>
          <w:wAfter w:w="107" w:type="dxa"/>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2.6.3</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r w:rsidR="000536C0" w:rsidRPr="008D1BB0">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p>
        </w:tc>
      </w:tr>
      <w:tr w:rsidR="000536C0" w:rsidRPr="008D1BB0" w:rsidTr="00AD4C2C">
        <w:trPr>
          <w:gridAfter w:val="1"/>
          <w:wAfter w:w="107" w:type="dxa"/>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2.6.4</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r w:rsidR="000536C0" w:rsidRPr="008D1BB0">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p>
        </w:tc>
      </w:tr>
      <w:tr w:rsidR="000536C0" w:rsidRPr="008D1BB0" w:rsidTr="00AD4C2C">
        <w:trPr>
          <w:gridAfter w:val="1"/>
          <w:wAfter w:w="107"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2.6.5</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r w:rsidR="000536C0" w:rsidRPr="008D1BB0">
              <w:rPr>
                <w:rFonts w:ascii="Times New Roman" w:eastAsia="Times New Roman" w:hAnsi="Times New Roman" w:cs="Times New Roman"/>
                <w:color w:val="000000" w:themeColor="text1"/>
                <w:sz w:val="18"/>
                <w:szCs w:val="18"/>
              </w:rPr>
              <w:t xml:space="preserve"> eğitim faaliyeti (seminer, kurs vb.) açılması için talepte bulunan okul/kurum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15</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25</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3C04C7" w:rsidP="000536C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Hizmet İçi</w:t>
            </w:r>
          </w:p>
        </w:tc>
      </w:tr>
      <w:tr w:rsidR="000536C0" w:rsidRPr="008D1BB0" w:rsidTr="00AD4C2C">
        <w:trPr>
          <w:gridAfter w:val="1"/>
          <w:wAfter w:w="107"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2.6.6</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Disiplin cezası alan yönetici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İnsan Kay.</w:t>
            </w:r>
          </w:p>
        </w:tc>
      </w:tr>
      <w:tr w:rsidR="000536C0" w:rsidRPr="008D1BB0" w:rsidTr="00AD4C2C">
        <w:trPr>
          <w:gridAfter w:val="1"/>
          <w:wAfter w:w="107"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2.6.7</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Disiplin cezası alan öğretmen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İnsan Kay.</w:t>
            </w:r>
          </w:p>
        </w:tc>
      </w:tr>
      <w:tr w:rsidR="000536C0" w:rsidRPr="008D1BB0" w:rsidTr="00AD4C2C">
        <w:trPr>
          <w:gridAfter w:val="1"/>
          <w:wAfter w:w="107"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2.6.8</w:t>
            </w:r>
          </w:p>
        </w:tc>
        <w:tc>
          <w:tcPr>
            <w:tcW w:w="4616" w:type="dxa"/>
            <w:gridSpan w:val="8"/>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Disiplin cezası alan personel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hideMark/>
          </w:tcPr>
          <w:p w:rsidR="000536C0" w:rsidRPr="008D1BB0" w:rsidRDefault="000536C0" w:rsidP="000536C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İnsan Kay.</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962" w:type="dxa"/>
        <w:jc w:val="center"/>
        <w:tblCellMar>
          <w:left w:w="70" w:type="dxa"/>
          <w:right w:w="70" w:type="dxa"/>
        </w:tblCellMar>
        <w:tblLook w:val="04A0" w:firstRow="1" w:lastRow="0" w:firstColumn="1" w:lastColumn="0" w:noHBand="0" w:noVBand="1"/>
      </w:tblPr>
      <w:tblGrid>
        <w:gridCol w:w="1480"/>
        <w:gridCol w:w="391"/>
        <w:gridCol w:w="1104"/>
        <w:gridCol w:w="958"/>
        <w:gridCol w:w="546"/>
        <w:gridCol w:w="546"/>
        <w:gridCol w:w="546"/>
        <w:gridCol w:w="99"/>
        <w:gridCol w:w="447"/>
        <w:gridCol w:w="404"/>
        <w:gridCol w:w="346"/>
        <w:gridCol w:w="395"/>
        <w:gridCol w:w="553"/>
        <w:gridCol w:w="1071"/>
        <w:gridCol w:w="76"/>
      </w:tblGrid>
      <w:tr w:rsidR="00F8395E" w:rsidRPr="008D1BB0" w:rsidTr="003E5A2E">
        <w:trPr>
          <w:trHeight w:val="855"/>
          <w:jc w:val="center"/>
        </w:trPr>
        <w:tc>
          <w:tcPr>
            <w:tcW w:w="1871"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A2</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w:t>
            </w:r>
            <w:r w:rsidR="003E5A2E">
              <w:rPr>
                <w:rFonts w:ascii="Times New Roman" w:eastAsia="Times New Roman" w:hAnsi="Times New Roman" w:cs="Times New Roman"/>
                <w:color w:val="000000"/>
                <w:sz w:val="20"/>
                <w:szCs w:val="20"/>
              </w:rPr>
              <w:t xml:space="preserve">rle çözüme ulaştırmak ve </w:t>
            </w:r>
            <w:r w:rsidRPr="008D1BB0">
              <w:rPr>
                <w:rFonts w:ascii="Times New Roman" w:eastAsia="Times New Roman" w:hAnsi="Times New Roman" w:cs="Times New Roman"/>
                <w:color w:val="000000"/>
                <w:sz w:val="20"/>
                <w:szCs w:val="20"/>
              </w:rPr>
              <w:t>21. yüzyıl becerileri ile bütünleşik kaliteli eğitim hizmeti sunmak</w:t>
            </w:r>
          </w:p>
        </w:tc>
      </w:tr>
      <w:tr w:rsidR="00F8395E" w:rsidRPr="008D1BB0" w:rsidTr="003E5A2E">
        <w:trPr>
          <w:trHeight w:val="1005"/>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H2.6</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r w:rsidR="00340407">
              <w:rPr>
                <w:rFonts w:ascii="Times New Roman" w:eastAsia="Times New Roman" w:hAnsi="Times New Roman" w:cs="Times New Roman"/>
                <w:color w:val="000000"/>
                <w:sz w:val="20"/>
                <w:szCs w:val="20"/>
              </w:rPr>
              <w:t xml:space="preserve">hizmet </w:t>
            </w:r>
            <w:r w:rsidR="003C04C7">
              <w:rPr>
                <w:rFonts w:ascii="Times New Roman" w:eastAsia="Times New Roman" w:hAnsi="Times New Roman" w:cs="Times New Roman"/>
                <w:color w:val="000000"/>
                <w:sz w:val="20"/>
                <w:szCs w:val="20"/>
              </w:rPr>
              <w:t>içi</w:t>
            </w:r>
            <w:r w:rsidRPr="008D1BB0">
              <w:rPr>
                <w:rFonts w:ascii="Times New Roman" w:eastAsia="Times New Roman" w:hAnsi="Times New Roman" w:cs="Times New Roman"/>
                <w:color w:val="000000"/>
                <w:sz w:val="20"/>
                <w:szCs w:val="20"/>
              </w:rPr>
              <w:t xml:space="preserve"> eğitim faaliyetine katılımını sağlamak</w:t>
            </w:r>
          </w:p>
        </w:tc>
      </w:tr>
      <w:tr w:rsidR="00F8395E" w:rsidRPr="008D1BB0" w:rsidTr="003E5A2E">
        <w:trPr>
          <w:trHeight w:val="300"/>
          <w:jc w:val="center"/>
        </w:trPr>
        <w:tc>
          <w:tcPr>
            <w:tcW w:w="1871"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50"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8"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47"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3E5A2E">
        <w:trPr>
          <w:trHeight w:val="450"/>
          <w:jc w:val="center"/>
        </w:trPr>
        <w:tc>
          <w:tcPr>
            <w:tcW w:w="1871"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50"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8"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47"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2.6.1</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36C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6</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12</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15</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18</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2.6.2</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8</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2.6.3</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2.6.4</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20"/>
                <w:szCs w:val="20"/>
              </w:rPr>
              <w:t xml:space="preserve"> </w:t>
            </w:r>
            <w:r w:rsidR="000536C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18"/>
                <w:szCs w:val="18"/>
              </w:rPr>
              <w:t>0</w:t>
            </w:r>
            <w:r w:rsidRPr="008D1BB0">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Pr="008D1BB0">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Pr="008D1BB0">
              <w:rPr>
                <w:rFonts w:ascii="Times New Roman" w:eastAsia="Times New Roman" w:hAnsi="Times New Roman" w:cs="Times New Roman"/>
                <w:color w:val="000000"/>
                <w:sz w:val="18"/>
                <w:szCs w:val="18"/>
              </w:rPr>
              <w:t>0</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18"/>
                <w:szCs w:val="18"/>
              </w:rPr>
              <w:t>0</w:t>
            </w:r>
            <w:r w:rsidRPr="008D1BB0">
              <w:rPr>
                <w:rFonts w:ascii="Times New Roman" w:eastAsia="Times New Roman" w:hAnsi="Times New Roman" w:cs="Times New Roman"/>
                <w:color w:val="000000"/>
                <w:sz w:val="20"/>
                <w:szCs w:val="20"/>
              </w:rPr>
              <w:t> </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2.6.5</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15</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17 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19 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21</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23</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25</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2.6.6</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2.6.7</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2.6.8</w:t>
            </w:r>
          </w:p>
        </w:tc>
        <w:tc>
          <w:tcPr>
            <w:tcW w:w="1104" w:type="dxa"/>
            <w:tcBorders>
              <w:top w:val="nil"/>
              <w:left w:val="nil"/>
              <w:bottom w:val="single" w:sz="4" w:space="0" w:color="auto"/>
              <w:right w:val="single" w:sz="4" w:space="0" w:color="auto"/>
            </w:tcBorders>
            <w:shd w:val="clear" w:color="000000" w:fill="FFFFFF"/>
            <w:vAlign w:val="center"/>
            <w:hideMark/>
          </w:tcPr>
          <w:p w:rsidR="00F8395E" w:rsidRPr="008D1BB0" w:rsidRDefault="00AD4C2C" w:rsidP="00C01E20">
            <w:pPr>
              <w:jc w:val="cente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546"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47" w:type="dxa"/>
            <w:gridSpan w:val="2"/>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İnsan Kaynakları</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759A5" w:rsidP="00C01E2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Hizmet İçi Eğitim, Strateji</w:t>
            </w:r>
            <w:r w:rsidR="00F8395E" w:rsidRPr="008D1BB0">
              <w:rPr>
                <w:rFonts w:ascii="Times New Roman" w:eastAsia="Times New Roman" w:hAnsi="Times New Roman" w:cs="Times New Roman"/>
                <w:color w:val="000000"/>
                <w:sz w:val="20"/>
                <w:szCs w:val="20"/>
              </w:rPr>
              <w:t xml:space="preserve"> </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Öğretmen ve yöneticilerin eğitim faaliyetlerinde gönüllü olmaması</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Şikayet sahiplerinin, şikâyet edilebilecek konular hakkında hukuki altyapılarının yetersiz olması, yaşanan her sorunda ilgili kişi veya kurum yerine şikâyet yöntemlerine başvurması</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Şikâyet mekanizmalarının sayı ve çeşitlilik itibariyle fazla olması</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 Zorunlu </w:t>
            </w:r>
            <w:r w:rsidR="00340407">
              <w:rPr>
                <w:rFonts w:ascii="Times New Roman" w:eastAsia="Times New Roman" w:hAnsi="Times New Roman" w:cs="Times New Roman"/>
                <w:color w:val="000000"/>
                <w:sz w:val="20"/>
                <w:szCs w:val="20"/>
              </w:rPr>
              <w:t>hizmet içi</w:t>
            </w:r>
            <w:r w:rsidR="00340407" w:rsidRPr="008D1BB0">
              <w:rPr>
                <w:rFonts w:ascii="Times New Roman" w:eastAsia="Times New Roman" w:hAnsi="Times New Roman" w:cs="Times New Roman"/>
                <w:color w:val="000000"/>
                <w:sz w:val="20"/>
                <w:szCs w:val="20"/>
              </w:rPr>
              <w:t xml:space="preserve"> eğitimler açılması, </w:t>
            </w:r>
            <w:r w:rsidR="00340407">
              <w:rPr>
                <w:rFonts w:ascii="Times New Roman" w:eastAsia="Times New Roman" w:hAnsi="Times New Roman" w:cs="Times New Roman"/>
                <w:color w:val="000000"/>
                <w:sz w:val="20"/>
                <w:szCs w:val="20"/>
              </w:rPr>
              <w:t xml:space="preserve">hizmet </w:t>
            </w:r>
            <w:r w:rsidR="003C04C7">
              <w:rPr>
                <w:rFonts w:ascii="Times New Roman" w:eastAsia="Times New Roman" w:hAnsi="Times New Roman" w:cs="Times New Roman"/>
                <w:color w:val="000000"/>
                <w:sz w:val="20"/>
                <w:szCs w:val="20"/>
              </w:rPr>
              <w:t>içi</w:t>
            </w:r>
            <w:r w:rsidRPr="008D1BB0">
              <w:rPr>
                <w:rFonts w:ascii="Times New Roman" w:eastAsia="Times New Roman" w:hAnsi="Times New Roman" w:cs="Times New Roman"/>
                <w:color w:val="000000"/>
                <w:sz w:val="20"/>
                <w:szCs w:val="20"/>
              </w:rPr>
              <w:t xml:space="preserve"> eğitim farkındalık kursları yapmak</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3E5A2E">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 Hizmet içi eğitim </w:t>
            </w:r>
            <w:r w:rsidR="003E5A2E">
              <w:rPr>
                <w:rFonts w:ascii="Times New Roman" w:eastAsia="Times New Roman" w:hAnsi="Times New Roman" w:cs="Times New Roman"/>
                <w:color w:val="000000"/>
                <w:sz w:val="20"/>
                <w:szCs w:val="20"/>
              </w:rPr>
              <w:t>almayan öğretmenlerimiz bulunmaktadır</w:t>
            </w:r>
          </w:p>
        </w:tc>
      </w:tr>
      <w:tr w:rsidR="00F8395E" w:rsidRPr="008D1BB0" w:rsidTr="003E5A2E">
        <w:trPr>
          <w:trHeight w:val="300"/>
          <w:jc w:val="center"/>
        </w:trPr>
        <w:tc>
          <w:tcPr>
            <w:tcW w:w="1871"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lastRenderedPageBreak/>
              <w:t>İhtiyaçlar</w:t>
            </w:r>
          </w:p>
        </w:tc>
        <w:tc>
          <w:tcPr>
            <w:tcW w:w="7091" w:type="dxa"/>
            <w:gridSpan w:val="13"/>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 Eğitmen </w:t>
            </w:r>
          </w:p>
        </w:tc>
      </w:tr>
      <w:tr w:rsidR="00F8395E" w:rsidRPr="008D1BB0" w:rsidTr="003E5A2E">
        <w:trPr>
          <w:gridAfter w:val="1"/>
          <w:wAfter w:w="76" w:type="dxa"/>
          <w:trHeight w:val="660"/>
          <w:jc w:val="center"/>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Amaç 2 (A7)</w:t>
            </w:r>
          </w:p>
        </w:tc>
        <w:tc>
          <w:tcPr>
            <w:tcW w:w="7406" w:type="dxa"/>
            <w:gridSpan w:val="13"/>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p w:rsidR="00F8395E" w:rsidRPr="008D1BB0" w:rsidRDefault="00F8395E" w:rsidP="00C01E20">
            <w:pPr>
              <w:jc w:val="center"/>
              <w:rPr>
                <w:rFonts w:ascii="Times New Roman" w:eastAsia="Times New Roman" w:hAnsi="Times New Roman" w:cs="Times New Roman"/>
                <w:sz w:val="18"/>
                <w:szCs w:val="18"/>
              </w:rPr>
            </w:pPr>
          </w:p>
        </w:tc>
      </w:tr>
      <w:tr w:rsidR="00F8395E" w:rsidRPr="008D1BB0" w:rsidTr="003E5A2E">
        <w:trPr>
          <w:gridAfter w:val="1"/>
          <w:wAfter w:w="76" w:type="dxa"/>
          <w:trHeight w:val="660"/>
          <w:jc w:val="center"/>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Hedef 2.7 (H2.7)</w:t>
            </w:r>
          </w:p>
        </w:tc>
        <w:tc>
          <w:tcPr>
            <w:tcW w:w="7406" w:type="dxa"/>
            <w:gridSpan w:val="13"/>
            <w:tcBorders>
              <w:top w:val="nil"/>
              <w:left w:val="nil"/>
              <w:bottom w:val="nil"/>
              <w:right w:val="nil"/>
            </w:tcBorders>
            <w:shd w:val="clear" w:color="000000" w:fill="FFFFFF"/>
            <w:hideMark/>
          </w:tcPr>
          <w:p w:rsidR="00F8395E" w:rsidRPr="008D1BB0" w:rsidRDefault="00F8395E" w:rsidP="00C01E20">
            <w:pPr>
              <w:jc w:val="both"/>
              <w:rPr>
                <w:rFonts w:ascii="Times New Roman" w:eastAsia="Times New Roman" w:hAnsi="Times New Roman" w:cs="Times New Roman"/>
                <w:sz w:val="18"/>
                <w:szCs w:val="18"/>
              </w:rPr>
            </w:pPr>
            <w:r w:rsidRPr="008D1BB0">
              <w:rPr>
                <w:rFonts w:ascii="Times New Roman" w:eastAsia="Times New Roman" w:hAnsi="Times New Roman" w:cs="Times New Roman"/>
                <w:sz w:val="18"/>
                <w:szCs w:val="18"/>
              </w:rPr>
              <w:t>Mesleki ve Teknik Eğitimin geliştirilmesi için özel sektör ve organize sanayi kuruluşları ile yapılan protokol sayısını 10'a çıkarmak</w:t>
            </w:r>
          </w:p>
        </w:tc>
      </w:tr>
      <w:tr w:rsidR="00F8395E" w:rsidRPr="008D1BB0" w:rsidTr="003E5A2E">
        <w:trPr>
          <w:gridAfter w:val="1"/>
          <w:wAfter w:w="76" w:type="dxa"/>
          <w:trHeight w:val="300"/>
          <w:jc w:val="center"/>
        </w:trPr>
        <w:tc>
          <w:tcPr>
            <w:tcW w:w="8886" w:type="dxa"/>
            <w:gridSpan w:val="14"/>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3E5A2E">
        <w:trPr>
          <w:gridAfter w:val="1"/>
          <w:wAfter w:w="76" w:type="dxa"/>
          <w:trHeight w:val="48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190" w:type="dxa"/>
            <w:gridSpan w:val="7"/>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851"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741"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3E5A2E">
        <w:trPr>
          <w:gridAfter w:val="1"/>
          <w:wAfter w:w="76" w:type="dxa"/>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2.7.1</w:t>
            </w:r>
          </w:p>
        </w:tc>
        <w:tc>
          <w:tcPr>
            <w:tcW w:w="4190"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Mesleki ve Teknik Eğitim kapsamında atölye sayısı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28</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30</w:t>
            </w:r>
          </w:p>
        </w:tc>
        <w:tc>
          <w:tcPr>
            <w:tcW w:w="1624"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Mes. ve Tek. Eğit.</w:t>
            </w:r>
          </w:p>
        </w:tc>
      </w:tr>
      <w:tr w:rsidR="00F8395E" w:rsidRPr="008D1BB0" w:rsidTr="003E5A2E">
        <w:trPr>
          <w:gridAfter w:val="1"/>
          <w:wAfter w:w="76" w:type="dxa"/>
          <w:trHeight w:val="31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2.7.2</w:t>
            </w:r>
          </w:p>
        </w:tc>
        <w:tc>
          <w:tcPr>
            <w:tcW w:w="4190"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MTE’de Sosyal Ortaklar İle Yapılan İşbirliği/Protokol Sayısı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10</w:t>
            </w:r>
          </w:p>
        </w:tc>
        <w:tc>
          <w:tcPr>
            <w:tcW w:w="1624"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Mes. ve Tek. Eğit.</w:t>
            </w:r>
          </w:p>
        </w:tc>
      </w:tr>
      <w:tr w:rsidR="00F8395E" w:rsidRPr="008D1BB0" w:rsidTr="003E5A2E">
        <w:trPr>
          <w:gridAfter w:val="1"/>
          <w:wAfter w:w="76" w:type="dxa"/>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2.7.3</w:t>
            </w:r>
          </w:p>
        </w:tc>
        <w:tc>
          <w:tcPr>
            <w:tcW w:w="4190"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Mesleki Eğitim Merkezi öğrenci sayısı (usta, kalfa, aday)</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126</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160</w:t>
            </w:r>
          </w:p>
        </w:tc>
        <w:tc>
          <w:tcPr>
            <w:tcW w:w="1624"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Mes. ve Tek. Eğit.</w:t>
            </w:r>
          </w:p>
        </w:tc>
      </w:tr>
    </w:tbl>
    <w:p w:rsidR="00F8395E" w:rsidRPr="008D1BB0" w:rsidRDefault="00F8395E" w:rsidP="00F8395E">
      <w:pPr>
        <w:tabs>
          <w:tab w:val="left" w:pos="7175"/>
        </w:tabs>
        <w:rPr>
          <w:rFonts w:ascii="Times New Roman" w:hAnsi="Times New Roman" w:cs="Times New Roman"/>
        </w:rPr>
      </w:pPr>
      <w:r w:rsidRPr="008D1BB0">
        <w:rPr>
          <w:rFonts w:ascii="Times New Roman" w:hAnsi="Times New Roman" w:cs="Times New Roman"/>
        </w:rPr>
        <w:tab/>
      </w: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71" w:type="dxa"/>
        <w:jc w:val="center"/>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F8395E" w:rsidRPr="008D1BB0" w:rsidTr="00D80DF4">
        <w:trPr>
          <w:trHeight w:val="141"/>
          <w:jc w:val="center"/>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8395E" w:rsidRPr="008D1BB0" w:rsidTr="00D80DF4">
        <w:trPr>
          <w:trHeight w:val="7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H2.7</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sz w:val="20"/>
                <w:szCs w:val="20"/>
              </w:rPr>
            </w:pPr>
            <w:r w:rsidRPr="008D1BB0">
              <w:rPr>
                <w:rFonts w:ascii="Times New Roman" w:eastAsia="Times New Roman" w:hAnsi="Times New Roman" w:cs="Times New Roman"/>
                <w:sz w:val="20"/>
                <w:szCs w:val="20"/>
              </w:rPr>
              <w:t>Mesleki ve Teknik Eğitimin geliştirilmesi için özel sektör ve organize sanayi kuruluşları ile yapılan protokol sayısını 10'a çıkarmak</w:t>
            </w:r>
          </w:p>
        </w:tc>
      </w:tr>
      <w:tr w:rsidR="00F8395E" w:rsidRPr="008D1BB0" w:rsidTr="00D80DF4">
        <w:trPr>
          <w:trHeight w:val="300"/>
          <w:jc w:val="center"/>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D80DF4">
        <w:trPr>
          <w:trHeight w:val="450"/>
          <w:jc w:val="center"/>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2.7.1</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25</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28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28</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29 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29 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30 </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30</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2.7.2</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50</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4</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7 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8 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9 </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10</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2.7.3</w:t>
            </w:r>
          </w:p>
        </w:tc>
        <w:tc>
          <w:tcPr>
            <w:tcW w:w="1082"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25</w:t>
            </w:r>
          </w:p>
        </w:tc>
        <w:tc>
          <w:tcPr>
            <w:tcW w:w="958"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126</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135 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145 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150 </w:t>
            </w:r>
          </w:p>
        </w:tc>
        <w:tc>
          <w:tcPr>
            <w:tcW w:w="546"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155 </w:t>
            </w:r>
          </w:p>
        </w:tc>
        <w:tc>
          <w:tcPr>
            <w:tcW w:w="745"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hAnsi="Times New Roman" w:cs="Times New Roman"/>
                <w:color w:val="000000"/>
                <w:sz w:val="18"/>
                <w:szCs w:val="18"/>
              </w:rPr>
            </w:pPr>
            <w:r w:rsidRPr="008D1BB0">
              <w:rPr>
                <w:rFonts w:ascii="Times New Roman" w:hAnsi="Times New Roman" w:cs="Times New Roman"/>
                <w:color w:val="000000"/>
                <w:sz w:val="18"/>
                <w:szCs w:val="18"/>
              </w:rPr>
              <w:t>160</w:t>
            </w:r>
          </w:p>
        </w:tc>
        <w:tc>
          <w:tcPr>
            <w:tcW w:w="943"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019" w:type="dxa"/>
            <w:gridSpan w:val="9"/>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Mesleki ve Teknik Eğitim</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Temel Eğitim, Ortaöğretim, </w:t>
            </w:r>
            <w:r w:rsidR="003C04C7">
              <w:rPr>
                <w:rFonts w:ascii="Times New Roman" w:eastAsia="Times New Roman" w:hAnsi="Times New Roman" w:cs="Times New Roman"/>
                <w:color w:val="000000"/>
                <w:sz w:val="20"/>
                <w:szCs w:val="20"/>
              </w:rPr>
              <w:t>Strateji</w:t>
            </w:r>
          </w:p>
        </w:tc>
      </w:tr>
      <w:tr w:rsidR="00F8395E" w:rsidRPr="008D1BB0" w:rsidTr="00D80DF4">
        <w:trPr>
          <w:trHeight w:val="54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sektör ve organize sanayi kuruluşlarının eğitim faaliyetlerine yer verme düzeyi</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sektör ile Milli Eğitim Mevzuatı arasında yaşanabilecek uyuşmazlık</w:t>
            </w:r>
          </w:p>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sektör kuruluşlarının iç işleyişinden kaynaklanan sorunlar</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İlçedeki sektörlere uygun bölümlerin meslek liselerin açılmasını sağlamak</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200.000</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3E5A2E">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İlçede</w:t>
            </w:r>
            <w:r w:rsidR="003E5A2E">
              <w:rPr>
                <w:rFonts w:ascii="Times New Roman" w:eastAsia="Times New Roman" w:hAnsi="Times New Roman" w:cs="Times New Roman"/>
                <w:color w:val="000000"/>
                <w:sz w:val="20"/>
                <w:szCs w:val="20"/>
              </w:rPr>
              <w:t xml:space="preserve"> işbirliği yapılabilecek sektörlerle ilgili analiz çalışması yapılmalıdır</w:t>
            </w:r>
          </w:p>
        </w:tc>
      </w:tr>
      <w:tr w:rsidR="00F8395E" w:rsidRPr="008D1BB0" w:rsidTr="00D80DF4">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Eğitim öğretim materyalleri</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tabs>
          <w:tab w:val="left" w:pos="3433"/>
        </w:tabs>
        <w:rPr>
          <w:rFonts w:ascii="Times New Roman" w:hAnsi="Times New Roman" w:cs="Times New Roman"/>
        </w:rPr>
      </w:pPr>
      <w:r w:rsidRPr="008D1BB0">
        <w:rPr>
          <w:rFonts w:ascii="Times New Roman" w:hAnsi="Times New Roman" w:cs="Times New Roman"/>
        </w:rPr>
        <w:tab/>
      </w:r>
    </w:p>
    <w:p w:rsidR="00F8395E" w:rsidRPr="008D1BB0" w:rsidRDefault="00F8395E" w:rsidP="00F8395E">
      <w:pPr>
        <w:tabs>
          <w:tab w:val="left" w:pos="3433"/>
        </w:tabs>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204"/>
        <w:gridCol w:w="276"/>
        <w:gridCol w:w="4190"/>
        <w:gridCol w:w="960"/>
        <w:gridCol w:w="960"/>
        <w:gridCol w:w="1482"/>
      </w:tblGrid>
      <w:tr w:rsidR="00F8395E" w:rsidRPr="008D1BB0" w:rsidTr="00C01E20">
        <w:trPr>
          <w:trHeight w:val="660"/>
        </w:trPr>
        <w:tc>
          <w:tcPr>
            <w:tcW w:w="1480"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F8395E" w:rsidRPr="008D1BB0" w:rsidTr="00C01E20">
        <w:trPr>
          <w:trHeight w:val="660"/>
        </w:trPr>
        <w:tc>
          <w:tcPr>
            <w:tcW w:w="1480" w:type="dxa"/>
            <w:gridSpan w:val="2"/>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Hedef 3.1 (H3.1)</w:t>
            </w:r>
          </w:p>
        </w:tc>
        <w:tc>
          <w:tcPr>
            <w:tcW w:w="7592" w:type="dxa"/>
            <w:gridSpan w:val="4"/>
            <w:tcBorders>
              <w:top w:val="nil"/>
              <w:left w:val="nil"/>
              <w:bottom w:val="nil"/>
              <w:right w:val="nil"/>
            </w:tcBorders>
            <w:shd w:val="clear" w:color="000000" w:fill="FFFFFF"/>
            <w:hideMark/>
          </w:tcPr>
          <w:p w:rsidR="00F8395E" w:rsidRPr="008D1BB0" w:rsidRDefault="00F8395E" w:rsidP="00C01E20">
            <w:pPr>
              <w:jc w:val="both"/>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Öğrencilerin sosyal, kültürel ve sportif becerilerini geliştirmek ve özel grupların hizmetine sunulmak üzere fiziksel düzenlemeler yapılan kurum sayısını plan döneminin sonuna kadar %100’e çıkarmak</w:t>
            </w:r>
          </w:p>
        </w:tc>
      </w:tr>
      <w:tr w:rsidR="00F8395E" w:rsidRPr="008D1BB0" w:rsidTr="00C01E20">
        <w:trPr>
          <w:trHeight w:val="300"/>
        </w:trPr>
        <w:tc>
          <w:tcPr>
            <w:tcW w:w="907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trHeight w:val="480"/>
        </w:trPr>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46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C01E20">
        <w:trPr>
          <w:trHeight w:val="25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3.1.1</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Engellilerin kullanımına yönelik asansör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13</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25</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İnşaat-Emlak</w:t>
            </w:r>
          </w:p>
        </w:tc>
      </w:tr>
      <w:tr w:rsidR="00F8395E" w:rsidRPr="008D1BB0" w:rsidTr="00C01E20">
        <w:trPr>
          <w:trHeight w:val="315"/>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3.1.2</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Engellilerin kullanımına yönelik engelli rampası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68</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İnşaat-Emlak</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3.1.3</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Engelli asansörü bulunan kurumlarda, aktif kullanılan (arızalı, kullanıma kapatılanlar vb. dışında) asansör oranı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33</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İnşaat-Emlak</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3.1.4</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Fiziki İmkânları iyileştirilen ve altyapı eksikleri giderilen eğitim kurumu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20</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40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İnşaat-Emlak</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3.1.5</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Spor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İnşaat-Emlak</w:t>
            </w:r>
          </w:p>
        </w:tc>
      </w:tr>
      <w:tr w:rsidR="00F8395E" w:rsidRPr="008D1BB0" w:rsidTr="00C01E20">
        <w:trPr>
          <w:trHeight w:val="244"/>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3.1.6</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Çok amaçlı salon veya konferans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12.5</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15</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İnşaat-Emlak</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3.1.7</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Kütüphanesi olan okul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48</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60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İnşaat-Emlak</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3.1.8</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Risk Analizi yapan kurum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İş Sağ. ve Güv.</w:t>
            </w:r>
          </w:p>
        </w:tc>
      </w:tr>
      <w:tr w:rsidR="00F8395E" w:rsidRPr="008D1BB0" w:rsidTr="00C01E2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3.1.9</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Acil Durum Planı yapan kurum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İş Sağ. ve Güv.</w:t>
            </w:r>
          </w:p>
        </w:tc>
      </w:tr>
      <w:tr w:rsidR="00F8395E" w:rsidRPr="008D1BB0" w:rsidTr="00C01E20">
        <w:trPr>
          <w:trHeight w:val="270"/>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3.1.10</w:t>
            </w:r>
          </w:p>
        </w:tc>
        <w:tc>
          <w:tcPr>
            <w:tcW w:w="4466" w:type="dxa"/>
            <w:gridSpan w:val="2"/>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Güvenlik kamerası bulunan kurum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50</w:t>
            </w:r>
          </w:p>
        </w:tc>
        <w:tc>
          <w:tcPr>
            <w:tcW w:w="1482" w:type="dxa"/>
            <w:tcBorders>
              <w:top w:val="single" w:sz="4" w:space="0" w:color="auto"/>
              <w:left w:val="nil"/>
              <w:bottom w:val="single" w:sz="4" w:space="0" w:color="auto"/>
              <w:right w:val="single" w:sz="4" w:space="0" w:color="auto"/>
            </w:tcBorders>
            <w:shd w:val="clear" w:color="auto" w:fill="auto"/>
            <w:vAlign w:val="center"/>
          </w:tcPr>
          <w:p w:rsidR="00F8395E" w:rsidRPr="008D1BB0" w:rsidRDefault="00F8395E" w:rsidP="00C01E20">
            <w:pPr>
              <w:tabs>
                <w:tab w:val="left" w:pos="11875"/>
              </w:tabs>
              <w:jc w:val="center"/>
              <w:rPr>
                <w:rFonts w:ascii="Times New Roman" w:hAnsi="Times New Roman" w:cs="Times New Roman"/>
                <w:color w:val="000000" w:themeColor="text1"/>
                <w:sz w:val="18"/>
                <w:szCs w:val="18"/>
              </w:rPr>
            </w:pPr>
            <w:r w:rsidRPr="008D1BB0">
              <w:rPr>
                <w:rFonts w:ascii="Times New Roman" w:hAnsi="Times New Roman" w:cs="Times New Roman"/>
                <w:color w:val="000000" w:themeColor="text1"/>
                <w:sz w:val="18"/>
                <w:szCs w:val="18"/>
              </w:rPr>
              <w:t>İş Sağ. ve Güv.</w:t>
            </w:r>
          </w:p>
        </w:tc>
      </w:tr>
    </w:tbl>
    <w:p w:rsidR="00F8395E" w:rsidRPr="008D1BB0" w:rsidRDefault="00F8395E"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9147" w:type="dxa"/>
        <w:tblInd w:w="-5" w:type="dxa"/>
        <w:tblCellMar>
          <w:left w:w="70" w:type="dxa"/>
          <w:right w:w="70" w:type="dxa"/>
        </w:tblCellMar>
        <w:tblLook w:val="04A0" w:firstRow="1" w:lastRow="0" w:firstColumn="1" w:lastColumn="0" w:noHBand="0" w:noVBand="1"/>
      </w:tblPr>
      <w:tblGrid>
        <w:gridCol w:w="1748"/>
        <w:gridCol w:w="922"/>
        <w:gridCol w:w="958"/>
        <w:gridCol w:w="707"/>
        <w:gridCol w:w="605"/>
        <w:gridCol w:w="560"/>
        <w:gridCol w:w="560"/>
        <w:gridCol w:w="716"/>
        <w:gridCol w:w="904"/>
        <w:gridCol w:w="1467"/>
      </w:tblGrid>
      <w:tr w:rsidR="00F8395E" w:rsidRPr="008D1BB0" w:rsidTr="00C01E20">
        <w:trPr>
          <w:trHeight w:val="308"/>
        </w:trPr>
        <w:tc>
          <w:tcPr>
            <w:tcW w:w="174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A3</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F8395E" w:rsidRPr="008D1BB0" w:rsidTr="00C01E20">
        <w:trPr>
          <w:trHeight w:val="13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H3.1</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Öğrencilerin sosyal, kültürel ve sportif becerilerini geliştirmek, özel grupların kullanımına ve okul güvenliğinin sağlanmasına yönelik fiziksel düzenlemeler yapılan kurum sayısını plan döneminin sonuna kadar %100’e çıkarmak</w:t>
            </w:r>
          </w:p>
        </w:tc>
      </w:tr>
      <w:tr w:rsidR="00F8395E" w:rsidRPr="008D1BB0" w:rsidTr="00C01E20">
        <w:trPr>
          <w:trHeight w:val="300"/>
        </w:trPr>
        <w:tc>
          <w:tcPr>
            <w:tcW w:w="17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92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1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46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50"/>
        </w:trPr>
        <w:tc>
          <w:tcPr>
            <w:tcW w:w="17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92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1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46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3.1.1</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13</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15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17</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22</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25</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3.1.2</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68</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75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80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85</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90</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3.1.3</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33</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45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55</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70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85</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3.1.4</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20</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25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30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32</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35</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40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3.1.5</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1 </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1 </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2 </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2</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3.1.6</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12.5</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12.5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12.5</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15</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15</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15</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3.1.7</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48</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50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52</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54</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57</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60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3.1.8</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3.1.9</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18"/>
                <w:szCs w:val="18"/>
              </w:rPr>
              <w:t xml:space="preserve"> </w:t>
            </w:r>
            <w:r w:rsidRPr="00AD4C2C">
              <w:rPr>
                <w:rFonts w:ascii="Times New Roman" w:eastAsia="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100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3.1.10</w:t>
            </w:r>
          </w:p>
        </w:tc>
        <w:tc>
          <w:tcPr>
            <w:tcW w:w="922"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hAnsi="Times New Roman" w:cs="Times New Roman"/>
                <w:sz w:val="18"/>
                <w:szCs w:val="18"/>
              </w:rPr>
            </w:pPr>
            <w:r w:rsidRPr="00AD4C2C">
              <w:rPr>
                <w:rFonts w:ascii="Times New Roman" w:eastAsia="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25</w:t>
            </w:r>
          </w:p>
        </w:tc>
        <w:tc>
          <w:tcPr>
            <w:tcW w:w="707"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20"/>
                <w:szCs w:val="20"/>
              </w:rPr>
            </w:pPr>
            <w:r w:rsidRPr="00AD4C2C">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AD4C2C">
              <w:rPr>
                <w:rFonts w:ascii="Times New Roman" w:eastAsia="Times New Roman" w:hAnsi="Times New Roman" w:cs="Times New Roman"/>
                <w:color w:val="000000"/>
                <w:sz w:val="20"/>
                <w:szCs w:val="20"/>
              </w:rPr>
              <w:t>30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35</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40</w:t>
            </w:r>
          </w:p>
        </w:tc>
        <w:tc>
          <w:tcPr>
            <w:tcW w:w="560"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45</w:t>
            </w:r>
          </w:p>
        </w:tc>
        <w:tc>
          <w:tcPr>
            <w:tcW w:w="716"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C0511" w:rsidRPr="00AD4C2C">
              <w:rPr>
                <w:rFonts w:ascii="Times New Roman" w:eastAsia="Times New Roman" w:hAnsi="Times New Roman" w:cs="Times New Roman"/>
                <w:color w:val="000000"/>
                <w:sz w:val="18"/>
                <w:szCs w:val="18"/>
              </w:rPr>
              <w:t>50</w:t>
            </w:r>
          </w:p>
        </w:tc>
        <w:tc>
          <w:tcPr>
            <w:tcW w:w="90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467"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İnşaat-Emlak, İş Sağlığı ve Güvenliği</w:t>
            </w:r>
          </w:p>
        </w:tc>
      </w:tr>
      <w:tr w:rsidR="00BC0511" w:rsidRPr="008D1BB0" w:rsidTr="00C01E20">
        <w:trPr>
          <w:trHeight w:val="342"/>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F759A5" w:rsidP="00BC05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Destek</w:t>
            </w:r>
            <w:r w:rsidR="00BC0511" w:rsidRPr="008D1BB0">
              <w:rPr>
                <w:rFonts w:ascii="Times New Roman" w:eastAsia="Times New Roman" w:hAnsi="Times New Roman" w:cs="Times New Roman"/>
                <w:color w:val="000000"/>
                <w:sz w:val="20"/>
                <w:szCs w:val="20"/>
              </w:rPr>
              <w:t xml:space="preserve">, Strateji </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Engelli asansörlerinin bozulma ihtimaline karşın aktif kullanılmaması</w:t>
            </w:r>
          </w:p>
          <w:p w:rsidR="00BC0511" w:rsidRPr="008D1BB0" w:rsidRDefault="00BC0511" w:rsidP="00BC0511">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Engelli asansörlerinin ihtiyaç duymayan bireyler tarafından kullanılması</w:t>
            </w:r>
          </w:p>
          <w:p w:rsidR="00BC0511" w:rsidRPr="008D1BB0" w:rsidRDefault="00BC0511" w:rsidP="00BC0511">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Güvenlik kamerası ihtiyacının karşılanabilmesi için Okul-Aile Birliği bütçesinin yetersizliği</w:t>
            </w:r>
          </w:p>
          <w:p w:rsidR="00BC0511" w:rsidRPr="008D1BB0" w:rsidRDefault="00BC0511" w:rsidP="00BC0511">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şirketlerden maddi destek sağlanarak eksikliklerin giderilmesi</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jc w:val="both"/>
              <w:rPr>
                <w:rFonts w:ascii="Times New Roman" w:hAnsi="Times New Roman" w:cs="Times New Roman"/>
                <w:color w:val="000000"/>
                <w:sz w:val="18"/>
                <w:szCs w:val="18"/>
              </w:rPr>
            </w:pPr>
            <w:r w:rsidRPr="008D1BB0">
              <w:rPr>
                <w:rFonts w:ascii="Times New Roman" w:hAnsi="Times New Roman" w:cs="Times New Roman"/>
                <w:color w:val="000000"/>
                <w:sz w:val="18"/>
                <w:szCs w:val="18"/>
              </w:rPr>
              <w:t>1.000.000</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Asansörü arızalı kurumlar,</w:t>
            </w:r>
            <w:r w:rsidR="00F759A5">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konferans salonuna ihtiyaç duyan okul,</w:t>
            </w:r>
            <w:r w:rsidR="00F759A5">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kütüphaneye ihtiyaç duyan okullar</w:t>
            </w:r>
            <w:r w:rsidR="003E5A2E">
              <w:rPr>
                <w:rFonts w:ascii="Times New Roman" w:eastAsia="Times New Roman" w:hAnsi="Times New Roman" w:cs="Times New Roman"/>
                <w:color w:val="000000"/>
                <w:sz w:val="20"/>
                <w:szCs w:val="20"/>
              </w:rPr>
              <w:t xml:space="preserve"> bulunmaktadır</w:t>
            </w:r>
          </w:p>
        </w:tc>
      </w:tr>
      <w:tr w:rsidR="00BC0511" w:rsidRPr="008D1BB0" w:rsidTr="00C01E20">
        <w:trPr>
          <w:trHeight w:val="300"/>
        </w:trPr>
        <w:tc>
          <w:tcPr>
            <w:tcW w:w="1748" w:type="dxa"/>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lastRenderedPageBreak/>
              <w:t>İhtiyaçlar</w:t>
            </w:r>
          </w:p>
        </w:tc>
        <w:tc>
          <w:tcPr>
            <w:tcW w:w="7399" w:type="dxa"/>
            <w:gridSpan w:val="9"/>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 Ödenek </w:t>
            </w:r>
          </w:p>
        </w:tc>
      </w:tr>
    </w:tbl>
    <w:p w:rsidR="00F8395E" w:rsidRPr="008D1BB0" w:rsidRDefault="00F8395E" w:rsidP="00F8395E">
      <w:pPr>
        <w:tabs>
          <w:tab w:val="left" w:pos="2417"/>
        </w:tabs>
        <w:rPr>
          <w:rFonts w:ascii="Times New Roman" w:hAnsi="Times New Roman" w:cs="Times New Roman"/>
        </w:rPr>
      </w:pPr>
    </w:p>
    <w:p w:rsidR="00F8395E" w:rsidRPr="008D1BB0" w:rsidRDefault="00F8395E" w:rsidP="00F8395E">
      <w:pPr>
        <w:rPr>
          <w:rFonts w:ascii="Times New Roman" w:hAnsi="Times New Roman" w:cs="Times New Roman"/>
        </w:rPr>
      </w:pPr>
      <w:r w:rsidRPr="008D1BB0">
        <w:rPr>
          <w:rFonts w:ascii="Times New Roman" w:hAnsi="Times New Roman" w:cs="Times New Roman"/>
        </w:rPr>
        <w:t>+</w:t>
      </w:r>
    </w:p>
    <w:tbl>
      <w:tblPr>
        <w:tblpPr w:leftFromText="141" w:rightFromText="141" w:vertAnchor="text" w:tblpY="1"/>
        <w:tblOverlap w:val="never"/>
        <w:tblW w:w="8936" w:type="dxa"/>
        <w:tblCellMar>
          <w:left w:w="70" w:type="dxa"/>
          <w:right w:w="70" w:type="dxa"/>
        </w:tblCellMar>
        <w:tblLook w:val="04A0" w:firstRow="1" w:lastRow="0" w:firstColumn="1" w:lastColumn="0" w:noHBand="0" w:noVBand="1"/>
      </w:tblPr>
      <w:tblGrid>
        <w:gridCol w:w="1480"/>
        <w:gridCol w:w="245"/>
        <w:gridCol w:w="905"/>
        <w:gridCol w:w="989"/>
        <w:gridCol w:w="574"/>
        <w:gridCol w:w="605"/>
        <w:gridCol w:w="605"/>
        <w:gridCol w:w="409"/>
        <w:gridCol w:w="196"/>
        <w:gridCol w:w="655"/>
        <w:gridCol w:w="62"/>
        <w:gridCol w:w="679"/>
        <w:gridCol w:w="218"/>
        <w:gridCol w:w="1314"/>
      </w:tblGrid>
      <w:tr w:rsidR="00F8395E" w:rsidRPr="008D1BB0" w:rsidTr="00C01E20">
        <w:trPr>
          <w:trHeight w:val="660"/>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Amaç 3 (A3)</w:t>
            </w:r>
          </w:p>
        </w:tc>
        <w:tc>
          <w:tcPr>
            <w:tcW w:w="7456" w:type="dxa"/>
            <w:gridSpan w:val="13"/>
            <w:tcBorders>
              <w:top w:val="nil"/>
              <w:left w:val="nil"/>
              <w:bottom w:val="nil"/>
              <w:right w:val="nil"/>
            </w:tcBorders>
            <w:shd w:val="clear" w:color="auto" w:fill="auto"/>
            <w:hideMark/>
          </w:tcPr>
          <w:p w:rsidR="00F8395E" w:rsidRPr="008D1BB0" w:rsidRDefault="00F8395E" w:rsidP="00C01E20">
            <w:pPr>
              <w:rPr>
                <w:rFonts w:ascii="Times New Roman" w:eastAsia="Times New Roman" w:hAnsi="Times New Roman" w:cs="Times New Roman"/>
                <w:sz w:val="18"/>
                <w:szCs w:val="18"/>
              </w:rPr>
            </w:pPr>
            <w:r w:rsidRPr="008D1BB0">
              <w:rPr>
                <w:rFonts w:ascii="Times New Roman" w:eastAsia="Times New Roman" w:hAnsi="Times New Roman" w:cs="Times New Roman"/>
                <w:sz w:val="18"/>
                <w:szCs w:val="18"/>
              </w:rPr>
              <w:t>Eğitim kurumlarının kapasitesini ve donanım altyapısını, genel ve özel ihtiyaçları karşılayacak nitelikte geliştirmek</w:t>
            </w:r>
          </w:p>
        </w:tc>
      </w:tr>
      <w:tr w:rsidR="00F8395E" w:rsidRPr="008D1BB0" w:rsidTr="00C01E20">
        <w:trPr>
          <w:trHeight w:val="660"/>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Hedef 3.2 (H3.2)</w:t>
            </w:r>
          </w:p>
        </w:tc>
        <w:tc>
          <w:tcPr>
            <w:tcW w:w="7456" w:type="dxa"/>
            <w:gridSpan w:val="13"/>
            <w:tcBorders>
              <w:top w:val="nil"/>
              <w:left w:val="nil"/>
              <w:bottom w:val="nil"/>
              <w:right w:val="nil"/>
            </w:tcBorders>
            <w:shd w:val="clear" w:color="000000" w:fill="FFFFFF"/>
            <w:hideMark/>
          </w:tcPr>
          <w:p w:rsidR="00F8395E" w:rsidRPr="008D1BB0" w:rsidRDefault="00B039C0" w:rsidP="00C01E20">
            <w:pPr>
              <w:rPr>
                <w:rFonts w:ascii="Times New Roman" w:eastAsia="Times New Roman" w:hAnsi="Times New Roman" w:cs="Times New Roman"/>
                <w:sz w:val="18"/>
                <w:szCs w:val="18"/>
              </w:rPr>
            </w:pPr>
            <w:r>
              <w:rPr>
                <w:rFonts w:ascii="Times New Roman" w:eastAsia="Times New Roman" w:hAnsi="Times New Roman" w:cs="Times New Roman"/>
                <w:sz w:val="18"/>
                <w:szCs w:val="18"/>
              </w:rPr>
              <w:t>Taşımalı eğitim oranını ilkokulda %10’a, ortaokul ve ortaöğretimde %25’e indirmek</w:t>
            </w:r>
          </w:p>
        </w:tc>
      </w:tr>
      <w:tr w:rsidR="00F8395E" w:rsidRPr="008D1BB0" w:rsidTr="00C01E20">
        <w:trPr>
          <w:trHeight w:val="300"/>
        </w:trPr>
        <w:tc>
          <w:tcPr>
            <w:tcW w:w="8936" w:type="dxa"/>
            <w:gridSpan w:val="14"/>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332" w:type="dxa"/>
            <w:gridSpan w:val="7"/>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851"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741"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532" w:type="dxa"/>
            <w:gridSpan w:val="2"/>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C01E20">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3.2.1</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Sorunsuz Dağıtılan Ücretsiz Ders Kitabı Oranı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94,5</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3.2.2</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Taşıma Merkezi Okullara Sorunsuz Taşınan Öğrenci Oranı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3.2.3</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İlkokul Öğrenci Oranı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15</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3.2.4</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Ortaokul Öğrenci Oranı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39</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3.2.5</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Ortaöğretim Öğrenci Oranı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37</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25</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3.2.6</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Özel eğitim öğrencileri içerisinde taşınan özel eğitimli öğrenci oranı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3.2.7</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ve Öğle Yemeğinden Yararlanan Öğrenci Oranı (İlkokul)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3.2.8</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ve Öğle Yemeğinden Yararlanan Öğrenci Oranı (Ortaokul)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741"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AD4C2C">
        <w:trPr>
          <w:trHeight w:val="5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3.2.9</w:t>
            </w:r>
          </w:p>
        </w:tc>
        <w:tc>
          <w:tcPr>
            <w:tcW w:w="4332" w:type="dxa"/>
            <w:gridSpan w:val="7"/>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 xml:space="preserve">Taşımalı Eğitim Kapsamındaki ve Öğle Yemeğinden Yararlanan Öğrenci Oranı (Ortaöğretim)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F8395E" w:rsidRPr="008D1BB0" w:rsidRDefault="00AD4C2C" w:rsidP="00C01E20">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F8395E" w:rsidRPr="008D1BB0">
              <w:rPr>
                <w:rFonts w:ascii="Times New Roman" w:hAnsi="Times New Roman" w:cs="Times New Roman"/>
                <w:color w:val="000000"/>
                <w:sz w:val="18"/>
                <w:szCs w:val="18"/>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Destek</w:t>
            </w:r>
          </w:p>
        </w:tc>
      </w:tr>
      <w:tr w:rsidR="00F8395E" w:rsidRPr="008D1BB0" w:rsidTr="00C01E20">
        <w:trPr>
          <w:trHeight w:val="425"/>
        </w:trPr>
        <w:tc>
          <w:tcPr>
            <w:tcW w:w="8936" w:type="dxa"/>
            <w:gridSpan w:val="14"/>
            <w:tcBorders>
              <w:bottom w:val="single" w:sz="4" w:space="0" w:color="auto"/>
            </w:tcBorders>
            <w:shd w:val="clear" w:color="auto" w:fill="auto"/>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p>
        </w:tc>
      </w:tr>
      <w:tr w:rsidR="00F8395E" w:rsidRPr="008D1BB0" w:rsidTr="00C01E20">
        <w:trPr>
          <w:trHeight w:val="425"/>
        </w:trPr>
        <w:tc>
          <w:tcPr>
            <w:tcW w:w="1725"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Cs/>
                <w:color w:val="FFFFFF" w:themeColor="background1"/>
                <w:sz w:val="20"/>
                <w:szCs w:val="20"/>
              </w:rPr>
            </w:pPr>
            <w:r w:rsidRPr="008D1BB0">
              <w:rPr>
                <w:rFonts w:ascii="Times New Roman" w:eastAsia="Times New Roman" w:hAnsi="Times New Roman" w:cs="Times New Roman"/>
                <w:bCs/>
                <w:color w:val="FFFFFF" w:themeColor="background1"/>
                <w:sz w:val="20"/>
                <w:szCs w:val="20"/>
              </w:rPr>
              <w:t>A3</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F8395E" w:rsidRPr="008D1BB0" w:rsidTr="00C01E20">
        <w:trPr>
          <w:trHeight w:val="389"/>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H3.2</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F8395E" w:rsidRPr="008D1BB0" w:rsidRDefault="00B039C0" w:rsidP="00C01E20">
            <w:pPr>
              <w:jc w:val="both"/>
              <w:rPr>
                <w:rFonts w:ascii="Times New Roman" w:eastAsia="Times New Roman" w:hAnsi="Times New Roman" w:cs="Times New Roman"/>
                <w:color w:val="000000"/>
                <w:sz w:val="20"/>
                <w:szCs w:val="20"/>
              </w:rPr>
            </w:pPr>
            <w:r w:rsidRPr="00B039C0">
              <w:rPr>
                <w:rFonts w:ascii="Times New Roman" w:eastAsia="Times New Roman" w:hAnsi="Times New Roman" w:cs="Times New Roman"/>
                <w:color w:val="000000"/>
                <w:sz w:val="20"/>
                <w:szCs w:val="20"/>
              </w:rPr>
              <w:t>Taşımalı eğitim oranını ilkokulda %10’a, ortaokul ve ortaöğretimde %25’e indirmek</w:t>
            </w:r>
          </w:p>
        </w:tc>
      </w:tr>
      <w:tr w:rsidR="00F8395E" w:rsidRPr="008D1BB0" w:rsidTr="00C01E20">
        <w:trPr>
          <w:trHeight w:val="300"/>
        </w:trPr>
        <w:tc>
          <w:tcPr>
            <w:tcW w:w="1725"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9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8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7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6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605"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17"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897"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31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50"/>
        </w:trPr>
        <w:tc>
          <w:tcPr>
            <w:tcW w:w="1725"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9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8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7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605"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17"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897"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31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3.2.1</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94,5</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96</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97</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98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99</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3.2.2</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3.2.3</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15</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14</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13</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12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11</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3.2.4</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12</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39</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35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32</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29</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27</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25</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3.2.5</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37</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35</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32</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29</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eastAsia="Times New Roman" w:hAnsi="Times New Roman" w:cs="Times New Roman"/>
                <w:color w:val="000000"/>
                <w:sz w:val="20"/>
                <w:szCs w:val="20"/>
              </w:rPr>
              <w:t xml:space="preserve"> </w:t>
            </w:r>
            <w:r w:rsidR="00BC0511" w:rsidRPr="00AD4C2C">
              <w:rPr>
                <w:rFonts w:ascii="Times New Roman" w:eastAsia="Times New Roman" w:hAnsi="Times New Roman" w:cs="Times New Roman"/>
                <w:color w:val="000000"/>
                <w:sz w:val="20"/>
                <w:szCs w:val="20"/>
              </w:rPr>
              <w:t>27</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25</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3.2.6</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3.2.7</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3.2.8</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AD4C2C">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3.2.9</w:t>
            </w:r>
          </w:p>
        </w:tc>
        <w:tc>
          <w:tcPr>
            <w:tcW w:w="905" w:type="dxa"/>
            <w:tcBorders>
              <w:top w:val="nil"/>
              <w:left w:val="nil"/>
              <w:bottom w:val="single" w:sz="4" w:space="0" w:color="auto"/>
              <w:right w:val="single" w:sz="4" w:space="0" w:color="auto"/>
            </w:tcBorders>
            <w:shd w:val="clear" w:color="000000" w:fill="FFFFFF"/>
            <w:vAlign w:val="center"/>
            <w:hideMark/>
          </w:tcPr>
          <w:p w:rsidR="00BC0511" w:rsidRPr="00AD4C2C" w:rsidRDefault="00BC0511" w:rsidP="00BC0511">
            <w:pPr>
              <w:jc w:val="center"/>
              <w:rPr>
                <w:rFonts w:ascii="Times New Roman" w:eastAsia="Times New Roman" w:hAnsi="Times New Roman" w:cs="Times New Roman"/>
                <w:color w:val="000000"/>
                <w:sz w:val="18"/>
                <w:szCs w:val="18"/>
              </w:rPr>
            </w:pPr>
            <w:r w:rsidRPr="00AD4C2C">
              <w:rPr>
                <w:rFonts w:ascii="Times New Roman" w:eastAsia="Times New Roman" w:hAnsi="Times New Roman" w:cs="Times New Roman"/>
                <w:color w:val="000000"/>
                <w:sz w:val="18"/>
                <w:szCs w:val="18"/>
              </w:rPr>
              <w:t> 11</w:t>
            </w:r>
          </w:p>
        </w:tc>
        <w:tc>
          <w:tcPr>
            <w:tcW w:w="989"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574"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717" w:type="dxa"/>
            <w:gridSpan w:val="2"/>
            <w:tcBorders>
              <w:top w:val="nil"/>
              <w:left w:val="nil"/>
              <w:bottom w:val="single" w:sz="4" w:space="0" w:color="auto"/>
              <w:right w:val="single" w:sz="4" w:space="0" w:color="auto"/>
            </w:tcBorders>
            <w:shd w:val="clear" w:color="000000" w:fill="FFFFFF"/>
            <w:vAlign w:val="center"/>
            <w:hideMark/>
          </w:tcPr>
          <w:p w:rsidR="00BC0511" w:rsidRPr="00AD4C2C" w:rsidRDefault="00AD4C2C" w:rsidP="00BC0511">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C0511" w:rsidRPr="00AD4C2C">
              <w:rPr>
                <w:rFonts w:ascii="Times New Roman" w:hAnsi="Times New Roman" w:cs="Times New Roman"/>
                <w:color w:val="000000"/>
                <w:sz w:val="18"/>
                <w:szCs w:val="18"/>
              </w:rPr>
              <w:t>100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314" w:type="dxa"/>
            <w:tcBorders>
              <w:top w:val="nil"/>
              <w:left w:val="nil"/>
              <w:bottom w:val="single" w:sz="4" w:space="0" w:color="auto"/>
              <w:right w:val="single" w:sz="4" w:space="0" w:color="auto"/>
            </w:tcBorders>
            <w:shd w:val="clear" w:color="000000" w:fill="FFFFFF"/>
            <w:vAlign w:val="center"/>
            <w:hideMark/>
          </w:tcPr>
          <w:p w:rsidR="00BC0511" w:rsidRPr="008D1BB0" w:rsidRDefault="00BC0511" w:rsidP="00BC0511">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Destek</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Temel Eğitim, Ortaöğretim</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Ders kitaplarının dağıtımı ve taşımalı eğitim konusunda Bakanlık politikasının değişmesi</w:t>
            </w:r>
          </w:p>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Taşımalı eğitim servis şoförlerinin eğitim eksikliğinden kaynaklanan sorunlar</w:t>
            </w:r>
          </w:p>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Özel servis araçları ile ilgili denetlemelerin yapılmaması</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Öğrenci velilerinin farklı adresle</w:t>
            </w:r>
            <w:r w:rsidR="00F759A5">
              <w:rPr>
                <w:rFonts w:ascii="Times New Roman" w:eastAsia="Times New Roman" w:hAnsi="Times New Roman" w:cs="Times New Roman"/>
                <w:color w:val="000000"/>
                <w:sz w:val="20"/>
                <w:szCs w:val="20"/>
              </w:rPr>
              <w:t>r göstererek okullara</w:t>
            </w:r>
            <w:r w:rsidRPr="008D1BB0">
              <w:rPr>
                <w:rFonts w:ascii="Times New Roman" w:eastAsia="Times New Roman" w:hAnsi="Times New Roman" w:cs="Times New Roman"/>
                <w:color w:val="000000"/>
                <w:sz w:val="20"/>
                <w:szCs w:val="20"/>
              </w:rPr>
              <w:t xml:space="preserve"> kayıt yaptırmasını önlemek</w:t>
            </w:r>
          </w:p>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Taşımalı eğitim servis şoförlerinin eğitilmesi </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Taşımalı eğitim veren servis şoförlerinin </w:t>
            </w:r>
            <w:r w:rsidR="003E5A2E">
              <w:rPr>
                <w:rFonts w:ascii="Times New Roman" w:eastAsia="Times New Roman" w:hAnsi="Times New Roman" w:cs="Times New Roman"/>
                <w:color w:val="000000"/>
                <w:sz w:val="20"/>
                <w:szCs w:val="20"/>
              </w:rPr>
              <w:t>eğitim ihtiyacı bulunmaktadır</w:t>
            </w:r>
          </w:p>
          <w:p w:rsidR="00BC0511" w:rsidRPr="008D1BB0" w:rsidRDefault="00BC0511" w:rsidP="00BC0511">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xml:space="preserve">Öğrenci velilerinin gerçek adres bilgilerine </w:t>
            </w:r>
            <w:r w:rsidR="003E5A2E">
              <w:rPr>
                <w:rFonts w:ascii="Times New Roman" w:eastAsia="Times New Roman" w:hAnsi="Times New Roman" w:cs="Times New Roman"/>
                <w:color w:val="000000"/>
                <w:sz w:val="20"/>
                <w:szCs w:val="20"/>
              </w:rPr>
              <w:t>ulaşılamamaktadır</w:t>
            </w:r>
          </w:p>
        </w:tc>
      </w:tr>
      <w:tr w:rsidR="00BC0511" w:rsidRPr="008D1BB0" w:rsidTr="00C01E20">
        <w:trPr>
          <w:trHeight w:val="300"/>
        </w:trPr>
        <w:tc>
          <w:tcPr>
            <w:tcW w:w="1725"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BC0511" w:rsidRPr="008D1BB0" w:rsidRDefault="00BC0511" w:rsidP="00BC0511">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7211" w:type="dxa"/>
            <w:gridSpan w:val="12"/>
            <w:tcBorders>
              <w:top w:val="single" w:sz="4" w:space="0" w:color="auto"/>
              <w:left w:val="nil"/>
              <w:bottom w:val="single" w:sz="4" w:space="0" w:color="auto"/>
              <w:right w:val="single" w:sz="4" w:space="0" w:color="auto"/>
            </w:tcBorders>
            <w:shd w:val="clear" w:color="000000" w:fill="FFFFFF"/>
            <w:vAlign w:val="center"/>
            <w:hideMark/>
          </w:tcPr>
          <w:p w:rsidR="00BC0511" w:rsidRPr="008D1BB0" w:rsidRDefault="00BC0511" w:rsidP="00BC0511">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Taşımalı eğitim veren servis şof</w:t>
            </w:r>
            <w:r>
              <w:rPr>
                <w:rFonts w:ascii="Times New Roman" w:eastAsia="Times New Roman" w:hAnsi="Times New Roman" w:cs="Times New Roman"/>
                <w:color w:val="000000"/>
                <w:sz w:val="20"/>
                <w:szCs w:val="20"/>
              </w:rPr>
              <w:t>örlerine eğitim verilmesi</w:t>
            </w:r>
          </w:p>
        </w:tc>
      </w:tr>
    </w:tbl>
    <w:p w:rsidR="00F8395E" w:rsidRDefault="00F8395E" w:rsidP="00F8395E">
      <w:pPr>
        <w:rPr>
          <w:rFonts w:ascii="Times New Roman" w:hAnsi="Times New Roman" w:cs="Times New Roman"/>
        </w:rPr>
      </w:pPr>
    </w:p>
    <w:p w:rsidR="00AA2C7D" w:rsidRDefault="00AA2C7D" w:rsidP="00F8395E">
      <w:pPr>
        <w:rPr>
          <w:rFonts w:ascii="Times New Roman" w:hAnsi="Times New Roman" w:cs="Times New Roman"/>
        </w:rPr>
      </w:pPr>
    </w:p>
    <w:p w:rsidR="00AA2C7D" w:rsidRPr="008D1BB0" w:rsidRDefault="00AA2C7D" w:rsidP="00F8395E">
      <w:pPr>
        <w:rPr>
          <w:rFonts w:ascii="Times New Roman" w:hAnsi="Times New Roman" w:cs="Times New Roman"/>
        </w:rPr>
      </w:pPr>
    </w:p>
    <w:p w:rsidR="00F8395E" w:rsidRPr="008D1BB0" w:rsidRDefault="00F8395E" w:rsidP="00F8395E">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F8395E" w:rsidRPr="008D1BB0" w:rsidTr="00C01E20">
        <w:trPr>
          <w:trHeight w:val="660"/>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F8395E" w:rsidRPr="008D1BB0" w:rsidTr="00C01E20">
        <w:trPr>
          <w:trHeight w:val="660"/>
        </w:trPr>
        <w:tc>
          <w:tcPr>
            <w:tcW w:w="1480" w:type="dxa"/>
            <w:tcBorders>
              <w:top w:val="nil"/>
              <w:left w:val="nil"/>
              <w:bottom w:val="nil"/>
              <w:right w:val="nil"/>
            </w:tcBorders>
            <w:shd w:val="clear" w:color="auto" w:fill="auto"/>
            <w:noWrap/>
            <w:hideMark/>
          </w:tcPr>
          <w:p w:rsidR="00F8395E" w:rsidRPr="008D1BB0" w:rsidRDefault="00F8395E" w:rsidP="00C01E20">
            <w:pPr>
              <w:rPr>
                <w:rFonts w:ascii="Times New Roman" w:eastAsia="Times New Roman" w:hAnsi="Times New Roman" w:cs="Times New Roman"/>
                <w:b/>
                <w:color w:val="000000"/>
                <w:sz w:val="18"/>
                <w:szCs w:val="18"/>
              </w:rPr>
            </w:pPr>
            <w:r w:rsidRPr="008D1BB0">
              <w:rPr>
                <w:rFonts w:ascii="Times New Roman" w:eastAsia="Times New Roman" w:hAnsi="Times New Roman" w:cs="Times New Roman"/>
                <w:b/>
                <w:color w:val="000000"/>
                <w:sz w:val="18"/>
                <w:szCs w:val="18"/>
              </w:rPr>
              <w:t>Hedef 3.3 (H3.3)</w:t>
            </w:r>
          </w:p>
        </w:tc>
        <w:tc>
          <w:tcPr>
            <w:tcW w:w="7373" w:type="dxa"/>
            <w:gridSpan w:val="4"/>
            <w:tcBorders>
              <w:top w:val="nil"/>
              <w:left w:val="nil"/>
              <w:bottom w:val="nil"/>
              <w:right w:val="nil"/>
            </w:tcBorders>
            <w:shd w:val="clear" w:color="000000" w:fill="FFFFFF"/>
            <w:hideMark/>
          </w:tcPr>
          <w:p w:rsidR="00F8395E" w:rsidRPr="008D1BB0" w:rsidRDefault="00F8395E" w:rsidP="00C01E20">
            <w:pPr>
              <w:rPr>
                <w:rFonts w:ascii="Times New Roman" w:eastAsia="Times New Roman" w:hAnsi="Times New Roman" w:cs="Times New Roman"/>
                <w:sz w:val="18"/>
                <w:szCs w:val="18"/>
              </w:rPr>
            </w:pPr>
            <w:r w:rsidRPr="008D1BB0">
              <w:rPr>
                <w:rFonts w:ascii="Times New Roman" w:eastAsia="Times New Roman" w:hAnsi="Times New Roman" w:cs="Times New Roman"/>
                <w:sz w:val="18"/>
                <w:szCs w:val="18"/>
              </w:rPr>
              <w:t>Kuruma CİMER, MEBİM, e-Muhtar, dilekçe ve benzeri yollarla yapılan şikayet sayısını 25'e indirerek memnuniyet düzeyini artırmak.</w:t>
            </w:r>
          </w:p>
        </w:tc>
      </w:tr>
      <w:tr w:rsidR="00F8395E" w:rsidRPr="008D1BB0" w:rsidTr="00C01E20">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HEDEFE İLİŞKİN GÖSTERGELER</w:t>
            </w:r>
          </w:p>
        </w:tc>
      </w:tr>
      <w:tr w:rsidR="00F8395E" w:rsidRPr="008D1BB0" w:rsidTr="00C01E20">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Mevcut  (2018)</w:t>
            </w:r>
          </w:p>
        </w:tc>
        <w:tc>
          <w:tcPr>
            <w:tcW w:w="697"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Hedef (2023)</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Sorumlu Birim</w:t>
            </w:r>
          </w:p>
        </w:tc>
      </w:tr>
      <w:tr w:rsidR="00F8395E" w:rsidRPr="008D1BB0" w:rsidTr="00AD4C2C">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3.3.1</w:t>
            </w:r>
          </w:p>
        </w:tc>
        <w:tc>
          <w:tcPr>
            <w:tcW w:w="4616"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nil"/>
              <w:left w:val="nil"/>
              <w:bottom w:val="single" w:sz="4" w:space="0" w:color="auto"/>
              <w:right w:val="single" w:sz="4" w:space="0" w:color="auto"/>
            </w:tcBorders>
            <w:shd w:val="clear" w:color="auto" w:fill="auto"/>
            <w:noWrap/>
            <w:vAlign w:val="center"/>
            <w:hideMark/>
          </w:tcPr>
          <w:p w:rsidR="00F8395E" w:rsidRPr="008D1BB0" w:rsidRDefault="00F8395E" w:rsidP="00AD4C2C">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57</w:t>
            </w:r>
          </w:p>
        </w:tc>
        <w:tc>
          <w:tcPr>
            <w:tcW w:w="697"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AD4C2C">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35</w:t>
            </w:r>
          </w:p>
        </w:tc>
        <w:tc>
          <w:tcPr>
            <w:tcW w:w="1340" w:type="dxa"/>
            <w:tcBorders>
              <w:top w:val="nil"/>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Bilgi Edinme</w:t>
            </w:r>
          </w:p>
        </w:tc>
      </w:tr>
      <w:tr w:rsidR="00F8395E" w:rsidRPr="008D1BB0" w:rsidTr="00AD4C2C">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3.3.2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F8395E" w:rsidP="00AD4C2C">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23</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AD4C2C">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Bilgi Edinme</w:t>
            </w:r>
          </w:p>
        </w:tc>
      </w:tr>
      <w:tr w:rsidR="00F8395E" w:rsidRPr="008D1BB0" w:rsidTr="00AD4C2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b/>
                <w:bCs/>
                <w:color w:val="000000"/>
                <w:sz w:val="18"/>
                <w:szCs w:val="18"/>
              </w:rPr>
            </w:pPr>
            <w:r w:rsidRPr="008D1BB0">
              <w:rPr>
                <w:rFonts w:ascii="Times New Roman" w:eastAsia="Times New Roman" w:hAnsi="Times New Roman" w:cs="Times New Roman"/>
                <w:b/>
                <w:bCs/>
                <w:color w:val="000000"/>
                <w:sz w:val="18"/>
                <w:szCs w:val="18"/>
              </w:rPr>
              <w:t>PG 3.3.3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themeColor="text1"/>
                <w:sz w:val="18"/>
                <w:szCs w:val="18"/>
              </w:rPr>
              <w:t>Yasal süre (48 saat) içinde cevap verilen/yönlendirilen başvuru oranı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8395E" w:rsidRPr="008D1BB0" w:rsidRDefault="00AD4C2C" w:rsidP="00AD4C2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98</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AD4C2C" w:rsidP="00AD4C2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Bilgi Edinme</w:t>
            </w:r>
          </w:p>
        </w:tc>
      </w:tr>
    </w:tbl>
    <w:p w:rsidR="00F8395E" w:rsidRPr="008D1BB0" w:rsidRDefault="00F8395E" w:rsidP="00F8395E">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F8395E" w:rsidRPr="008D1BB0" w:rsidTr="003E5A2E">
        <w:trPr>
          <w:trHeight w:val="660"/>
        </w:trPr>
        <w:tc>
          <w:tcPr>
            <w:tcW w:w="1850"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Amaç 3 (A3)</w:t>
            </w:r>
          </w:p>
        </w:tc>
        <w:tc>
          <w:tcPr>
            <w:tcW w:w="687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F8395E" w:rsidRPr="008D1BB0" w:rsidTr="00C01E20">
        <w:trPr>
          <w:trHeight w:val="380"/>
        </w:trPr>
        <w:tc>
          <w:tcPr>
            <w:tcW w:w="1850"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 3.3 (H3.3)</w:t>
            </w:r>
          </w:p>
        </w:tc>
        <w:tc>
          <w:tcPr>
            <w:tcW w:w="6879" w:type="dxa"/>
            <w:gridSpan w:val="9"/>
            <w:shd w:val="clear" w:color="000000" w:fill="FFFFFF"/>
            <w:hideMark/>
          </w:tcPr>
          <w:p w:rsidR="00F8395E" w:rsidRPr="008D1BB0" w:rsidRDefault="00F8395E" w:rsidP="00C01E20">
            <w:pPr>
              <w:rPr>
                <w:rFonts w:ascii="Times New Roman" w:eastAsia="Times New Roman" w:hAnsi="Times New Roman" w:cs="Times New Roman"/>
                <w:sz w:val="18"/>
                <w:szCs w:val="18"/>
              </w:rPr>
            </w:pPr>
            <w:r w:rsidRPr="008D1BB0">
              <w:rPr>
                <w:rFonts w:ascii="Times New Roman" w:eastAsia="Times New Roman" w:hAnsi="Times New Roman" w:cs="Times New Roman"/>
                <w:sz w:val="18"/>
                <w:szCs w:val="18"/>
              </w:rPr>
              <w:t>Kuruma CİMER, MEBİM, e-Muhtar, dilekçe ve benzeri yollarla yapılan şikayet sayısını 25'e indirerek memnuniyet düzeyini artırmak.</w:t>
            </w:r>
          </w:p>
        </w:tc>
      </w:tr>
      <w:tr w:rsidR="00F8395E" w:rsidRPr="008D1BB0" w:rsidTr="00C01E20">
        <w:trPr>
          <w:trHeight w:val="300"/>
        </w:trPr>
        <w:tc>
          <w:tcPr>
            <w:tcW w:w="1850"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Hedefe Etkisi (%)</w:t>
            </w:r>
          </w:p>
        </w:tc>
        <w:tc>
          <w:tcPr>
            <w:tcW w:w="958"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18"/>
                <w:szCs w:val="18"/>
              </w:rPr>
            </w:pPr>
            <w:r w:rsidRPr="008D1BB0">
              <w:rPr>
                <w:rFonts w:ascii="Times New Roman" w:eastAsia="Times New Roman" w:hAnsi="Times New Roman" w:cs="Times New Roman"/>
                <w:b/>
                <w:bCs/>
                <w:color w:val="FFFFFF" w:themeColor="background1"/>
                <w:sz w:val="18"/>
                <w:szCs w:val="18"/>
              </w:rPr>
              <w:t xml:space="preserve"> 2018 </w:t>
            </w:r>
            <w:r w:rsidRPr="008D1BB0">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2022</w:t>
            </w:r>
          </w:p>
        </w:tc>
        <w:tc>
          <w:tcPr>
            <w:tcW w:w="744"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2023</w:t>
            </w:r>
          </w:p>
        </w:tc>
        <w:tc>
          <w:tcPr>
            <w:tcW w:w="942"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Raporlama Sıklığı</w:t>
            </w:r>
          </w:p>
        </w:tc>
      </w:tr>
      <w:tr w:rsidR="00F8395E" w:rsidRPr="008D1BB0" w:rsidTr="00C01E20">
        <w:trPr>
          <w:trHeight w:val="450"/>
        </w:trPr>
        <w:tc>
          <w:tcPr>
            <w:tcW w:w="1850"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p>
        </w:tc>
        <w:tc>
          <w:tcPr>
            <w:tcW w:w="944"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58"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744"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942"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c>
          <w:tcPr>
            <w:tcW w:w="1107" w:type="dxa"/>
            <w:vMerge/>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000000"/>
                <w:sz w:val="20"/>
                <w:szCs w:val="20"/>
              </w:rPr>
            </w:pPr>
          </w:p>
        </w:tc>
      </w:tr>
      <w:tr w:rsidR="00F8395E" w:rsidRPr="008D1BB0" w:rsidTr="00AD4C2C">
        <w:trPr>
          <w:trHeight w:val="300"/>
        </w:trPr>
        <w:tc>
          <w:tcPr>
            <w:tcW w:w="1850"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3.3.1</w:t>
            </w:r>
          </w:p>
        </w:tc>
        <w:tc>
          <w:tcPr>
            <w:tcW w:w="944"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50</w:t>
            </w:r>
          </w:p>
        </w:tc>
        <w:tc>
          <w:tcPr>
            <w:tcW w:w="958" w:type="dxa"/>
            <w:shd w:val="clear" w:color="000000" w:fill="FFFFFF"/>
            <w:vAlign w:val="center"/>
            <w:hideMark/>
          </w:tcPr>
          <w:p w:rsidR="00F8395E" w:rsidRPr="008D1BB0" w:rsidRDefault="00F8395E" w:rsidP="00BC0511">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57</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50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45</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40</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30</w:t>
            </w:r>
          </w:p>
        </w:tc>
        <w:tc>
          <w:tcPr>
            <w:tcW w:w="744"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35</w:t>
            </w:r>
          </w:p>
        </w:tc>
        <w:tc>
          <w:tcPr>
            <w:tcW w:w="942"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AD4C2C">
        <w:trPr>
          <w:trHeight w:val="300"/>
        </w:trPr>
        <w:tc>
          <w:tcPr>
            <w:tcW w:w="1850"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3.3.2</w:t>
            </w:r>
          </w:p>
        </w:tc>
        <w:tc>
          <w:tcPr>
            <w:tcW w:w="944"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40</w:t>
            </w:r>
          </w:p>
        </w:tc>
        <w:tc>
          <w:tcPr>
            <w:tcW w:w="958" w:type="dxa"/>
            <w:shd w:val="clear" w:color="000000" w:fill="FFFFFF"/>
            <w:vAlign w:val="center"/>
            <w:hideMark/>
          </w:tcPr>
          <w:p w:rsidR="00F8395E" w:rsidRPr="008D1BB0" w:rsidRDefault="00F8395E" w:rsidP="00BC0511">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23</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18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12</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3</w:t>
            </w:r>
          </w:p>
        </w:tc>
        <w:tc>
          <w:tcPr>
            <w:tcW w:w="744"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18"/>
                <w:szCs w:val="18"/>
              </w:rPr>
            </w:pPr>
            <w:r w:rsidRPr="008D1BB0">
              <w:rPr>
                <w:rFonts w:ascii="Times New Roman" w:eastAsia="Times New Roman" w:hAnsi="Times New Roman" w:cs="Times New Roman"/>
                <w:color w:val="000000"/>
                <w:sz w:val="18"/>
                <w:szCs w:val="18"/>
              </w:rPr>
              <w:t>0 </w:t>
            </w:r>
          </w:p>
        </w:tc>
        <w:tc>
          <w:tcPr>
            <w:tcW w:w="942"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AD4C2C">
        <w:trPr>
          <w:trHeight w:val="300"/>
        </w:trPr>
        <w:tc>
          <w:tcPr>
            <w:tcW w:w="1850" w:type="dxa"/>
            <w:shd w:val="clear" w:color="auto" w:fill="8064A2" w:themeFill="accent4"/>
            <w:vAlign w:val="center"/>
            <w:hideMark/>
          </w:tcPr>
          <w:p w:rsidR="00F8395E" w:rsidRPr="008D1BB0" w:rsidRDefault="00F8395E" w:rsidP="00C01E20">
            <w:pPr>
              <w:jc w:val="cente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PG 3.3.3</w:t>
            </w:r>
          </w:p>
        </w:tc>
        <w:tc>
          <w:tcPr>
            <w:tcW w:w="944"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w:t>
            </w:r>
            <w:r w:rsidR="00AD4C2C">
              <w:rPr>
                <w:rFonts w:ascii="Times New Roman" w:eastAsia="Times New Roman" w:hAnsi="Times New Roman" w:cs="Times New Roman"/>
                <w:color w:val="000000"/>
                <w:sz w:val="20"/>
                <w:szCs w:val="20"/>
              </w:rPr>
              <w:t xml:space="preserve"> </w:t>
            </w:r>
            <w:r w:rsidRPr="008D1BB0">
              <w:rPr>
                <w:rFonts w:ascii="Times New Roman" w:eastAsia="Times New Roman" w:hAnsi="Times New Roman" w:cs="Times New Roman"/>
                <w:color w:val="000000"/>
                <w:sz w:val="20"/>
                <w:szCs w:val="20"/>
              </w:rPr>
              <w:t>10</w:t>
            </w:r>
          </w:p>
        </w:tc>
        <w:tc>
          <w:tcPr>
            <w:tcW w:w="958" w:type="dxa"/>
            <w:shd w:val="clear" w:color="000000" w:fill="FFFFFF"/>
            <w:vAlign w:val="center"/>
            <w:hideMark/>
          </w:tcPr>
          <w:p w:rsidR="00F8395E" w:rsidRPr="008D1BB0" w:rsidRDefault="00AD4C2C" w:rsidP="00BC051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98</w:t>
            </w:r>
          </w:p>
        </w:tc>
        <w:tc>
          <w:tcPr>
            <w:tcW w:w="546"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98,5</w:t>
            </w:r>
          </w:p>
        </w:tc>
        <w:tc>
          <w:tcPr>
            <w:tcW w:w="546"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99</w:t>
            </w:r>
          </w:p>
        </w:tc>
        <w:tc>
          <w:tcPr>
            <w:tcW w:w="546"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99.5</w:t>
            </w:r>
          </w:p>
        </w:tc>
        <w:tc>
          <w:tcPr>
            <w:tcW w:w="546"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8395E" w:rsidRPr="008D1BB0">
              <w:rPr>
                <w:rFonts w:ascii="Times New Roman" w:eastAsia="Times New Roman" w:hAnsi="Times New Roman" w:cs="Times New Roman"/>
                <w:color w:val="000000"/>
                <w:sz w:val="20"/>
                <w:szCs w:val="20"/>
              </w:rPr>
              <w:t>99.5</w:t>
            </w:r>
          </w:p>
        </w:tc>
        <w:tc>
          <w:tcPr>
            <w:tcW w:w="744" w:type="dxa"/>
            <w:shd w:val="clear" w:color="000000" w:fill="FFFFFF"/>
            <w:vAlign w:val="center"/>
            <w:hideMark/>
          </w:tcPr>
          <w:p w:rsidR="00F8395E" w:rsidRPr="008D1BB0" w:rsidRDefault="00AD4C2C" w:rsidP="00C01E2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F8395E" w:rsidRPr="008D1BB0">
              <w:rPr>
                <w:rFonts w:ascii="Times New Roman" w:eastAsia="Times New Roman" w:hAnsi="Times New Roman" w:cs="Times New Roman"/>
                <w:color w:val="000000"/>
                <w:sz w:val="18"/>
                <w:szCs w:val="18"/>
              </w:rPr>
              <w:t>100 </w:t>
            </w:r>
          </w:p>
        </w:tc>
        <w:tc>
          <w:tcPr>
            <w:tcW w:w="942"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F8395E" w:rsidRPr="008D1BB0" w:rsidRDefault="00F8395E" w:rsidP="00C01E20">
            <w:pPr>
              <w:jc w:val="cente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6 ay</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Bilgi Edinme</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İşb. Yap. Birim(ler)</w:t>
            </w:r>
          </w:p>
        </w:tc>
        <w:tc>
          <w:tcPr>
            <w:tcW w:w="687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T. Eğitim, Ortaöğretim, İ. Kaynakları, Ö. Öğretim, Özel Eğitim ve Rehb.</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Şikâyet sahiplerinin şikâyet edilebilecek konular hakkında hukuki altyapılarının yetersiz olması, yaşanan her sorunda ilgili kişi veya kurum yerine şikâyet yöntemlerine başvurması</w:t>
            </w:r>
          </w:p>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Şikâyet mekanizmalarının sayı ve çeşitlilik itibariyle fazla olması</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F8395E" w:rsidRPr="008D1BB0" w:rsidRDefault="00F759A5"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Şikâyete</w:t>
            </w:r>
            <w:r w:rsidR="00F8395E" w:rsidRPr="008D1BB0">
              <w:rPr>
                <w:rFonts w:ascii="Times New Roman" w:eastAsia="Times New Roman" w:hAnsi="Times New Roman" w:cs="Times New Roman"/>
                <w:color w:val="000000"/>
                <w:sz w:val="20"/>
                <w:szCs w:val="20"/>
              </w:rPr>
              <w:t xml:space="preserve"> konu olabilecek konuları mümkün olduğunca azaltmak</w:t>
            </w:r>
          </w:p>
          <w:p w:rsidR="00F8395E" w:rsidRPr="008D1BB0" w:rsidRDefault="00F8395E"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İdare, öğretmen, öğrenci ve veli iletişimini sürekli güncel tutarak karşılaşabilecekleri problemleri önlemek</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hideMark/>
          </w:tcPr>
          <w:p w:rsidR="00F8395E" w:rsidRPr="008D1BB0" w:rsidRDefault="00F8395E" w:rsidP="00C01E20">
            <w:pPr>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 0</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F8395E" w:rsidRPr="008D1BB0" w:rsidRDefault="003E5A2E" w:rsidP="00C01E2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Şikayete konu olabilecek konu alanı ve paydaş türü fazladır</w:t>
            </w:r>
          </w:p>
        </w:tc>
      </w:tr>
      <w:tr w:rsidR="00F8395E" w:rsidRPr="008D1BB0" w:rsidTr="00C01E20">
        <w:trPr>
          <w:trHeight w:val="300"/>
        </w:trPr>
        <w:tc>
          <w:tcPr>
            <w:tcW w:w="1850" w:type="dxa"/>
            <w:shd w:val="clear" w:color="auto" w:fill="8064A2" w:themeFill="accent4"/>
            <w:vAlign w:val="center"/>
            <w:hideMark/>
          </w:tcPr>
          <w:p w:rsidR="00F8395E" w:rsidRPr="008D1BB0" w:rsidRDefault="00F8395E" w:rsidP="00C01E20">
            <w:pPr>
              <w:rPr>
                <w:rFonts w:ascii="Times New Roman" w:eastAsia="Times New Roman" w:hAnsi="Times New Roman" w:cs="Times New Roman"/>
                <w:b/>
                <w:bCs/>
                <w:color w:val="FFFFFF" w:themeColor="background1"/>
                <w:sz w:val="20"/>
                <w:szCs w:val="20"/>
              </w:rPr>
            </w:pPr>
            <w:r w:rsidRPr="008D1BB0">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F8395E" w:rsidRPr="008D1BB0" w:rsidRDefault="00F759A5" w:rsidP="00C01E20">
            <w:pPr>
              <w:jc w:val="both"/>
              <w:rPr>
                <w:rFonts w:ascii="Times New Roman" w:eastAsia="Times New Roman" w:hAnsi="Times New Roman" w:cs="Times New Roman"/>
                <w:color w:val="000000"/>
                <w:sz w:val="20"/>
                <w:szCs w:val="20"/>
              </w:rPr>
            </w:pPr>
            <w:r w:rsidRPr="008D1BB0">
              <w:rPr>
                <w:rFonts w:ascii="Times New Roman" w:eastAsia="Times New Roman" w:hAnsi="Times New Roman" w:cs="Times New Roman"/>
                <w:color w:val="000000"/>
                <w:sz w:val="20"/>
                <w:szCs w:val="20"/>
              </w:rPr>
              <w:t>Şikâyete</w:t>
            </w:r>
            <w:r w:rsidR="00F8395E" w:rsidRPr="008D1BB0">
              <w:rPr>
                <w:rFonts w:ascii="Times New Roman" w:eastAsia="Times New Roman" w:hAnsi="Times New Roman" w:cs="Times New Roman"/>
                <w:color w:val="000000"/>
                <w:sz w:val="20"/>
                <w:szCs w:val="20"/>
              </w:rPr>
              <w:t xml:space="preserve"> sebep olabilecek konuların listesi</w:t>
            </w:r>
          </w:p>
        </w:tc>
      </w:tr>
    </w:tbl>
    <w:p w:rsidR="00F8395E" w:rsidRDefault="00F8395E"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F759A5" w:rsidRDefault="00F759A5" w:rsidP="00F8395E">
      <w:pPr>
        <w:pStyle w:val="GvdeMetni"/>
        <w:spacing w:before="9"/>
        <w:rPr>
          <w:rFonts w:ascii="Times New Roman" w:hAnsi="Times New Roman" w:cs="Times New Roman"/>
        </w:rPr>
      </w:pPr>
    </w:p>
    <w:p w:rsidR="00D80DF4" w:rsidRDefault="00D80DF4" w:rsidP="00F8395E">
      <w:pPr>
        <w:pStyle w:val="GvdeMetni"/>
        <w:spacing w:before="9"/>
        <w:rPr>
          <w:rFonts w:ascii="Times New Roman" w:hAnsi="Times New Roman" w:cs="Times New Roman"/>
        </w:rPr>
      </w:pPr>
    </w:p>
    <w:p w:rsidR="00AA2C7D" w:rsidRDefault="00AA2C7D" w:rsidP="00F8395E">
      <w:pPr>
        <w:pStyle w:val="GvdeMetni"/>
        <w:spacing w:before="9"/>
        <w:rPr>
          <w:rFonts w:ascii="Times New Roman" w:hAnsi="Times New Roman" w:cs="Times New Roman"/>
        </w:rPr>
      </w:pPr>
    </w:p>
    <w:p w:rsidR="00F759A5" w:rsidRPr="008D1BB0" w:rsidRDefault="00F759A5" w:rsidP="00F8395E">
      <w:pPr>
        <w:pStyle w:val="GvdeMetni"/>
        <w:spacing w:before="9"/>
        <w:rPr>
          <w:rFonts w:ascii="Times New Roman" w:hAnsi="Times New Roman" w:cs="Times New Roman"/>
        </w:rPr>
      </w:pPr>
    </w:p>
    <w:p w:rsidR="00F8395E" w:rsidRPr="008D1BB0" w:rsidRDefault="00F8395E" w:rsidP="002C30A6">
      <w:pPr>
        <w:pStyle w:val="ListeParagraf"/>
        <w:numPr>
          <w:ilvl w:val="0"/>
          <w:numId w:val="21"/>
        </w:numPr>
        <w:rPr>
          <w:rFonts w:ascii="Times New Roman" w:hAnsi="Times New Roman" w:cs="Times New Roman"/>
          <w:b/>
          <w:color w:val="002060"/>
          <w:sz w:val="24"/>
          <w:szCs w:val="24"/>
        </w:rPr>
      </w:pPr>
      <w:bookmarkStart w:id="36" w:name="_bookmark74"/>
      <w:bookmarkEnd w:id="36"/>
      <w:r w:rsidRPr="008D1BB0">
        <w:rPr>
          <w:rFonts w:ascii="Times New Roman" w:hAnsi="Times New Roman" w:cs="Times New Roman"/>
          <w:b/>
          <w:color w:val="002060"/>
          <w:sz w:val="24"/>
          <w:szCs w:val="24"/>
        </w:rPr>
        <w:t>Maliyetlendirme</w:t>
      </w:r>
    </w:p>
    <w:p w:rsidR="00F8395E" w:rsidRPr="008D1BB0" w:rsidRDefault="00F8395E" w:rsidP="00F8395E">
      <w:pPr>
        <w:rPr>
          <w:rFonts w:ascii="Times New Roman" w:hAnsi="Times New Roman" w:cs="Times New Roman"/>
          <w:b/>
          <w:sz w:val="24"/>
          <w:szCs w:val="24"/>
        </w:rPr>
      </w:pPr>
    </w:p>
    <w:p w:rsidR="00F8395E" w:rsidRPr="008D1BB0" w:rsidRDefault="00F8395E" w:rsidP="00F759A5">
      <w:pPr>
        <w:ind w:firstLine="720"/>
        <w:jc w:val="both"/>
        <w:rPr>
          <w:rFonts w:ascii="Times New Roman" w:hAnsi="Times New Roman" w:cs="Times New Roman"/>
          <w:sz w:val="24"/>
          <w:szCs w:val="24"/>
        </w:rPr>
      </w:pPr>
      <w:r w:rsidRPr="008D1BB0">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F8395E" w:rsidRPr="008D1BB0" w:rsidRDefault="00F8395E" w:rsidP="00F8395E">
      <w:pPr>
        <w:rPr>
          <w:rFonts w:ascii="Times New Roman" w:hAnsi="Times New Roman" w:cs="Times New Roman"/>
          <w:sz w:val="24"/>
          <w:szCs w:val="24"/>
        </w:rPr>
      </w:pPr>
    </w:p>
    <w:p w:rsidR="00F8395E" w:rsidRPr="008D1BB0" w:rsidRDefault="00F8395E" w:rsidP="00F8395E">
      <w:pPr>
        <w:rPr>
          <w:rFonts w:ascii="Times New Roman" w:hAnsi="Times New Roman" w:cs="Times New Roman"/>
          <w:sz w:val="24"/>
          <w:szCs w:val="24"/>
        </w:rPr>
      </w:pPr>
    </w:p>
    <w:p w:rsidR="00F8395E" w:rsidRPr="008D1BB0" w:rsidRDefault="00F8395E" w:rsidP="00F8395E">
      <w:pPr>
        <w:rPr>
          <w:rFonts w:ascii="Times New Roman" w:hAnsi="Times New Roman" w:cs="Times New Roman"/>
          <w:sz w:val="24"/>
          <w:szCs w:val="24"/>
        </w:rPr>
      </w:pPr>
    </w:p>
    <w:p w:rsidR="00F8395E" w:rsidRPr="008D1BB0" w:rsidRDefault="00A66D09" w:rsidP="00F8395E">
      <w:pPr>
        <w:pStyle w:val="Balk3"/>
        <w:jc w:val="both"/>
        <w:rPr>
          <w:rFonts w:ascii="Times New Roman" w:hAnsi="Times New Roman" w:cs="Times New Roman"/>
          <w:color w:val="000000" w:themeColor="text1"/>
        </w:rPr>
      </w:pPr>
      <w:bookmarkStart w:id="37" w:name="_bookmark75"/>
      <w:bookmarkEnd w:id="37"/>
      <w:r w:rsidRPr="008D1BB0">
        <w:rPr>
          <w:rFonts w:ascii="Times New Roman" w:hAnsi="Times New Roman" w:cs="Times New Roman"/>
          <w:color w:val="000000" w:themeColor="text1"/>
        </w:rPr>
        <w:t>Tablo 22</w:t>
      </w:r>
      <w:r w:rsidR="00F8395E" w:rsidRPr="008D1BB0">
        <w:rPr>
          <w:rFonts w:ascii="Times New Roman" w:hAnsi="Times New Roman" w:cs="Times New Roman"/>
          <w:color w:val="000000" w:themeColor="text1"/>
        </w:rPr>
        <w:t>: Tahmini Maliyetler (TL)</w:t>
      </w:r>
    </w:p>
    <w:p w:rsidR="00F8395E" w:rsidRPr="008D1BB0" w:rsidRDefault="00F8395E" w:rsidP="00F8395E">
      <w:pPr>
        <w:pStyle w:val="GvdeMetni"/>
        <w:spacing w:before="10"/>
        <w:rPr>
          <w:rFonts w:ascii="Times New Roman" w:hAnsi="Times New Roman" w:cs="Times New Roman"/>
          <w:b/>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096"/>
        <w:gridCol w:w="1136"/>
        <w:gridCol w:w="1116"/>
        <w:gridCol w:w="1116"/>
      </w:tblGrid>
      <w:tr w:rsidR="00F8395E" w:rsidRPr="008D1BB0" w:rsidTr="00C01E2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tcPr>
          <w:p w:rsidR="00F8395E" w:rsidRPr="008D1BB0" w:rsidRDefault="00F8395E" w:rsidP="00C01E20">
            <w:pPr>
              <w:rPr>
                <w:rFonts w:ascii="Times New Roman" w:hAnsi="Times New Roman" w:cs="Times New Roman"/>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Planın</w:t>
            </w:r>
          </w:p>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1.</w:t>
            </w:r>
            <w:r w:rsidRPr="008D1BB0">
              <w:rPr>
                <w:rFonts w:ascii="Times New Roman" w:hAnsi="Times New Roman" w:cs="Times New Roman"/>
                <w:spacing w:val="-1"/>
                <w:sz w:val="20"/>
                <w:szCs w:val="24"/>
                <w:lang w:eastAsia="en-US"/>
              </w:rPr>
              <w:t xml:space="preserve"> </w:t>
            </w:r>
            <w:r w:rsidRPr="008D1BB0">
              <w:rPr>
                <w:rFonts w:ascii="Times New Roman" w:hAnsi="Times New Roman" w:cs="Times New Roman"/>
                <w:sz w:val="20"/>
                <w:szCs w:val="24"/>
                <w:lang w:eastAsia="en-US"/>
              </w:rPr>
              <w:t>Yılı</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Planın</w:t>
            </w:r>
          </w:p>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2.</w:t>
            </w:r>
            <w:r w:rsidRPr="008D1BB0">
              <w:rPr>
                <w:rFonts w:ascii="Times New Roman" w:hAnsi="Times New Roman" w:cs="Times New Roman"/>
                <w:spacing w:val="-1"/>
                <w:sz w:val="20"/>
                <w:szCs w:val="24"/>
                <w:lang w:eastAsia="en-US"/>
              </w:rPr>
              <w:t xml:space="preserve"> </w:t>
            </w:r>
            <w:r w:rsidRPr="008D1BB0">
              <w:rPr>
                <w:rFonts w:ascii="Times New Roman" w:hAnsi="Times New Roman" w:cs="Times New Roman"/>
                <w:sz w:val="20"/>
                <w:szCs w:val="24"/>
                <w:lang w:eastAsia="en-US"/>
              </w:rPr>
              <w:t>Yılı</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Planın</w:t>
            </w:r>
          </w:p>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3.</w:t>
            </w:r>
            <w:r w:rsidRPr="008D1BB0">
              <w:rPr>
                <w:rFonts w:ascii="Times New Roman" w:hAnsi="Times New Roman" w:cs="Times New Roman"/>
                <w:spacing w:val="-1"/>
                <w:sz w:val="20"/>
                <w:szCs w:val="24"/>
                <w:lang w:eastAsia="en-US"/>
              </w:rPr>
              <w:t xml:space="preserve"> </w:t>
            </w:r>
            <w:r w:rsidRPr="008D1BB0">
              <w:rPr>
                <w:rFonts w:ascii="Times New Roman" w:hAnsi="Times New Roman" w:cs="Times New Roman"/>
                <w:sz w:val="20"/>
                <w:szCs w:val="24"/>
                <w:lang w:eastAsia="en-US"/>
              </w:rPr>
              <w:t>Yılı</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Planın</w:t>
            </w:r>
          </w:p>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4.</w:t>
            </w:r>
            <w:r w:rsidRPr="008D1BB0">
              <w:rPr>
                <w:rFonts w:ascii="Times New Roman" w:hAnsi="Times New Roman" w:cs="Times New Roman"/>
                <w:spacing w:val="-1"/>
                <w:sz w:val="20"/>
                <w:szCs w:val="24"/>
                <w:lang w:eastAsia="en-US"/>
              </w:rPr>
              <w:t xml:space="preserve"> </w:t>
            </w:r>
            <w:r w:rsidRPr="008D1BB0">
              <w:rPr>
                <w:rFonts w:ascii="Times New Roman" w:hAnsi="Times New Roman" w:cs="Times New Roman"/>
                <w:sz w:val="20"/>
                <w:szCs w:val="24"/>
                <w:lang w:eastAsia="en-US"/>
              </w:rPr>
              <w:t>Yılı</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Planın</w:t>
            </w:r>
          </w:p>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5.</w:t>
            </w:r>
            <w:r w:rsidRPr="008D1BB0">
              <w:rPr>
                <w:rFonts w:ascii="Times New Roman" w:hAnsi="Times New Roman" w:cs="Times New Roman"/>
                <w:spacing w:val="-1"/>
                <w:sz w:val="20"/>
                <w:szCs w:val="24"/>
                <w:lang w:eastAsia="en-US"/>
              </w:rPr>
              <w:t xml:space="preserve"> </w:t>
            </w:r>
            <w:r w:rsidRPr="008D1BB0">
              <w:rPr>
                <w:rFonts w:ascii="Times New Roman" w:hAnsi="Times New Roman" w:cs="Times New Roman"/>
                <w:sz w:val="20"/>
                <w:szCs w:val="24"/>
                <w:lang w:eastAsia="en-US"/>
              </w:rPr>
              <w:t>Yılı</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eastAsia="en-US"/>
              </w:rPr>
            </w:pPr>
            <w:r w:rsidRPr="008D1BB0">
              <w:rPr>
                <w:rFonts w:ascii="Times New Roman" w:hAnsi="Times New Roman" w:cs="Times New Roman"/>
                <w:sz w:val="20"/>
                <w:szCs w:val="24"/>
                <w:lang w:eastAsia="en-US"/>
              </w:rPr>
              <w:t>Toplam Maliyet</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both"/>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A1</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32.000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eastAsia="en-US"/>
              </w:rPr>
            </w:pPr>
            <w:r w:rsidRPr="008D1BB0">
              <w:rPr>
                <w:rFonts w:ascii="Times New Roman" w:hAnsi="Times New Roman" w:cs="Times New Roman"/>
                <w:b/>
                <w:color w:val="000000" w:themeColor="text1"/>
                <w:sz w:val="18"/>
                <w:szCs w:val="18"/>
                <w:lang w:eastAsia="en-US"/>
              </w:rPr>
              <w:t>36.000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eastAsia="en-US"/>
              </w:rPr>
            </w:pPr>
            <w:r w:rsidRPr="008D1BB0">
              <w:rPr>
                <w:rFonts w:ascii="Times New Roman" w:hAnsi="Times New Roman" w:cs="Times New Roman"/>
                <w:b/>
                <w:color w:val="000000" w:themeColor="text1"/>
                <w:sz w:val="18"/>
                <w:szCs w:val="18"/>
                <w:lang w:eastAsia="en-US"/>
              </w:rPr>
              <w:t>33.000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eastAsia="en-US"/>
              </w:rPr>
            </w:pPr>
            <w:r w:rsidRPr="008D1BB0">
              <w:rPr>
                <w:rFonts w:ascii="Times New Roman" w:hAnsi="Times New Roman" w:cs="Times New Roman"/>
                <w:b/>
                <w:color w:val="000000" w:themeColor="text1"/>
                <w:sz w:val="18"/>
                <w:szCs w:val="18"/>
                <w:lang w:eastAsia="en-US"/>
              </w:rPr>
              <w:t>36.000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 xml:space="preserve">       38.000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lang w:eastAsia="en-US"/>
              </w:rPr>
            </w:pPr>
            <w:r w:rsidRPr="008D1BB0">
              <w:rPr>
                <w:rFonts w:ascii="Times New Roman" w:hAnsi="Times New Roman" w:cs="Times New Roman"/>
                <w:b/>
                <w:color w:val="000000" w:themeColor="text1"/>
                <w:sz w:val="18"/>
                <w:szCs w:val="18"/>
                <w:lang w:eastAsia="en-US"/>
              </w:rPr>
              <w:t>175.000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H1.1</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H1.2</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H1.3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15.000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16.000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17.000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18.000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19.000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85.000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H1.4</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11.000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12.000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13.000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14.000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60.000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H1.5</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5.000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6.000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2.000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3.000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4.000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20.000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H1.6</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2.000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3.000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2.000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2.000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sz w:val="18"/>
                <w:szCs w:val="18"/>
                <w:lang w:eastAsia="en-US"/>
              </w:rPr>
              <w:t>10.000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both"/>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A2</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4.031.000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5.031.000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5.040.000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6.051.000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8.051.000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US"/>
              </w:rPr>
            </w:pPr>
            <w:r w:rsidRPr="008D1BB0">
              <w:rPr>
                <w:rFonts w:ascii="Times New Roman" w:eastAsia="Times New Roman" w:hAnsi="Times New Roman" w:cs="Times New Roman"/>
                <w:b/>
                <w:color w:val="000000"/>
                <w:sz w:val="18"/>
                <w:szCs w:val="18"/>
                <w:lang w:eastAsia="en-US"/>
              </w:rPr>
              <w:t>28.205.000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H2.1</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4.000.000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5.000.000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5.000.000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6.000.000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lang w:eastAsia="en-US"/>
              </w:rPr>
            </w:pPr>
            <w:r w:rsidRPr="008D1BB0">
              <w:rPr>
                <w:rFonts w:ascii="Times New Roman" w:hAnsi="Times New Roman" w:cs="Times New Roman"/>
                <w:bCs/>
                <w:color w:val="000000"/>
                <w:sz w:val="18"/>
                <w:szCs w:val="18"/>
                <w:lang w:eastAsia="en-US"/>
              </w:rPr>
              <w:t>8.000.000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lang w:eastAsia="en-US"/>
              </w:rPr>
            </w:pPr>
            <w:r w:rsidRPr="008D1BB0">
              <w:rPr>
                <w:rFonts w:ascii="Times New Roman" w:hAnsi="Times New Roman" w:cs="Times New Roman"/>
                <w:color w:val="000000" w:themeColor="text1"/>
                <w:sz w:val="16"/>
                <w:szCs w:val="16"/>
              </w:rPr>
              <w:t>28.000.000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H2.2</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1000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1000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1000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1000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5000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H2.4</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H2.5</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H2.6</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H2.7</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30000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30000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40000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50000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50000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200000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both"/>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A3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100.000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100.000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200.000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300.000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lang w:eastAsia="en-US"/>
              </w:rPr>
            </w:pPr>
            <w:r w:rsidRPr="008D1BB0">
              <w:rPr>
                <w:rFonts w:ascii="Times New Roman" w:hAnsi="Times New Roman" w:cs="Times New Roman"/>
                <w:b/>
                <w:bCs/>
                <w:color w:val="000000" w:themeColor="text1"/>
                <w:sz w:val="18"/>
                <w:szCs w:val="18"/>
                <w:lang w:eastAsia="en-US"/>
              </w:rPr>
              <w:t>300.000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lang w:eastAsia="en-US"/>
              </w:rPr>
            </w:pPr>
            <w:r w:rsidRPr="008D1BB0">
              <w:rPr>
                <w:rFonts w:ascii="Times New Roman" w:hAnsi="Times New Roman" w:cs="Times New Roman"/>
                <w:b/>
                <w:color w:val="000000" w:themeColor="text1"/>
                <w:sz w:val="18"/>
                <w:szCs w:val="18"/>
                <w:lang w:eastAsia="en-US"/>
              </w:rPr>
              <w:t>1.000.000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H3.1</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eastAsia="en-US"/>
              </w:rPr>
            </w:pPr>
            <w:r w:rsidRPr="008D1BB0">
              <w:rPr>
                <w:rFonts w:ascii="Times New Roman" w:hAnsi="Times New Roman" w:cs="Times New Roman"/>
                <w:bCs/>
                <w:color w:val="000000" w:themeColor="text1"/>
                <w:sz w:val="18"/>
                <w:szCs w:val="18"/>
                <w:lang w:eastAsia="en-US"/>
              </w:rPr>
              <w:t>100.000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eastAsia="en-US"/>
              </w:rPr>
            </w:pPr>
            <w:r w:rsidRPr="008D1BB0">
              <w:rPr>
                <w:rFonts w:ascii="Times New Roman" w:hAnsi="Times New Roman" w:cs="Times New Roman"/>
                <w:bCs/>
                <w:color w:val="000000" w:themeColor="text1"/>
                <w:sz w:val="18"/>
                <w:szCs w:val="18"/>
                <w:lang w:eastAsia="en-US"/>
              </w:rPr>
              <w:t>100.000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eastAsia="en-US"/>
              </w:rPr>
            </w:pPr>
            <w:r w:rsidRPr="008D1BB0">
              <w:rPr>
                <w:rFonts w:ascii="Times New Roman" w:hAnsi="Times New Roman" w:cs="Times New Roman"/>
                <w:bCs/>
                <w:color w:val="000000" w:themeColor="text1"/>
                <w:sz w:val="18"/>
                <w:szCs w:val="18"/>
                <w:lang w:eastAsia="en-US"/>
              </w:rPr>
              <w:t>200.000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eastAsia="en-US"/>
              </w:rPr>
            </w:pPr>
            <w:r w:rsidRPr="008D1BB0">
              <w:rPr>
                <w:rFonts w:ascii="Times New Roman" w:hAnsi="Times New Roman" w:cs="Times New Roman"/>
                <w:bCs/>
                <w:color w:val="000000" w:themeColor="text1"/>
                <w:sz w:val="18"/>
                <w:szCs w:val="18"/>
                <w:lang w:eastAsia="en-US"/>
              </w:rPr>
              <w:t>300.000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lang w:eastAsia="en-US"/>
              </w:rPr>
            </w:pPr>
            <w:r w:rsidRPr="008D1BB0">
              <w:rPr>
                <w:rFonts w:ascii="Times New Roman" w:hAnsi="Times New Roman" w:cs="Times New Roman"/>
                <w:bCs/>
                <w:color w:val="000000" w:themeColor="text1"/>
                <w:sz w:val="18"/>
                <w:szCs w:val="18"/>
                <w:lang w:eastAsia="en-US"/>
              </w:rPr>
              <w:t>300.000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lang w:eastAsia="en-US"/>
              </w:rPr>
            </w:pPr>
            <w:r w:rsidRPr="008D1BB0">
              <w:rPr>
                <w:rFonts w:ascii="Times New Roman" w:hAnsi="Times New Roman" w:cs="Times New Roman"/>
                <w:color w:val="000000" w:themeColor="text1"/>
                <w:sz w:val="18"/>
                <w:szCs w:val="18"/>
                <w:lang w:eastAsia="en-US"/>
              </w:rPr>
              <w:t>1.000.000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H3.2</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 xml:space="preserve"> H3.3</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Genel Yönetim Giderleri</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0</w:t>
            </w:r>
          </w:p>
        </w:tc>
      </w:tr>
      <w:tr w:rsidR="00F8395E" w:rsidRPr="008D1BB0" w:rsidTr="00C01E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auto"/>
              <w:left w:val="single" w:sz="4" w:space="0" w:color="auto"/>
              <w:bottom w:val="single" w:sz="4" w:space="0" w:color="auto"/>
            </w:tcBorders>
            <w:vAlign w:val="center"/>
            <w:hideMark/>
          </w:tcPr>
          <w:p w:rsidR="00F8395E" w:rsidRPr="008D1BB0" w:rsidRDefault="00F8395E" w:rsidP="00C01E20">
            <w:pPr>
              <w:jc w:val="right"/>
              <w:rPr>
                <w:rFonts w:ascii="Times New Roman" w:eastAsia="Times New Roman" w:hAnsi="Times New Roman" w:cs="Times New Roman"/>
                <w:color w:val="000000"/>
                <w:sz w:val="18"/>
                <w:szCs w:val="18"/>
                <w:lang w:eastAsia="en-US"/>
              </w:rPr>
            </w:pPr>
            <w:r w:rsidRPr="008D1BB0">
              <w:rPr>
                <w:rFonts w:ascii="Times New Roman" w:eastAsia="Times New Roman" w:hAnsi="Times New Roman" w:cs="Times New Roman"/>
                <w:color w:val="000000"/>
                <w:sz w:val="18"/>
                <w:szCs w:val="18"/>
                <w:lang w:eastAsia="en-US"/>
              </w:rPr>
              <w:t>TOPLAM</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B32922"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eastAsia="en-US"/>
              </w:rPr>
            </w:pPr>
            <w:r>
              <w:rPr>
                <w:rFonts w:ascii="Times New Roman" w:hAnsi="Times New Roman" w:cs="Times New Roman"/>
                <w:b/>
                <w:bCs/>
                <w:color w:val="000000"/>
                <w:sz w:val="18"/>
                <w:szCs w:val="18"/>
                <w:lang w:eastAsia="en-US"/>
              </w:rPr>
              <w:t>4.</w:t>
            </w:r>
            <w:r w:rsidR="00F8395E" w:rsidRPr="008D1BB0">
              <w:rPr>
                <w:rFonts w:ascii="Times New Roman" w:hAnsi="Times New Roman" w:cs="Times New Roman"/>
                <w:b/>
                <w:bCs/>
                <w:color w:val="000000"/>
                <w:sz w:val="18"/>
                <w:szCs w:val="18"/>
                <w:lang w:eastAsia="en-US"/>
              </w:rPr>
              <w:t>163.000</w:t>
            </w:r>
          </w:p>
        </w:tc>
        <w:tc>
          <w:tcPr>
            <w:tcW w:w="1100"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B32922"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eastAsia="en-US"/>
              </w:rPr>
            </w:pPr>
            <w:r>
              <w:rPr>
                <w:rFonts w:ascii="Times New Roman" w:hAnsi="Times New Roman" w:cs="Times New Roman"/>
                <w:b/>
                <w:bCs/>
                <w:color w:val="000000"/>
                <w:sz w:val="18"/>
                <w:szCs w:val="18"/>
                <w:lang w:eastAsia="en-US"/>
              </w:rPr>
              <w:t>5.</w:t>
            </w:r>
            <w:r w:rsidR="00F8395E" w:rsidRPr="008D1BB0">
              <w:rPr>
                <w:rFonts w:ascii="Times New Roman" w:hAnsi="Times New Roman" w:cs="Times New Roman"/>
                <w:b/>
                <w:bCs/>
                <w:color w:val="000000"/>
                <w:sz w:val="18"/>
                <w:szCs w:val="18"/>
                <w:lang w:eastAsia="en-US"/>
              </w:rPr>
              <w:t>167.000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B32922"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eastAsia="en-US"/>
              </w:rPr>
            </w:pPr>
            <w:r>
              <w:rPr>
                <w:rFonts w:ascii="Times New Roman" w:hAnsi="Times New Roman" w:cs="Times New Roman"/>
                <w:b/>
                <w:bCs/>
                <w:color w:val="000000"/>
                <w:sz w:val="18"/>
                <w:szCs w:val="18"/>
                <w:lang w:eastAsia="en-US"/>
              </w:rPr>
              <w:t>5.</w:t>
            </w:r>
            <w:r w:rsidR="00F8395E" w:rsidRPr="008D1BB0">
              <w:rPr>
                <w:rFonts w:ascii="Times New Roman" w:hAnsi="Times New Roman" w:cs="Times New Roman"/>
                <w:b/>
                <w:bCs/>
                <w:color w:val="000000"/>
                <w:sz w:val="18"/>
                <w:szCs w:val="18"/>
                <w:lang w:eastAsia="en-US"/>
              </w:rPr>
              <w:t>274.000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B32922"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eastAsia="en-US"/>
              </w:rPr>
            </w:pPr>
            <w:r>
              <w:rPr>
                <w:rFonts w:ascii="Times New Roman" w:hAnsi="Times New Roman" w:cs="Times New Roman"/>
                <w:b/>
                <w:bCs/>
                <w:color w:val="000000"/>
                <w:sz w:val="18"/>
                <w:szCs w:val="18"/>
                <w:lang w:eastAsia="en-US"/>
              </w:rPr>
              <w:t>6.</w:t>
            </w:r>
            <w:r w:rsidR="00F8395E" w:rsidRPr="008D1BB0">
              <w:rPr>
                <w:rFonts w:ascii="Times New Roman" w:hAnsi="Times New Roman" w:cs="Times New Roman"/>
                <w:b/>
                <w:bCs/>
                <w:color w:val="000000"/>
                <w:sz w:val="18"/>
                <w:szCs w:val="18"/>
                <w:lang w:eastAsia="en-US"/>
              </w:rPr>
              <w:t>387.000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B32922"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eastAsia="en-US"/>
              </w:rPr>
            </w:pPr>
            <w:r>
              <w:rPr>
                <w:rFonts w:ascii="Times New Roman" w:hAnsi="Times New Roman" w:cs="Times New Roman"/>
                <w:b/>
                <w:bCs/>
                <w:color w:val="000000"/>
                <w:sz w:val="18"/>
                <w:szCs w:val="18"/>
                <w:lang w:eastAsia="en-US"/>
              </w:rPr>
              <w:t>8.</w:t>
            </w:r>
            <w:r w:rsidR="00F8395E" w:rsidRPr="008D1BB0">
              <w:rPr>
                <w:rFonts w:ascii="Times New Roman" w:hAnsi="Times New Roman" w:cs="Times New Roman"/>
                <w:b/>
                <w:bCs/>
                <w:color w:val="000000"/>
                <w:sz w:val="18"/>
                <w:szCs w:val="18"/>
                <w:lang w:eastAsia="en-US"/>
              </w:rPr>
              <w:t>389.000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8395E" w:rsidRPr="008D1BB0" w:rsidRDefault="00F8395E" w:rsidP="00C01E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lang w:eastAsia="en-US"/>
              </w:rPr>
            </w:pPr>
            <w:r w:rsidRPr="008D1BB0">
              <w:rPr>
                <w:rFonts w:ascii="Times New Roman" w:hAnsi="Times New Roman" w:cs="Times New Roman"/>
                <w:b/>
                <w:color w:val="000000"/>
                <w:sz w:val="18"/>
                <w:szCs w:val="18"/>
                <w:lang w:eastAsia="en-US"/>
              </w:rPr>
              <w:t>29.380.000</w:t>
            </w:r>
          </w:p>
        </w:tc>
      </w:tr>
    </w:tbl>
    <w:p w:rsidR="00F8395E" w:rsidRPr="008D1BB0" w:rsidRDefault="00F8395E" w:rsidP="00F8395E">
      <w:pPr>
        <w:widowControl/>
        <w:autoSpaceDE/>
        <w:autoSpaceDN/>
        <w:rPr>
          <w:rFonts w:ascii="Times New Roman" w:eastAsiaTheme="minorHAnsi" w:hAnsi="Times New Roman" w:cs="Times New Roman"/>
          <w:sz w:val="24"/>
          <w:szCs w:val="24"/>
          <w:lang w:bidi="ar-SA"/>
        </w:rPr>
      </w:pPr>
    </w:p>
    <w:p w:rsidR="00F8395E" w:rsidRPr="008D1BB0" w:rsidRDefault="00F8395E" w:rsidP="002C30A6">
      <w:pPr>
        <w:pStyle w:val="ListeParagraf"/>
        <w:numPr>
          <w:ilvl w:val="0"/>
          <w:numId w:val="21"/>
        </w:numPr>
        <w:spacing w:before="101"/>
        <w:rPr>
          <w:rFonts w:ascii="Times New Roman" w:hAnsi="Times New Roman" w:cs="Times New Roman"/>
          <w:b/>
          <w:color w:val="002060"/>
          <w:sz w:val="24"/>
          <w:szCs w:val="24"/>
        </w:rPr>
      </w:pPr>
      <w:bookmarkStart w:id="38" w:name="_bookmark81"/>
      <w:bookmarkEnd w:id="38"/>
      <w:r w:rsidRPr="008D1BB0">
        <w:rPr>
          <w:rFonts w:ascii="Times New Roman" w:hAnsi="Times New Roman" w:cs="Times New Roman"/>
          <w:b/>
          <w:color w:val="002060"/>
          <w:sz w:val="24"/>
          <w:szCs w:val="24"/>
        </w:rPr>
        <w:t>İzleme ve</w:t>
      </w:r>
      <w:r w:rsidRPr="008D1BB0">
        <w:rPr>
          <w:rFonts w:ascii="Times New Roman" w:hAnsi="Times New Roman" w:cs="Times New Roman"/>
          <w:b/>
          <w:color w:val="002060"/>
          <w:spacing w:val="-5"/>
          <w:sz w:val="24"/>
          <w:szCs w:val="24"/>
        </w:rPr>
        <w:t xml:space="preserve"> </w:t>
      </w:r>
      <w:r w:rsidRPr="008D1BB0">
        <w:rPr>
          <w:rFonts w:ascii="Times New Roman" w:hAnsi="Times New Roman" w:cs="Times New Roman"/>
          <w:b/>
          <w:color w:val="002060"/>
          <w:sz w:val="24"/>
          <w:szCs w:val="24"/>
        </w:rPr>
        <w:t>Değerlendirme</w:t>
      </w:r>
    </w:p>
    <w:p w:rsidR="00F8395E" w:rsidRPr="008D1BB0" w:rsidRDefault="00F8395E" w:rsidP="00F8395E">
      <w:pPr>
        <w:pStyle w:val="ListeParagraf"/>
        <w:spacing w:before="101"/>
        <w:ind w:left="709" w:firstLine="0"/>
        <w:rPr>
          <w:rFonts w:ascii="Times New Roman" w:hAnsi="Times New Roman" w:cs="Times New Roman"/>
          <w:b/>
          <w:color w:val="974705"/>
          <w:sz w:val="24"/>
          <w:szCs w:val="24"/>
        </w:rPr>
      </w:pPr>
    </w:p>
    <w:p w:rsidR="00F8395E" w:rsidRPr="008D1BB0" w:rsidRDefault="00F8395E" w:rsidP="00F8395E">
      <w:pPr>
        <w:spacing w:before="101"/>
        <w:ind w:left="349" w:firstLine="360"/>
        <w:jc w:val="both"/>
        <w:rPr>
          <w:rFonts w:ascii="Times New Roman" w:hAnsi="Times New Roman" w:cs="Times New Roman"/>
          <w:color w:val="000000" w:themeColor="text1"/>
          <w:sz w:val="24"/>
          <w:szCs w:val="24"/>
        </w:rPr>
      </w:pPr>
      <w:r w:rsidRPr="008D1BB0">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ilçemizin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rsidR="00F8395E" w:rsidRPr="008D1BB0" w:rsidRDefault="00F8395E" w:rsidP="00F8395E">
      <w:pPr>
        <w:spacing w:before="101"/>
        <w:ind w:left="349" w:firstLine="360"/>
        <w:jc w:val="both"/>
        <w:rPr>
          <w:rFonts w:ascii="Times New Roman" w:hAnsi="Times New Roman" w:cs="Times New Roman"/>
          <w:color w:val="000000" w:themeColor="text1"/>
          <w:sz w:val="24"/>
          <w:szCs w:val="24"/>
        </w:rPr>
      </w:pPr>
    </w:p>
    <w:p w:rsidR="00F8395E" w:rsidRDefault="00F8395E" w:rsidP="00F8395E">
      <w:pPr>
        <w:spacing w:before="101"/>
        <w:ind w:left="349" w:firstLine="360"/>
        <w:jc w:val="both"/>
        <w:rPr>
          <w:rFonts w:ascii="Times New Roman" w:hAnsi="Times New Roman" w:cs="Times New Roman"/>
          <w:color w:val="000000" w:themeColor="text1"/>
          <w:sz w:val="24"/>
          <w:szCs w:val="24"/>
        </w:rPr>
      </w:pPr>
    </w:p>
    <w:p w:rsidR="00B32922" w:rsidRDefault="00B32922" w:rsidP="00F8395E">
      <w:pPr>
        <w:spacing w:before="101"/>
        <w:ind w:left="349" w:firstLine="360"/>
        <w:jc w:val="both"/>
        <w:rPr>
          <w:rFonts w:ascii="Times New Roman" w:hAnsi="Times New Roman" w:cs="Times New Roman"/>
          <w:color w:val="000000" w:themeColor="text1"/>
          <w:sz w:val="24"/>
          <w:szCs w:val="24"/>
        </w:rPr>
      </w:pPr>
    </w:p>
    <w:p w:rsidR="00B32922" w:rsidRDefault="00B32922" w:rsidP="00F8395E">
      <w:pPr>
        <w:spacing w:before="101"/>
        <w:ind w:left="349" w:firstLine="360"/>
        <w:jc w:val="both"/>
        <w:rPr>
          <w:rFonts w:ascii="Times New Roman" w:hAnsi="Times New Roman" w:cs="Times New Roman"/>
          <w:color w:val="000000" w:themeColor="text1"/>
          <w:sz w:val="24"/>
          <w:szCs w:val="24"/>
        </w:rPr>
      </w:pPr>
    </w:p>
    <w:p w:rsidR="00B32922" w:rsidRPr="008D1BB0" w:rsidRDefault="00B32922" w:rsidP="00F8395E">
      <w:pPr>
        <w:spacing w:before="101"/>
        <w:ind w:left="349" w:firstLine="360"/>
        <w:jc w:val="both"/>
        <w:rPr>
          <w:rFonts w:ascii="Times New Roman" w:hAnsi="Times New Roman" w:cs="Times New Roman"/>
          <w:color w:val="000000" w:themeColor="text1"/>
          <w:sz w:val="24"/>
          <w:szCs w:val="24"/>
        </w:rPr>
      </w:pPr>
    </w:p>
    <w:p w:rsidR="00F8395E" w:rsidRPr="008D1BB0" w:rsidRDefault="00F8395E" w:rsidP="00F8395E">
      <w:pPr>
        <w:spacing w:before="101"/>
        <w:ind w:left="349" w:firstLine="360"/>
        <w:jc w:val="both"/>
        <w:rPr>
          <w:rFonts w:ascii="Times New Roman" w:hAnsi="Times New Roman" w:cs="Times New Roman"/>
          <w:color w:val="000000" w:themeColor="text1"/>
          <w:sz w:val="24"/>
          <w:szCs w:val="24"/>
        </w:rPr>
      </w:pPr>
    </w:p>
    <w:p w:rsidR="00F8395E" w:rsidRPr="008D1BB0" w:rsidRDefault="00F8395E" w:rsidP="00F8395E">
      <w:pPr>
        <w:spacing w:before="101"/>
        <w:ind w:left="349" w:firstLine="360"/>
        <w:jc w:val="both"/>
        <w:rPr>
          <w:rFonts w:ascii="Times New Roman" w:hAnsi="Times New Roman" w:cs="Times New Roman"/>
          <w:color w:val="000000" w:themeColor="text1"/>
          <w:sz w:val="24"/>
          <w:szCs w:val="24"/>
        </w:rPr>
      </w:pPr>
    </w:p>
    <w:p w:rsidR="00F8395E" w:rsidRPr="008D1BB0" w:rsidRDefault="00F8395E" w:rsidP="00F8395E">
      <w:pPr>
        <w:spacing w:before="101"/>
        <w:ind w:left="349" w:firstLine="360"/>
        <w:jc w:val="both"/>
        <w:rPr>
          <w:rFonts w:ascii="Times New Roman" w:hAnsi="Times New Roman" w:cs="Times New Roman"/>
          <w:color w:val="000000" w:themeColor="text1"/>
          <w:sz w:val="24"/>
          <w:szCs w:val="24"/>
        </w:rPr>
      </w:pPr>
    </w:p>
    <w:p w:rsidR="00566759" w:rsidRPr="008D1BB0" w:rsidRDefault="00566759" w:rsidP="00F8395E">
      <w:pPr>
        <w:spacing w:before="101"/>
        <w:jc w:val="both"/>
        <w:rPr>
          <w:rFonts w:ascii="Times New Roman" w:hAnsi="Times New Roman" w:cs="Times New Roman"/>
          <w:color w:val="000000" w:themeColor="text1"/>
          <w:sz w:val="24"/>
          <w:szCs w:val="24"/>
        </w:rPr>
      </w:pPr>
    </w:p>
    <w:p w:rsidR="00F8395E" w:rsidRPr="008D1BB0" w:rsidRDefault="00566759" w:rsidP="00F8395E">
      <w:pPr>
        <w:pStyle w:val="Balk3"/>
        <w:jc w:val="both"/>
        <w:rPr>
          <w:rFonts w:ascii="Times New Roman" w:hAnsi="Times New Roman" w:cs="Times New Roman"/>
          <w:color w:val="000000" w:themeColor="text1"/>
        </w:rPr>
      </w:pPr>
      <w:bookmarkStart w:id="39" w:name="_bookmark82"/>
      <w:bookmarkEnd w:id="39"/>
      <w:r w:rsidRPr="008D1BB0">
        <w:rPr>
          <w:rFonts w:ascii="Times New Roman" w:hAnsi="Times New Roman" w:cs="Times New Roman"/>
          <w:color w:val="000000" w:themeColor="text1"/>
        </w:rPr>
        <w:t>Şekil 3</w:t>
      </w:r>
      <w:r w:rsidR="00F8395E" w:rsidRPr="008D1BB0">
        <w:rPr>
          <w:rFonts w:ascii="Times New Roman" w:hAnsi="Times New Roman" w:cs="Times New Roman"/>
          <w:color w:val="000000" w:themeColor="text1"/>
        </w:rPr>
        <w:t>: İzleme ve Değerlendirme Süreci</w:t>
      </w:r>
    </w:p>
    <w:p w:rsidR="00F8395E" w:rsidRPr="008D1BB0" w:rsidRDefault="00F8395E" w:rsidP="00F8395E">
      <w:pPr>
        <w:pStyle w:val="Balk3"/>
        <w:jc w:val="both"/>
        <w:rPr>
          <w:rFonts w:ascii="Times New Roman" w:hAnsi="Times New Roman" w:cs="Times New Roman"/>
          <w:color w:val="000000" w:themeColor="text1"/>
        </w:rPr>
      </w:pPr>
    </w:p>
    <w:p w:rsidR="00F8395E" w:rsidRPr="008D1BB0" w:rsidRDefault="00F8395E" w:rsidP="00F8395E">
      <w:pPr>
        <w:pStyle w:val="Balk3"/>
        <w:jc w:val="both"/>
        <w:rPr>
          <w:rFonts w:ascii="Times New Roman" w:hAnsi="Times New Roman" w:cs="Times New Roman"/>
          <w:color w:val="000000" w:themeColor="text1"/>
        </w:rPr>
      </w:pPr>
    </w:p>
    <w:p w:rsidR="00F8395E" w:rsidRPr="008D1BB0" w:rsidRDefault="00F8395E" w:rsidP="00F8395E">
      <w:pPr>
        <w:pStyle w:val="Balk3"/>
        <w:jc w:val="both"/>
        <w:rPr>
          <w:rFonts w:ascii="Times New Roman" w:hAnsi="Times New Roman" w:cs="Times New Roman"/>
          <w:color w:val="000000" w:themeColor="text1"/>
        </w:rPr>
      </w:pPr>
      <w:r w:rsidRPr="008D1BB0">
        <w:rPr>
          <w:noProof/>
          <w:lang w:bidi="ar-SA"/>
        </w:rPr>
        <w:drawing>
          <wp:inline distT="0" distB="0" distL="0" distR="0">
            <wp:extent cx="5772150" cy="4019550"/>
            <wp:effectExtent l="0" t="0" r="0" b="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8395E" w:rsidRPr="008D1BB0" w:rsidRDefault="00F8395E" w:rsidP="00F8395E">
      <w:pPr>
        <w:pStyle w:val="Balk3"/>
        <w:jc w:val="both"/>
        <w:rPr>
          <w:rFonts w:ascii="Times New Roman" w:hAnsi="Times New Roman" w:cs="Times New Roman"/>
        </w:rPr>
      </w:pPr>
      <w:bookmarkStart w:id="40" w:name="_bookmark83"/>
      <w:bookmarkEnd w:id="40"/>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Default="00F8395E" w:rsidP="00B32922">
      <w:pPr>
        <w:pStyle w:val="Balk1"/>
        <w:numPr>
          <w:ilvl w:val="0"/>
          <w:numId w:val="0"/>
        </w:numPr>
        <w:ind w:firstLine="289"/>
      </w:pPr>
    </w:p>
    <w:p w:rsidR="00F8395E" w:rsidRPr="00AA2C7D" w:rsidRDefault="00F8395E" w:rsidP="00AA2C7D">
      <w:pPr>
        <w:pStyle w:val="Balk3"/>
        <w:numPr>
          <w:ilvl w:val="0"/>
          <w:numId w:val="0"/>
        </w:numPr>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p>
    <w:p w:rsidR="00F8395E" w:rsidRPr="008D1BB0" w:rsidRDefault="00F8395E" w:rsidP="00F8395E">
      <w:pPr>
        <w:pStyle w:val="Balk3"/>
        <w:jc w:val="both"/>
        <w:rPr>
          <w:rFonts w:ascii="Times New Roman" w:hAnsi="Times New Roman" w:cs="Times New Roman"/>
          <w:color w:val="002060"/>
        </w:rPr>
      </w:pPr>
      <w:r w:rsidRPr="008D1BB0">
        <w:rPr>
          <w:rFonts w:ascii="Times New Roman" w:hAnsi="Times New Roman" w:cs="Times New Roman"/>
          <w:color w:val="002060"/>
        </w:rPr>
        <w:t>EKLER</w:t>
      </w:r>
    </w:p>
    <w:p w:rsidR="00F8395E" w:rsidRPr="008D1BB0" w:rsidRDefault="00A66D09" w:rsidP="00F8395E">
      <w:pPr>
        <w:pStyle w:val="Balk3"/>
        <w:jc w:val="both"/>
        <w:rPr>
          <w:rFonts w:ascii="Times New Roman" w:hAnsi="Times New Roman" w:cs="Times New Roman"/>
          <w:color w:val="000000" w:themeColor="text1"/>
        </w:rPr>
      </w:pPr>
      <w:r w:rsidRPr="008D1BB0">
        <w:rPr>
          <w:rFonts w:ascii="Times New Roman" w:hAnsi="Times New Roman" w:cs="Times New Roman"/>
          <w:color w:val="000000" w:themeColor="text1"/>
        </w:rPr>
        <w:t>Tablo 23</w:t>
      </w:r>
      <w:r w:rsidR="00F8395E" w:rsidRPr="008D1BB0">
        <w:rPr>
          <w:rFonts w:ascii="Times New Roman" w:hAnsi="Times New Roman" w:cs="Times New Roman"/>
          <w:color w:val="000000" w:themeColor="text1"/>
        </w:rPr>
        <w:t>:Strateji Geliştirme Kurulu</w:t>
      </w:r>
    </w:p>
    <w:p w:rsidR="00F8395E" w:rsidRPr="008D1BB0" w:rsidRDefault="00F8395E" w:rsidP="00F8395E">
      <w:pPr>
        <w:pStyle w:val="Balk3"/>
        <w:jc w:val="both"/>
        <w:rPr>
          <w:rFonts w:ascii="Times New Roman" w:hAnsi="Times New Roman" w:cs="Times New Roman"/>
          <w:color w:val="000000" w:themeColor="text1"/>
        </w:rPr>
      </w:pPr>
    </w:p>
    <w:p w:rsidR="00F8395E" w:rsidRPr="008D1BB0" w:rsidRDefault="00F8395E" w:rsidP="00F8395E">
      <w:pPr>
        <w:pStyle w:val="Balk3"/>
        <w:ind w:left="0"/>
        <w:jc w:val="both"/>
        <w:rPr>
          <w:rFonts w:ascii="Times New Roman" w:hAnsi="Times New Roman" w:cs="Times New Roman"/>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3119"/>
        <w:gridCol w:w="2126"/>
      </w:tblGrid>
      <w:tr w:rsidR="00F8395E" w:rsidRPr="008D1BB0" w:rsidTr="00C01E20">
        <w:trPr>
          <w:trHeight w:val="454"/>
        </w:trPr>
        <w:tc>
          <w:tcPr>
            <w:tcW w:w="709"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S.N.</w:t>
            </w:r>
          </w:p>
        </w:tc>
        <w:tc>
          <w:tcPr>
            <w:tcW w:w="3260"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ADI SOYADI</w:t>
            </w:r>
          </w:p>
        </w:tc>
        <w:tc>
          <w:tcPr>
            <w:tcW w:w="3119"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UNVANI</w:t>
            </w:r>
          </w:p>
        </w:tc>
        <w:tc>
          <w:tcPr>
            <w:tcW w:w="2126"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GÖREVİ</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1</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Şakir Sait ÜSTÜNDAĞ</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İlçe Milli Eğitim Müdürü</w:t>
            </w:r>
          </w:p>
        </w:tc>
        <w:tc>
          <w:tcPr>
            <w:tcW w:w="2126" w:type="dxa"/>
          </w:tcPr>
          <w:p w:rsidR="00F8395E" w:rsidRPr="008D1BB0" w:rsidRDefault="00F8395E" w:rsidP="00B4744D">
            <w:pPr>
              <w:pStyle w:val="AralkYok"/>
              <w:jc w:val="center"/>
              <w:rPr>
                <w:rFonts w:ascii="Times New Roman" w:hAnsi="Times New Roman"/>
                <w:sz w:val="24"/>
                <w:szCs w:val="22"/>
              </w:rPr>
            </w:pPr>
            <w:r w:rsidRPr="008D1BB0">
              <w:rPr>
                <w:rFonts w:ascii="Times New Roman" w:hAnsi="Times New Roman"/>
                <w:sz w:val="24"/>
                <w:szCs w:val="22"/>
              </w:rPr>
              <w:t>Başkan</w:t>
            </w:r>
          </w:p>
        </w:tc>
      </w:tr>
      <w:tr w:rsidR="00F8395E" w:rsidRPr="008D1BB0" w:rsidTr="00C01E20">
        <w:trPr>
          <w:trHeight w:val="152"/>
        </w:trPr>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2</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Yıldıray DEMİR</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Şube Müdürü</w:t>
            </w:r>
          </w:p>
        </w:tc>
        <w:tc>
          <w:tcPr>
            <w:tcW w:w="2126" w:type="dxa"/>
          </w:tcPr>
          <w:p w:rsidR="00F8395E" w:rsidRPr="008D1BB0" w:rsidRDefault="00F8395E" w:rsidP="00B4744D">
            <w:pPr>
              <w:pStyle w:val="AralkYok"/>
              <w:jc w:val="center"/>
              <w:rPr>
                <w:rFonts w:ascii="Times New Roman" w:hAnsi="Times New Roman"/>
                <w:sz w:val="24"/>
                <w:szCs w:val="22"/>
              </w:rPr>
            </w:pPr>
            <w:r w:rsidRPr="008D1BB0">
              <w:rPr>
                <w:rFonts w:ascii="Times New Roman" w:hAnsi="Times New Roman"/>
                <w:sz w:val="24"/>
                <w:szCs w:val="22"/>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3</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Yeter ORTAN</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Şube Müdürü</w:t>
            </w:r>
          </w:p>
        </w:tc>
        <w:tc>
          <w:tcPr>
            <w:tcW w:w="2126" w:type="dxa"/>
          </w:tcPr>
          <w:p w:rsidR="00F8395E" w:rsidRPr="008D1BB0" w:rsidRDefault="00F8395E" w:rsidP="00B4744D">
            <w:pPr>
              <w:pStyle w:val="AralkYok"/>
              <w:jc w:val="center"/>
              <w:rPr>
                <w:rFonts w:ascii="Times New Roman" w:hAnsi="Times New Roman"/>
                <w:sz w:val="24"/>
                <w:szCs w:val="22"/>
              </w:rPr>
            </w:pPr>
            <w:r w:rsidRPr="008D1BB0">
              <w:rPr>
                <w:rFonts w:ascii="Times New Roman" w:hAnsi="Times New Roman"/>
                <w:sz w:val="24"/>
                <w:szCs w:val="22"/>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4</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Coşkun AKBAY</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Şube Müdürü</w:t>
            </w:r>
          </w:p>
        </w:tc>
        <w:tc>
          <w:tcPr>
            <w:tcW w:w="2126" w:type="dxa"/>
            <w:vAlign w:val="center"/>
          </w:tcPr>
          <w:p w:rsidR="00F8395E" w:rsidRPr="008D1BB0" w:rsidRDefault="00F8395E" w:rsidP="00B4744D">
            <w:pPr>
              <w:jc w:val="center"/>
            </w:pPr>
            <w:r w:rsidRPr="008D1BB0">
              <w:rPr>
                <w:rFonts w:ascii="Times New Roman" w:hAnsi="Times New Roman"/>
                <w:sz w:val="24"/>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5</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Mustafa UĞURLU</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2126" w:type="dxa"/>
            <w:vAlign w:val="center"/>
          </w:tcPr>
          <w:p w:rsidR="00F8395E" w:rsidRPr="008D1BB0" w:rsidRDefault="00F8395E" w:rsidP="00B4744D">
            <w:pPr>
              <w:jc w:val="center"/>
            </w:pPr>
            <w:r w:rsidRPr="008D1BB0">
              <w:rPr>
                <w:rFonts w:ascii="Times New Roman" w:hAnsi="Times New Roman"/>
                <w:sz w:val="24"/>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6</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Ömer KAÇAR</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2126" w:type="dxa"/>
            <w:vAlign w:val="center"/>
          </w:tcPr>
          <w:p w:rsidR="00F8395E" w:rsidRPr="008D1BB0" w:rsidRDefault="00F8395E" w:rsidP="00B4744D">
            <w:pPr>
              <w:jc w:val="center"/>
            </w:pPr>
            <w:r w:rsidRPr="008D1BB0">
              <w:rPr>
                <w:rFonts w:ascii="Times New Roman" w:hAnsi="Times New Roman"/>
                <w:sz w:val="24"/>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7</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Bayram CESUR</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2126" w:type="dxa"/>
            <w:vAlign w:val="center"/>
          </w:tcPr>
          <w:p w:rsidR="00F8395E" w:rsidRPr="008D1BB0" w:rsidRDefault="00F8395E" w:rsidP="00B4744D">
            <w:pPr>
              <w:jc w:val="center"/>
            </w:pPr>
            <w:r w:rsidRPr="008D1BB0">
              <w:rPr>
                <w:rFonts w:ascii="Times New Roman" w:hAnsi="Times New Roman"/>
                <w:sz w:val="24"/>
              </w:rPr>
              <w:t>Üye</w:t>
            </w:r>
          </w:p>
        </w:tc>
      </w:tr>
      <w:tr w:rsidR="00F8395E" w:rsidRPr="008D1BB0" w:rsidTr="00C01E20">
        <w:tc>
          <w:tcPr>
            <w:tcW w:w="709" w:type="dxa"/>
          </w:tcPr>
          <w:p w:rsidR="00F8395E" w:rsidRPr="008D1BB0" w:rsidRDefault="00F8395E" w:rsidP="00C01E20">
            <w:pPr>
              <w:pStyle w:val="AralkYok"/>
              <w:jc w:val="center"/>
              <w:rPr>
                <w:rFonts w:ascii="Times New Roman" w:hAnsi="Times New Roman"/>
                <w:sz w:val="24"/>
                <w:szCs w:val="22"/>
              </w:rPr>
            </w:pPr>
            <w:r w:rsidRPr="008D1BB0">
              <w:rPr>
                <w:rFonts w:ascii="Times New Roman" w:hAnsi="Times New Roman"/>
                <w:sz w:val="24"/>
                <w:szCs w:val="22"/>
              </w:rPr>
              <w:t>8</w:t>
            </w:r>
          </w:p>
        </w:tc>
        <w:tc>
          <w:tcPr>
            <w:tcW w:w="3260"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Özgür SOĞANCI</w:t>
            </w:r>
          </w:p>
        </w:tc>
        <w:tc>
          <w:tcPr>
            <w:tcW w:w="3119" w:type="dxa"/>
            <w:vAlign w:val="center"/>
          </w:tcPr>
          <w:p w:rsidR="00F8395E" w:rsidRPr="008D1BB0" w:rsidRDefault="00F8395E"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2126" w:type="dxa"/>
          </w:tcPr>
          <w:p w:rsidR="00F8395E" w:rsidRPr="008D1BB0" w:rsidRDefault="00F8395E" w:rsidP="00B4744D">
            <w:pPr>
              <w:pStyle w:val="AralkYok"/>
              <w:jc w:val="center"/>
              <w:rPr>
                <w:rFonts w:ascii="Times New Roman" w:hAnsi="Times New Roman"/>
                <w:sz w:val="24"/>
                <w:szCs w:val="22"/>
              </w:rPr>
            </w:pPr>
            <w:r w:rsidRPr="008D1BB0">
              <w:rPr>
                <w:rFonts w:ascii="Times New Roman" w:hAnsi="Times New Roman"/>
                <w:sz w:val="24"/>
                <w:szCs w:val="22"/>
              </w:rPr>
              <w:t>Üye</w:t>
            </w:r>
          </w:p>
        </w:tc>
      </w:tr>
    </w:tbl>
    <w:p w:rsidR="00F8395E" w:rsidRPr="008D1BB0" w:rsidRDefault="00F8395E" w:rsidP="00F8395E">
      <w:pPr>
        <w:pStyle w:val="Balk3"/>
        <w:ind w:left="0"/>
        <w:jc w:val="both"/>
        <w:rPr>
          <w:rFonts w:ascii="Times New Roman" w:hAnsi="Times New Roman" w:cs="Times New Roman"/>
          <w:color w:val="000000" w:themeColor="text1"/>
        </w:rPr>
      </w:pPr>
    </w:p>
    <w:p w:rsidR="00F8395E" w:rsidRPr="008D1BB0" w:rsidRDefault="00F8395E" w:rsidP="00F8395E">
      <w:pPr>
        <w:pStyle w:val="Balk3"/>
        <w:ind w:left="0"/>
        <w:jc w:val="both"/>
        <w:rPr>
          <w:rFonts w:ascii="Times New Roman" w:hAnsi="Times New Roman" w:cs="Times New Roman"/>
          <w:color w:val="000000" w:themeColor="text1"/>
        </w:rPr>
      </w:pPr>
    </w:p>
    <w:p w:rsidR="00F8395E" w:rsidRPr="008D1BB0" w:rsidRDefault="00F8395E" w:rsidP="00F8395E">
      <w:pPr>
        <w:pStyle w:val="Balk3"/>
        <w:jc w:val="both"/>
        <w:rPr>
          <w:rFonts w:ascii="Times New Roman" w:hAnsi="Times New Roman" w:cs="Times New Roman"/>
          <w:color w:val="000000" w:themeColor="text1"/>
        </w:rPr>
      </w:pPr>
    </w:p>
    <w:p w:rsidR="00F8395E" w:rsidRPr="008D1BB0" w:rsidRDefault="00A66D09" w:rsidP="00F8395E">
      <w:pPr>
        <w:pStyle w:val="Balk3"/>
        <w:jc w:val="both"/>
        <w:rPr>
          <w:rFonts w:ascii="Times New Roman" w:hAnsi="Times New Roman" w:cs="Times New Roman"/>
          <w:color w:val="000000" w:themeColor="text1"/>
        </w:rPr>
      </w:pPr>
      <w:r w:rsidRPr="008D1BB0">
        <w:rPr>
          <w:rFonts w:ascii="Times New Roman" w:hAnsi="Times New Roman" w:cs="Times New Roman"/>
          <w:color w:val="000000" w:themeColor="text1"/>
        </w:rPr>
        <w:t>Tablo 24</w:t>
      </w:r>
      <w:r w:rsidR="00F8395E" w:rsidRPr="008D1BB0">
        <w:rPr>
          <w:rFonts w:ascii="Times New Roman" w:hAnsi="Times New Roman" w:cs="Times New Roman"/>
          <w:color w:val="000000" w:themeColor="text1"/>
        </w:rPr>
        <w:t>:Stratejik Plan Hazırlama Ekibi</w:t>
      </w:r>
    </w:p>
    <w:p w:rsidR="00F8395E" w:rsidRPr="008D1BB0" w:rsidRDefault="00F8395E" w:rsidP="00F8395E">
      <w:pPr>
        <w:pStyle w:val="Balk3"/>
        <w:jc w:val="both"/>
        <w:rPr>
          <w:rFonts w:ascii="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442"/>
        <w:gridCol w:w="1560"/>
        <w:gridCol w:w="1842"/>
      </w:tblGrid>
      <w:tr w:rsidR="00F8395E" w:rsidRPr="008D1BB0" w:rsidTr="00B4744D">
        <w:trPr>
          <w:trHeight w:val="454"/>
          <w:jc w:val="center"/>
        </w:trPr>
        <w:tc>
          <w:tcPr>
            <w:tcW w:w="932" w:type="dxa"/>
            <w:shd w:val="clear" w:color="auto" w:fill="7030A0"/>
            <w:vAlign w:val="center"/>
          </w:tcPr>
          <w:p w:rsidR="00F8395E" w:rsidRPr="008D1BB0" w:rsidRDefault="00F8395E" w:rsidP="00566759">
            <w:pPr>
              <w:pStyle w:val="Balk3"/>
              <w:numPr>
                <w:ilvl w:val="0"/>
                <w:numId w:val="0"/>
              </w:numPr>
              <w:ind w:left="289"/>
              <w:rPr>
                <w:rFonts w:ascii="Times New Roman" w:hAnsi="Times New Roman" w:cs="Times New Roman"/>
                <w:color w:val="FFFFFF"/>
              </w:rPr>
            </w:pPr>
            <w:r w:rsidRPr="008D1BB0">
              <w:rPr>
                <w:rFonts w:ascii="Times New Roman" w:hAnsi="Times New Roman" w:cs="Times New Roman"/>
                <w:color w:val="FFFFFF"/>
              </w:rPr>
              <w:t>S.N.</w:t>
            </w:r>
          </w:p>
        </w:tc>
        <w:tc>
          <w:tcPr>
            <w:tcW w:w="2442"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ADI SOYADI</w:t>
            </w:r>
          </w:p>
        </w:tc>
        <w:tc>
          <w:tcPr>
            <w:tcW w:w="1560"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UNVANI</w:t>
            </w:r>
          </w:p>
        </w:tc>
        <w:tc>
          <w:tcPr>
            <w:tcW w:w="1842" w:type="dxa"/>
            <w:shd w:val="clear" w:color="auto" w:fill="7030A0"/>
            <w:vAlign w:val="center"/>
          </w:tcPr>
          <w:p w:rsidR="00F8395E" w:rsidRPr="008D1BB0" w:rsidRDefault="00F8395E" w:rsidP="00C01E20">
            <w:pPr>
              <w:pStyle w:val="Balk3"/>
              <w:ind w:left="0"/>
              <w:jc w:val="center"/>
              <w:rPr>
                <w:rFonts w:ascii="Times New Roman" w:hAnsi="Times New Roman" w:cs="Times New Roman"/>
                <w:color w:val="FFFFFF"/>
              </w:rPr>
            </w:pPr>
            <w:r w:rsidRPr="008D1BB0">
              <w:rPr>
                <w:rFonts w:ascii="Times New Roman" w:hAnsi="Times New Roman" w:cs="Times New Roman"/>
                <w:color w:val="FFFFFF"/>
              </w:rPr>
              <w:t>GÖREVİ</w:t>
            </w:r>
          </w:p>
        </w:tc>
      </w:tr>
      <w:tr w:rsidR="00F8395E" w:rsidRPr="008D1BB0" w:rsidTr="00B4744D">
        <w:trPr>
          <w:jc w:val="center"/>
        </w:trPr>
        <w:tc>
          <w:tcPr>
            <w:tcW w:w="932" w:type="dxa"/>
          </w:tcPr>
          <w:p w:rsidR="00F8395E" w:rsidRPr="008D1BB0" w:rsidRDefault="00F8395E" w:rsidP="00C01E20">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1</w:t>
            </w:r>
          </w:p>
        </w:tc>
        <w:tc>
          <w:tcPr>
            <w:tcW w:w="2442"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Yıldıray DEMİR</w:t>
            </w:r>
          </w:p>
        </w:tc>
        <w:tc>
          <w:tcPr>
            <w:tcW w:w="1560" w:type="dxa"/>
            <w:vAlign w:val="center"/>
          </w:tcPr>
          <w:p w:rsidR="00F8395E" w:rsidRPr="008D1BB0" w:rsidRDefault="00F8395E" w:rsidP="00C01E20">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Şube Müdürü</w:t>
            </w:r>
          </w:p>
        </w:tc>
        <w:tc>
          <w:tcPr>
            <w:tcW w:w="1842" w:type="dxa"/>
            <w:vAlign w:val="center"/>
          </w:tcPr>
          <w:p w:rsidR="00F8395E" w:rsidRPr="008D1BB0" w:rsidRDefault="00B4744D" w:rsidP="00B4744D">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Başkan</w:t>
            </w:r>
          </w:p>
        </w:tc>
      </w:tr>
      <w:tr w:rsidR="00F8395E" w:rsidRPr="008D1BB0" w:rsidTr="00B4744D">
        <w:trPr>
          <w:trHeight w:val="79"/>
          <w:jc w:val="center"/>
        </w:trPr>
        <w:tc>
          <w:tcPr>
            <w:tcW w:w="932" w:type="dxa"/>
          </w:tcPr>
          <w:p w:rsidR="00F8395E" w:rsidRPr="008D1BB0" w:rsidRDefault="00F8395E" w:rsidP="00C01E20">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2</w:t>
            </w:r>
          </w:p>
        </w:tc>
        <w:tc>
          <w:tcPr>
            <w:tcW w:w="2442" w:type="dxa"/>
            <w:vAlign w:val="center"/>
          </w:tcPr>
          <w:p w:rsidR="00F8395E" w:rsidRPr="008D1BB0" w:rsidRDefault="00F8395E" w:rsidP="00C01E20">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Famettin AKTAŞ</w:t>
            </w:r>
          </w:p>
        </w:tc>
        <w:tc>
          <w:tcPr>
            <w:tcW w:w="1560" w:type="dxa"/>
            <w:vAlign w:val="center"/>
          </w:tcPr>
          <w:p w:rsidR="00F8395E" w:rsidRPr="008D1BB0" w:rsidRDefault="00F8395E" w:rsidP="00C01E20">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vAlign w:val="center"/>
          </w:tcPr>
          <w:p w:rsidR="00F8395E" w:rsidRPr="008D1BB0" w:rsidRDefault="00B4744D" w:rsidP="00B4744D">
            <w:pPr>
              <w:widowControl/>
              <w:autoSpaceDE/>
              <w:autoSpaceDN/>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3</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Mustafa Necati ALKAN</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4</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Kasım ÇAMCIOĞLU</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5</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Yusuf KOÇER</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6</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Osman GİRGİN</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Okul Müdürü</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7</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Feridun ÖZDEMİR</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Müdür Yrd</w:t>
            </w:r>
            <w:r>
              <w:rPr>
                <w:rFonts w:ascii="Times New Roman" w:eastAsia="Times New Roman" w:hAnsi="Times New Roman" w:cs="Times New Roman"/>
                <w:color w:val="000000"/>
                <w:lang w:bidi="ar-SA"/>
              </w:rPr>
              <w:t>.</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8</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Kubilay KARAKAŞ</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9</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Serkan GENÇEL</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numPr>
                <w:ilvl w:val="0"/>
                <w:numId w:val="0"/>
              </w:numPr>
              <w:ind w:left="289"/>
              <w:rPr>
                <w:rFonts w:ascii="Times New Roman" w:hAnsi="Times New Roman" w:cs="Times New Roman"/>
                <w:b w:val="0"/>
                <w:color w:val="000000"/>
              </w:rPr>
            </w:pPr>
            <w:r w:rsidRPr="008D1BB0">
              <w:rPr>
                <w:rFonts w:ascii="Times New Roman" w:hAnsi="Times New Roman" w:cs="Times New Roman"/>
                <w:b w:val="0"/>
                <w:color w:val="000000"/>
              </w:rPr>
              <w:t>10</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Mesut Anıl KORKMAZ</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Öğretmen</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11</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Osman Gürhan SEVER</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Şef</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12</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Gökhan YILMAZ</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Öğretmen</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r w:rsidR="00B4744D" w:rsidRPr="008D1BB0" w:rsidTr="00B4744D">
        <w:trPr>
          <w:jc w:val="center"/>
        </w:trPr>
        <w:tc>
          <w:tcPr>
            <w:tcW w:w="932" w:type="dxa"/>
          </w:tcPr>
          <w:p w:rsidR="00B4744D" w:rsidRPr="008D1BB0" w:rsidRDefault="00B4744D" w:rsidP="00B4744D">
            <w:pPr>
              <w:pStyle w:val="Balk3"/>
              <w:ind w:left="0"/>
              <w:jc w:val="center"/>
              <w:rPr>
                <w:rFonts w:ascii="Times New Roman" w:hAnsi="Times New Roman" w:cs="Times New Roman"/>
                <w:b w:val="0"/>
                <w:color w:val="000000"/>
              </w:rPr>
            </w:pPr>
            <w:r w:rsidRPr="008D1BB0">
              <w:rPr>
                <w:rFonts w:ascii="Times New Roman" w:hAnsi="Times New Roman" w:cs="Times New Roman"/>
                <w:b w:val="0"/>
                <w:color w:val="000000"/>
              </w:rPr>
              <w:t>13</w:t>
            </w:r>
          </w:p>
        </w:tc>
        <w:tc>
          <w:tcPr>
            <w:tcW w:w="2442" w:type="dxa"/>
            <w:vAlign w:val="center"/>
          </w:tcPr>
          <w:p w:rsidR="00B4744D" w:rsidRPr="008D1BB0" w:rsidRDefault="00B4744D" w:rsidP="00B4744D">
            <w:pPr>
              <w:widowControl/>
              <w:autoSpaceDE/>
              <w:autoSpaceDN/>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Neslihan ERİNCİK</w:t>
            </w:r>
          </w:p>
        </w:tc>
        <w:tc>
          <w:tcPr>
            <w:tcW w:w="1560" w:type="dxa"/>
            <w:vAlign w:val="center"/>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8D1BB0">
              <w:rPr>
                <w:rFonts w:ascii="Times New Roman" w:eastAsia="Times New Roman" w:hAnsi="Times New Roman" w:cs="Times New Roman"/>
                <w:color w:val="000000"/>
                <w:lang w:bidi="ar-SA"/>
              </w:rPr>
              <w:t>Öğretmen</w:t>
            </w:r>
          </w:p>
        </w:tc>
        <w:tc>
          <w:tcPr>
            <w:tcW w:w="1842" w:type="dxa"/>
          </w:tcPr>
          <w:p w:rsidR="00B4744D" w:rsidRPr="008D1BB0" w:rsidRDefault="00B4744D" w:rsidP="00B4744D">
            <w:pPr>
              <w:widowControl/>
              <w:autoSpaceDE/>
              <w:autoSpaceDN/>
              <w:jc w:val="center"/>
              <w:rPr>
                <w:rFonts w:ascii="Times New Roman" w:eastAsia="Times New Roman" w:hAnsi="Times New Roman" w:cs="Times New Roman"/>
                <w:color w:val="000000"/>
                <w:lang w:bidi="ar-SA"/>
              </w:rPr>
            </w:pPr>
            <w:r w:rsidRPr="002A336C">
              <w:rPr>
                <w:rFonts w:ascii="Times New Roman" w:eastAsia="Times New Roman" w:hAnsi="Times New Roman" w:cs="Times New Roman"/>
                <w:color w:val="000000"/>
                <w:lang w:bidi="ar-SA"/>
              </w:rPr>
              <w:t>Üye</w:t>
            </w:r>
          </w:p>
        </w:tc>
      </w:tr>
    </w:tbl>
    <w:p w:rsidR="00F8395E" w:rsidRPr="008D1BB0" w:rsidRDefault="00F8395E" w:rsidP="00F8395E">
      <w:pPr>
        <w:pStyle w:val="Balk3"/>
        <w:ind w:left="0"/>
        <w:jc w:val="both"/>
        <w:rPr>
          <w:rFonts w:ascii="Times New Roman" w:hAnsi="Times New Roman" w:cs="Times New Roman"/>
          <w:color w:val="000000"/>
        </w:rPr>
      </w:pPr>
    </w:p>
    <w:p w:rsidR="00F8395E" w:rsidRPr="008D1BB0" w:rsidRDefault="00F8395E" w:rsidP="00F8395E">
      <w:pPr>
        <w:pStyle w:val="Balk3"/>
        <w:jc w:val="both"/>
        <w:rPr>
          <w:rFonts w:ascii="Times New Roman" w:hAnsi="Times New Roman" w:cs="Times New Roman"/>
          <w:color w:val="000000" w:themeColor="text1"/>
        </w:rPr>
      </w:pPr>
    </w:p>
    <w:p w:rsidR="00F8395E" w:rsidRPr="008D1BB0" w:rsidRDefault="00F8395E" w:rsidP="00CC07D6">
      <w:pPr>
        <w:pStyle w:val="Balk3"/>
        <w:ind w:left="0"/>
        <w:jc w:val="both"/>
        <w:rPr>
          <w:rFonts w:ascii="Times New Roman" w:hAnsi="Times New Roman" w:cs="Times New Roman"/>
        </w:rPr>
      </w:pPr>
    </w:p>
    <w:sectPr w:rsidR="00F8395E" w:rsidRPr="008D1BB0" w:rsidSect="004D7090">
      <w:footerReference w:type="default" r:id="rId26"/>
      <w:pgSz w:w="11910" w:h="16840"/>
      <w:pgMar w:top="284" w:right="1281" w:bottom="278" w:left="1281" w:header="709" w:footer="709" w:gutter="0"/>
      <w:pgNumType w:start="1" w:chapSep="period"/>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84" w:rsidRDefault="00765B84" w:rsidP="000C4EB0">
      <w:r>
        <w:separator/>
      </w:r>
    </w:p>
  </w:endnote>
  <w:endnote w:type="continuationSeparator" w:id="0">
    <w:p w:rsidR="00765B84" w:rsidRDefault="00765B84"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2C" w:rsidRDefault="00AD4C2C">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46"/>
      <w:docPartObj>
        <w:docPartGallery w:val="Page Numbers (Bottom of Page)"/>
        <w:docPartUnique/>
      </w:docPartObj>
    </w:sdtPr>
    <w:sdtEndPr/>
    <w:sdtContent>
      <w:p w:rsidR="00AD4C2C" w:rsidRDefault="002109C2">
        <w:pPr>
          <w:pStyle w:val="AltBilgi"/>
          <w:jc w:val="right"/>
        </w:pPr>
        <w:r>
          <w:rPr>
            <w:noProof/>
          </w:rPr>
          <w:fldChar w:fldCharType="begin"/>
        </w:r>
        <w:r w:rsidR="00AD4C2C">
          <w:rPr>
            <w:noProof/>
          </w:rPr>
          <w:instrText xml:space="preserve"> PAGE   \* MERGEFORMAT </w:instrText>
        </w:r>
        <w:r>
          <w:rPr>
            <w:noProof/>
          </w:rPr>
          <w:fldChar w:fldCharType="separate"/>
        </w:r>
        <w:r w:rsidR="00CC2628">
          <w:rPr>
            <w:noProof/>
          </w:rPr>
          <w:t>43</w:t>
        </w:r>
        <w:r>
          <w:rPr>
            <w:noProof/>
          </w:rPr>
          <w:fldChar w:fldCharType="end"/>
        </w:r>
      </w:p>
    </w:sdtContent>
  </w:sdt>
  <w:p w:rsidR="00AD4C2C" w:rsidRDefault="00AD4C2C">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84" w:rsidRDefault="00765B84" w:rsidP="000C4EB0">
      <w:r>
        <w:separator/>
      </w:r>
    </w:p>
  </w:footnote>
  <w:footnote w:type="continuationSeparator" w:id="0">
    <w:p w:rsidR="00765B84" w:rsidRDefault="00765B84"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2C" w:rsidRDefault="00CC2628" w:rsidP="00FB5F06">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AD4C2C" w:rsidRDefault="00AD4C2C"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AD4C2C" w:rsidRDefault="00AD4C2C" w:rsidP="000C4E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5F5A4D2A"/>
    <w:multiLevelType w:val="hybridMultilevel"/>
    <w:tmpl w:val="2E98F06E"/>
    <w:lvl w:ilvl="0" w:tplc="CE8EBEBA">
      <w:start w:val="1"/>
      <w:numFmt w:val="decimal"/>
      <w:lvlText w:val="%1."/>
      <w:lvlJc w:val="left"/>
      <w:pPr>
        <w:ind w:left="720" w:hanging="360"/>
      </w:pPr>
      <w:rPr>
        <w:rFonts w:hint="default"/>
        <w:color w:val="002060"/>
      </w:rPr>
    </w:lvl>
    <w:lvl w:ilvl="1" w:tplc="BDC6100A">
      <w:start w:val="1"/>
      <w:numFmt w:val="upperLetter"/>
      <w:lvlText w:val="%2."/>
      <w:lvlJc w:val="left"/>
      <w:pPr>
        <w:ind w:left="1440" w:hanging="360"/>
      </w:pPr>
      <w:rPr>
        <w:rFonts w:ascii="Calibri" w:eastAsia="Calibri" w:hAnsi="Calibri" w:cs="Calibri" w:hint="default"/>
        <w:color w:val="002060"/>
        <w:spacing w:val="-26"/>
        <w:w w:val="100"/>
        <w:sz w:val="24"/>
        <w:szCs w:val="24"/>
        <w:lang w:val="tr-TR" w:eastAsia="tr-TR" w:bidi="tr-TR"/>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7"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8" w15:restartNumberingAfterBreak="0">
    <w:nsid w:val="7CB20E60"/>
    <w:multiLevelType w:val="hybridMultilevel"/>
    <w:tmpl w:val="61B854D2"/>
    <w:lvl w:ilvl="0" w:tplc="1A2A09CE">
      <w:start w:val="1"/>
      <w:numFmt w:val="upp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D2B235C"/>
    <w:multiLevelType w:val="multilevel"/>
    <w:tmpl w:val="9E966570"/>
    <w:lvl w:ilvl="0">
      <w:start w:val="1"/>
      <w:numFmt w:val="decimal"/>
      <w:pStyle w:val="Balk1"/>
      <w:suff w:val="space"/>
      <w:lvlText w:val="%1"/>
      <w:lvlJc w:val="center"/>
      <w:pPr>
        <w:ind w:left="0" w:firstLine="289"/>
      </w:pPr>
      <w:rPr>
        <w:rFonts w:hint="default"/>
      </w:rPr>
    </w:lvl>
    <w:lvl w:ilvl="1">
      <w:start w:val="1"/>
      <w:numFmt w:val="none"/>
      <w:pStyle w:val="Balk2"/>
      <w:suff w:val="nothing"/>
      <w:lvlText w:val=""/>
      <w:lvlJc w:val="left"/>
      <w:pPr>
        <w:ind w:left="-289" w:firstLine="289"/>
      </w:pPr>
      <w:rPr>
        <w:rFonts w:hint="default"/>
      </w:rPr>
    </w:lvl>
    <w:lvl w:ilvl="2">
      <w:start w:val="1"/>
      <w:numFmt w:val="none"/>
      <w:pStyle w:val="Balk3"/>
      <w:suff w:val="nothing"/>
      <w:lvlText w:val=""/>
      <w:lvlJc w:val="left"/>
      <w:pPr>
        <w:ind w:left="-578" w:firstLine="289"/>
      </w:pPr>
      <w:rPr>
        <w:rFonts w:hint="default"/>
      </w:rPr>
    </w:lvl>
    <w:lvl w:ilvl="3">
      <w:start w:val="1"/>
      <w:numFmt w:val="none"/>
      <w:pStyle w:val="Balk4"/>
      <w:suff w:val="nothing"/>
      <w:lvlText w:val=""/>
      <w:lvlJc w:val="left"/>
      <w:pPr>
        <w:ind w:left="-867" w:firstLine="289"/>
      </w:pPr>
      <w:rPr>
        <w:rFonts w:hint="default"/>
      </w:rPr>
    </w:lvl>
    <w:lvl w:ilvl="4">
      <w:start w:val="1"/>
      <w:numFmt w:val="none"/>
      <w:pStyle w:val="Balk5"/>
      <w:suff w:val="nothing"/>
      <w:lvlText w:val=""/>
      <w:lvlJc w:val="left"/>
      <w:pPr>
        <w:ind w:left="-1156" w:firstLine="289"/>
      </w:pPr>
      <w:rPr>
        <w:rFonts w:hint="default"/>
      </w:rPr>
    </w:lvl>
    <w:lvl w:ilvl="5">
      <w:start w:val="1"/>
      <w:numFmt w:val="none"/>
      <w:pStyle w:val="Balk6"/>
      <w:suff w:val="nothing"/>
      <w:lvlText w:val=""/>
      <w:lvlJc w:val="left"/>
      <w:pPr>
        <w:ind w:left="-1445" w:firstLine="289"/>
      </w:pPr>
      <w:rPr>
        <w:rFonts w:hint="default"/>
      </w:rPr>
    </w:lvl>
    <w:lvl w:ilvl="6">
      <w:start w:val="1"/>
      <w:numFmt w:val="none"/>
      <w:pStyle w:val="Balk7"/>
      <w:suff w:val="nothing"/>
      <w:lvlText w:val=""/>
      <w:lvlJc w:val="left"/>
      <w:pPr>
        <w:ind w:left="-1734" w:firstLine="289"/>
      </w:pPr>
      <w:rPr>
        <w:rFonts w:hint="default"/>
      </w:rPr>
    </w:lvl>
    <w:lvl w:ilvl="7">
      <w:start w:val="1"/>
      <w:numFmt w:val="none"/>
      <w:pStyle w:val="Balk8"/>
      <w:suff w:val="nothing"/>
      <w:lvlText w:val=""/>
      <w:lvlJc w:val="left"/>
      <w:pPr>
        <w:ind w:left="-2023" w:firstLine="289"/>
      </w:pPr>
      <w:rPr>
        <w:rFonts w:hint="default"/>
      </w:rPr>
    </w:lvl>
    <w:lvl w:ilvl="8">
      <w:start w:val="1"/>
      <w:numFmt w:val="none"/>
      <w:pStyle w:val="Balk9"/>
      <w:suff w:val="nothing"/>
      <w:lvlText w:val=""/>
      <w:lvlJc w:val="left"/>
      <w:pPr>
        <w:ind w:left="-2312" w:firstLine="289"/>
      </w:pPr>
      <w:rPr>
        <w:rFonts w:hint="default"/>
      </w:rPr>
    </w:lvl>
  </w:abstractNum>
  <w:abstractNum w:abstractNumId="20"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
  </w:num>
  <w:num w:numId="5">
    <w:abstractNumId w:val="8"/>
  </w:num>
  <w:num w:numId="6">
    <w:abstractNumId w:val="20"/>
  </w:num>
  <w:num w:numId="7">
    <w:abstractNumId w:val="12"/>
  </w:num>
  <w:num w:numId="8">
    <w:abstractNumId w:val="7"/>
  </w:num>
  <w:num w:numId="9">
    <w:abstractNumId w:val="6"/>
  </w:num>
  <w:num w:numId="10">
    <w:abstractNumId w:val="14"/>
  </w:num>
  <w:num w:numId="11">
    <w:abstractNumId w:val="17"/>
  </w:num>
  <w:num w:numId="12">
    <w:abstractNumId w:val="16"/>
  </w:num>
  <w:num w:numId="13">
    <w:abstractNumId w:val="5"/>
  </w:num>
  <w:num w:numId="14">
    <w:abstractNumId w:val="15"/>
  </w:num>
  <w:num w:numId="15">
    <w:abstractNumId w:val="2"/>
  </w:num>
  <w:num w:numId="16">
    <w:abstractNumId w:val="4"/>
  </w:num>
  <w:num w:numId="17">
    <w:abstractNumId w:val="0"/>
  </w:num>
  <w:num w:numId="18">
    <w:abstractNumId w:val="9"/>
  </w:num>
  <w:num w:numId="19">
    <w:abstractNumId w:val="10"/>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579D"/>
    <w:rsid w:val="00011443"/>
    <w:rsid w:val="000121C8"/>
    <w:rsid w:val="000173B8"/>
    <w:rsid w:val="000232F8"/>
    <w:rsid w:val="00023B6B"/>
    <w:rsid w:val="000242C2"/>
    <w:rsid w:val="00024609"/>
    <w:rsid w:val="00032C9D"/>
    <w:rsid w:val="00034DD1"/>
    <w:rsid w:val="00036314"/>
    <w:rsid w:val="00037EF5"/>
    <w:rsid w:val="00040431"/>
    <w:rsid w:val="00042004"/>
    <w:rsid w:val="0004401E"/>
    <w:rsid w:val="0004436A"/>
    <w:rsid w:val="00045557"/>
    <w:rsid w:val="00052288"/>
    <w:rsid w:val="000536C0"/>
    <w:rsid w:val="000613AE"/>
    <w:rsid w:val="000635E4"/>
    <w:rsid w:val="00065E41"/>
    <w:rsid w:val="00070C0A"/>
    <w:rsid w:val="00075DBF"/>
    <w:rsid w:val="00076617"/>
    <w:rsid w:val="00076B41"/>
    <w:rsid w:val="000806E0"/>
    <w:rsid w:val="00080944"/>
    <w:rsid w:val="00081773"/>
    <w:rsid w:val="00084C6C"/>
    <w:rsid w:val="00086E4C"/>
    <w:rsid w:val="000879F9"/>
    <w:rsid w:val="00091474"/>
    <w:rsid w:val="00093DD0"/>
    <w:rsid w:val="000955F8"/>
    <w:rsid w:val="000977A3"/>
    <w:rsid w:val="000A1CD7"/>
    <w:rsid w:val="000A42B7"/>
    <w:rsid w:val="000A4F74"/>
    <w:rsid w:val="000A5CFD"/>
    <w:rsid w:val="000A63C1"/>
    <w:rsid w:val="000A70F5"/>
    <w:rsid w:val="000A75F3"/>
    <w:rsid w:val="000B0DBE"/>
    <w:rsid w:val="000B432D"/>
    <w:rsid w:val="000C0576"/>
    <w:rsid w:val="000C0912"/>
    <w:rsid w:val="000C0DE3"/>
    <w:rsid w:val="000C2088"/>
    <w:rsid w:val="000C2389"/>
    <w:rsid w:val="000C4EB0"/>
    <w:rsid w:val="000C6754"/>
    <w:rsid w:val="000C72B4"/>
    <w:rsid w:val="000C782D"/>
    <w:rsid w:val="000D1D83"/>
    <w:rsid w:val="000D1E33"/>
    <w:rsid w:val="000D23AE"/>
    <w:rsid w:val="000D2952"/>
    <w:rsid w:val="000D4C7A"/>
    <w:rsid w:val="000F0C1E"/>
    <w:rsid w:val="000F255B"/>
    <w:rsid w:val="000F4942"/>
    <w:rsid w:val="000F4AB1"/>
    <w:rsid w:val="001007D1"/>
    <w:rsid w:val="001015BF"/>
    <w:rsid w:val="0010256D"/>
    <w:rsid w:val="001030F6"/>
    <w:rsid w:val="00104B71"/>
    <w:rsid w:val="0011182D"/>
    <w:rsid w:val="0012046A"/>
    <w:rsid w:val="00122ED6"/>
    <w:rsid w:val="00123542"/>
    <w:rsid w:val="001248CE"/>
    <w:rsid w:val="0012715E"/>
    <w:rsid w:val="00130529"/>
    <w:rsid w:val="00133410"/>
    <w:rsid w:val="00133D3C"/>
    <w:rsid w:val="00137120"/>
    <w:rsid w:val="0014181F"/>
    <w:rsid w:val="00143BA6"/>
    <w:rsid w:val="00143FFE"/>
    <w:rsid w:val="00146DF3"/>
    <w:rsid w:val="00151085"/>
    <w:rsid w:val="001630B5"/>
    <w:rsid w:val="00166281"/>
    <w:rsid w:val="001672B9"/>
    <w:rsid w:val="001702F1"/>
    <w:rsid w:val="00177E27"/>
    <w:rsid w:val="00182725"/>
    <w:rsid w:val="00195C17"/>
    <w:rsid w:val="00197444"/>
    <w:rsid w:val="00197975"/>
    <w:rsid w:val="001A6CA2"/>
    <w:rsid w:val="001A78AD"/>
    <w:rsid w:val="001B0DAD"/>
    <w:rsid w:val="001B1CC4"/>
    <w:rsid w:val="001B2321"/>
    <w:rsid w:val="001B24D0"/>
    <w:rsid w:val="001B320D"/>
    <w:rsid w:val="001B41ED"/>
    <w:rsid w:val="001B50D9"/>
    <w:rsid w:val="001B6EBF"/>
    <w:rsid w:val="001C1A5D"/>
    <w:rsid w:val="001C775E"/>
    <w:rsid w:val="001D1036"/>
    <w:rsid w:val="001D3A15"/>
    <w:rsid w:val="001E5997"/>
    <w:rsid w:val="001F3D1A"/>
    <w:rsid w:val="00200180"/>
    <w:rsid w:val="00200F1A"/>
    <w:rsid w:val="002024BE"/>
    <w:rsid w:val="00203C26"/>
    <w:rsid w:val="002109C2"/>
    <w:rsid w:val="002131AA"/>
    <w:rsid w:val="00213460"/>
    <w:rsid w:val="0021351A"/>
    <w:rsid w:val="0022015D"/>
    <w:rsid w:val="002274FE"/>
    <w:rsid w:val="00231882"/>
    <w:rsid w:val="00231AB6"/>
    <w:rsid w:val="002352F7"/>
    <w:rsid w:val="00240E24"/>
    <w:rsid w:val="00241290"/>
    <w:rsid w:val="00242864"/>
    <w:rsid w:val="00242CE2"/>
    <w:rsid w:val="00242EAF"/>
    <w:rsid w:val="00243D67"/>
    <w:rsid w:val="00247F0E"/>
    <w:rsid w:val="0025208F"/>
    <w:rsid w:val="00253DF1"/>
    <w:rsid w:val="00255689"/>
    <w:rsid w:val="002568AD"/>
    <w:rsid w:val="00260563"/>
    <w:rsid w:val="0026124A"/>
    <w:rsid w:val="00264002"/>
    <w:rsid w:val="002661BA"/>
    <w:rsid w:val="00266EA5"/>
    <w:rsid w:val="002670C6"/>
    <w:rsid w:val="00267478"/>
    <w:rsid w:val="00271560"/>
    <w:rsid w:val="00271C87"/>
    <w:rsid w:val="00272F07"/>
    <w:rsid w:val="0027574C"/>
    <w:rsid w:val="00276D1D"/>
    <w:rsid w:val="00280CB8"/>
    <w:rsid w:val="00282448"/>
    <w:rsid w:val="00284AF8"/>
    <w:rsid w:val="00286D48"/>
    <w:rsid w:val="0029119D"/>
    <w:rsid w:val="002972E6"/>
    <w:rsid w:val="002A4AF5"/>
    <w:rsid w:val="002A713A"/>
    <w:rsid w:val="002B35BB"/>
    <w:rsid w:val="002B4149"/>
    <w:rsid w:val="002B454A"/>
    <w:rsid w:val="002C30A6"/>
    <w:rsid w:val="002C4F6A"/>
    <w:rsid w:val="002D0D06"/>
    <w:rsid w:val="002D135B"/>
    <w:rsid w:val="002D16A2"/>
    <w:rsid w:val="002D2594"/>
    <w:rsid w:val="002D563E"/>
    <w:rsid w:val="002D619A"/>
    <w:rsid w:val="002D6D19"/>
    <w:rsid w:val="002D7F5F"/>
    <w:rsid w:val="002E10B6"/>
    <w:rsid w:val="002E4083"/>
    <w:rsid w:val="002E424E"/>
    <w:rsid w:val="002F1C39"/>
    <w:rsid w:val="002F74E1"/>
    <w:rsid w:val="00301788"/>
    <w:rsid w:val="0030180A"/>
    <w:rsid w:val="00305FFE"/>
    <w:rsid w:val="00307AB0"/>
    <w:rsid w:val="003217EC"/>
    <w:rsid w:val="00321C8D"/>
    <w:rsid w:val="00322CE0"/>
    <w:rsid w:val="00324C5D"/>
    <w:rsid w:val="0032500A"/>
    <w:rsid w:val="00326515"/>
    <w:rsid w:val="00326D80"/>
    <w:rsid w:val="00331623"/>
    <w:rsid w:val="00331D85"/>
    <w:rsid w:val="00332660"/>
    <w:rsid w:val="003334A0"/>
    <w:rsid w:val="00340407"/>
    <w:rsid w:val="00341ABD"/>
    <w:rsid w:val="00346EC1"/>
    <w:rsid w:val="0035605E"/>
    <w:rsid w:val="00360127"/>
    <w:rsid w:val="0036244B"/>
    <w:rsid w:val="00364EDB"/>
    <w:rsid w:val="003669BA"/>
    <w:rsid w:val="00373619"/>
    <w:rsid w:val="0037648C"/>
    <w:rsid w:val="003768AD"/>
    <w:rsid w:val="00376986"/>
    <w:rsid w:val="00380A21"/>
    <w:rsid w:val="00385C26"/>
    <w:rsid w:val="00385E1C"/>
    <w:rsid w:val="0039069F"/>
    <w:rsid w:val="00390817"/>
    <w:rsid w:val="00391D81"/>
    <w:rsid w:val="00393578"/>
    <w:rsid w:val="0039480A"/>
    <w:rsid w:val="00395AAE"/>
    <w:rsid w:val="00395FDA"/>
    <w:rsid w:val="003A3567"/>
    <w:rsid w:val="003A3B01"/>
    <w:rsid w:val="003A6039"/>
    <w:rsid w:val="003B0B09"/>
    <w:rsid w:val="003B23EF"/>
    <w:rsid w:val="003B4102"/>
    <w:rsid w:val="003B5801"/>
    <w:rsid w:val="003B7684"/>
    <w:rsid w:val="003B7949"/>
    <w:rsid w:val="003C04C7"/>
    <w:rsid w:val="003C55B1"/>
    <w:rsid w:val="003C56A5"/>
    <w:rsid w:val="003C6A31"/>
    <w:rsid w:val="003D0958"/>
    <w:rsid w:val="003D6D2B"/>
    <w:rsid w:val="003E1E83"/>
    <w:rsid w:val="003E2835"/>
    <w:rsid w:val="003E49D3"/>
    <w:rsid w:val="003E594E"/>
    <w:rsid w:val="003E5A2E"/>
    <w:rsid w:val="003F0138"/>
    <w:rsid w:val="003F14C2"/>
    <w:rsid w:val="003F2199"/>
    <w:rsid w:val="003F26BC"/>
    <w:rsid w:val="003F575C"/>
    <w:rsid w:val="003F5B3B"/>
    <w:rsid w:val="003F6200"/>
    <w:rsid w:val="003F671D"/>
    <w:rsid w:val="003F7384"/>
    <w:rsid w:val="003F7E29"/>
    <w:rsid w:val="003F7F5B"/>
    <w:rsid w:val="004003D0"/>
    <w:rsid w:val="00406C30"/>
    <w:rsid w:val="004131DA"/>
    <w:rsid w:val="004150F2"/>
    <w:rsid w:val="004151D7"/>
    <w:rsid w:val="004159BF"/>
    <w:rsid w:val="0042734C"/>
    <w:rsid w:val="00432AF5"/>
    <w:rsid w:val="00437BC4"/>
    <w:rsid w:val="00440CA1"/>
    <w:rsid w:val="004521F6"/>
    <w:rsid w:val="00455DC4"/>
    <w:rsid w:val="00457639"/>
    <w:rsid w:val="00460B11"/>
    <w:rsid w:val="00461353"/>
    <w:rsid w:val="00463638"/>
    <w:rsid w:val="00466377"/>
    <w:rsid w:val="00466806"/>
    <w:rsid w:val="00470850"/>
    <w:rsid w:val="00471509"/>
    <w:rsid w:val="004723C4"/>
    <w:rsid w:val="00477A5C"/>
    <w:rsid w:val="00480657"/>
    <w:rsid w:val="00481F49"/>
    <w:rsid w:val="00483B4D"/>
    <w:rsid w:val="00484585"/>
    <w:rsid w:val="0048569F"/>
    <w:rsid w:val="00485F55"/>
    <w:rsid w:val="00485FE5"/>
    <w:rsid w:val="004861B5"/>
    <w:rsid w:val="00495C66"/>
    <w:rsid w:val="004A08B1"/>
    <w:rsid w:val="004A30CB"/>
    <w:rsid w:val="004A382F"/>
    <w:rsid w:val="004A3BFC"/>
    <w:rsid w:val="004A4C51"/>
    <w:rsid w:val="004B4D13"/>
    <w:rsid w:val="004B504E"/>
    <w:rsid w:val="004C04A2"/>
    <w:rsid w:val="004C1672"/>
    <w:rsid w:val="004C24D7"/>
    <w:rsid w:val="004C7BF7"/>
    <w:rsid w:val="004D0CE5"/>
    <w:rsid w:val="004D2BD5"/>
    <w:rsid w:val="004D2BF9"/>
    <w:rsid w:val="004D34D1"/>
    <w:rsid w:val="004D3967"/>
    <w:rsid w:val="004D3B49"/>
    <w:rsid w:val="004D49B5"/>
    <w:rsid w:val="004D59A7"/>
    <w:rsid w:val="004D6B36"/>
    <w:rsid w:val="004D7090"/>
    <w:rsid w:val="004E05D9"/>
    <w:rsid w:val="004E2B5A"/>
    <w:rsid w:val="004E6EAC"/>
    <w:rsid w:val="004F13AC"/>
    <w:rsid w:val="004F1D11"/>
    <w:rsid w:val="004F2474"/>
    <w:rsid w:val="004F2763"/>
    <w:rsid w:val="004F4530"/>
    <w:rsid w:val="004F4B39"/>
    <w:rsid w:val="004F58C4"/>
    <w:rsid w:val="004F5A2F"/>
    <w:rsid w:val="004F5C6E"/>
    <w:rsid w:val="00500DC1"/>
    <w:rsid w:val="00501DB6"/>
    <w:rsid w:val="005127C7"/>
    <w:rsid w:val="005132E2"/>
    <w:rsid w:val="00513AE0"/>
    <w:rsid w:val="005151D6"/>
    <w:rsid w:val="00515823"/>
    <w:rsid w:val="00515A5F"/>
    <w:rsid w:val="00516736"/>
    <w:rsid w:val="00520F6F"/>
    <w:rsid w:val="0052116F"/>
    <w:rsid w:val="00523A64"/>
    <w:rsid w:val="00527014"/>
    <w:rsid w:val="00527129"/>
    <w:rsid w:val="00527D21"/>
    <w:rsid w:val="005303A9"/>
    <w:rsid w:val="00534A7D"/>
    <w:rsid w:val="0053590E"/>
    <w:rsid w:val="00536D2C"/>
    <w:rsid w:val="00541643"/>
    <w:rsid w:val="00545237"/>
    <w:rsid w:val="005468E4"/>
    <w:rsid w:val="0054792B"/>
    <w:rsid w:val="00547D2A"/>
    <w:rsid w:val="00552DED"/>
    <w:rsid w:val="005534BA"/>
    <w:rsid w:val="00553EE3"/>
    <w:rsid w:val="00560A3F"/>
    <w:rsid w:val="00561DAB"/>
    <w:rsid w:val="00566759"/>
    <w:rsid w:val="00571432"/>
    <w:rsid w:val="005766E1"/>
    <w:rsid w:val="00576AEC"/>
    <w:rsid w:val="0057719D"/>
    <w:rsid w:val="00582B80"/>
    <w:rsid w:val="005866DC"/>
    <w:rsid w:val="0059108C"/>
    <w:rsid w:val="00595E7D"/>
    <w:rsid w:val="005A2517"/>
    <w:rsid w:val="005A2792"/>
    <w:rsid w:val="005A4016"/>
    <w:rsid w:val="005A4EDD"/>
    <w:rsid w:val="005B4AE7"/>
    <w:rsid w:val="005B6CB2"/>
    <w:rsid w:val="005C1298"/>
    <w:rsid w:val="005C2043"/>
    <w:rsid w:val="005C40F2"/>
    <w:rsid w:val="005C4A8B"/>
    <w:rsid w:val="005D1B66"/>
    <w:rsid w:val="005D2F0A"/>
    <w:rsid w:val="005D6124"/>
    <w:rsid w:val="005E0A1D"/>
    <w:rsid w:val="005E1054"/>
    <w:rsid w:val="005E4297"/>
    <w:rsid w:val="005E7327"/>
    <w:rsid w:val="005F58E6"/>
    <w:rsid w:val="005F62AE"/>
    <w:rsid w:val="005F6F97"/>
    <w:rsid w:val="006016B8"/>
    <w:rsid w:val="0060182D"/>
    <w:rsid w:val="006047C7"/>
    <w:rsid w:val="00604A51"/>
    <w:rsid w:val="006066B6"/>
    <w:rsid w:val="006108E6"/>
    <w:rsid w:val="006111F9"/>
    <w:rsid w:val="00612B5C"/>
    <w:rsid w:val="0061380A"/>
    <w:rsid w:val="00617F89"/>
    <w:rsid w:val="00620D4F"/>
    <w:rsid w:val="0062267B"/>
    <w:rsid w:val="0062650D"/>
    <w:rsid w:val="00644D26"/>
    <w:rsid w:val="00645172"/>
    <w:rsid w:val="00647E98"/>
    <w:rsid w:val="00650185"/>
    <w:rsid w:val="00651C2C"/>
    <w:rsid w:val="00653606"/>
    <w:rsid w:val="00655255"/>
    <w:rsid w:val="0066183B"/>
    <w:rsid w:val="00666C52"/>
    <w:rsid w:val="00667EEB"/>
    <w:rsid w:val="0067779C"/>
    <w:rsid w:val="006840F9"/>
    <w:rsid w:val="00690844"/>
    <w:rsid w:val="00692FD3"/>
    <w:rsid w:val="006939D6"/>
    <w:rsid w:val="00693C49"/>
    <w:rsid w:val="0069475A"/>
    <w:rsid w:val="006A0128"/>
    <w:rsid w:val="006A18DF"/>
    <w:rsid w:val="006A321B"/>
    <w:rsid w:val="006A47BA"/>
    <w:rsid w:val="006B0756"/>
    <w:rsid w:val="006B1A13"/>
    <w:rsid w:val="006B1BC6"/>
    <w:rsid w:val="006B2868"/>
    <w:rsid w:val="006C21D6"/>
    <w:rsid w:val="006C36C8"/>
    <w:rsid w:val="006C49BF"/>
    <w:rsid w:val="006C4A65"/>
    <w:rsid w:val="006C57F3"/>
    <w:rsid w:val="006C5EA3"/>
    <w:rsid w:val="006C6164"/>
    <w:rsid w:val="006D35FA"/>
    <w:rsid w:val="006D3CFF"/>
    <w:rsid w:val="006D7AB0"/>
    <w:rsid w:val="006E0DAF"/>
    <w:rsid w:val="006E0EB5"/>
    <w:rsid w:val="006E1570"/>
    <w:rsid w:val="006E16D7"/>
    <w:rsid w:val="006E36CD"/>
    <w:rsid w:val="006F3E5E"/>
    <w:rsid w:val="006F76F4"/>
    <w:rsid w:val="006F7FDF"/>
    <w:rsid w:val="00706DDE"/>
    <w:rsid w:val="00707697"/>
    <w:rsid w:val="007147A2"/>
    <w:rsid w:val="00716132"/>
    <w:rsid w:val="0071736F"/>
    <w:rsid w:val="0072231B"/>
    <w:rsid w:val="007309C5"/>
    <w:rsid w:val="00731102"/>
    <w:rsid w:val="007356C8"/>
    <w:rsid w:val="00740154"/>
    <w:rsid w:val="0074065F"/>
    <w:rsid w:val="00745E32"/>
    <w:rsid w:val="00746E25"/>
    <w:rsid w:val="00747488"/>
    <w:rsid w:val="00752F97"/>
    <w:rsid w:val="007533F7"/>
    <w:rsid w:val="0075430E"/>
    <w:rsid w:val="007564D8"/>
    <w:rsid w:val="00760E41"/>
    <w:rsid w:val="007621AA"/>
    <w:rsid w:val="00765B84"/>
    <w:rsid w:val="00767995"/>
    <w:rsid w:val="0077090E"/>
    <w:rsid w:val="00771CAC"/>
    <w:rsid w:val="0078217E"/>
    <w:rsid w:val="0078341D"/>
    <w:rsid w:val="00787050"/>
    <w:rsid w:val="00787179"/>
    <w:rsid w:val="007901B4"/>
    <w:rsid w:val="00793F54"/>
    <w:rsid w:val="007947DC"/>
    <w:rsid w:val="00795623"/>
    <w:rsid w:val="007A65D3"/>
    <w:rsid w:val="007A75FF"/>
    <w:rsid w:val="007B2AF3"/>
    <w:rsid w:val="007B34C3"/>
    <w:rsid w:val="007B6404"/>
    <w:rsid w:val="007C02EA"/>
    <w:rsid w:val="007D13A9"/>
    <w:rsid w:val="007D1DB0"/>
    <w:rsid w:val="007D4C61"/>
    <w:rsid w:val="007E359D"/>
    <w:rsid w:val="007E385B"/>
    <w:rsid w:val="007E6942"/>
    <w:rsid w:val="007F1BB5"/>
    <w:rsid w:val="007F479A"/>
    <w:rsid w:val="007F5272"/>
    <w:rsid w:val="007F7151"/>
    <w:rsid w:val="00800B46"/>
    <w:rsid w:val="0080167A"/>
    <w:rsid w:val="00801FFA"/>
    <w:rsid w:val="0080433E"/>
    <w:rsid w:val="00804DF6"/>
    <w:rsid w:val="00804E14"/>
    <w:rsid w:val="00806AD3"/>
    <w:rsid w:val="00806B9C"/>
    <w:rsid w:val="00807E29"/>
    <w:rsid w:val="00812C45"/>
    <w:rsid w:val="00813449"/>
    <w:rsid w:val="008150AC"/>
    <w:rsid w:val="00817243"/>
    <w:rsid w:val="00820CD5"/>
    <w:rsid w:val="008215B3"/>
    <w:rsid w:val="008250EB"/>
    <w:rsid w:val="00831D04"/>
    <w:rsid w:val="008333A8"/>
    <w:rsid w:val="008346BC"/>
    <w:rsid w:val="00834840"/>
    <w:rsid w:val="00834F0C"/>
    <w:rsid w:val="00836146"/>
    <w:rsid w:val="00840E14"/>
    <w:rsid w:val="0084576E"/>
    <w:rsid w:val="0085133D"/>
    <w:rsid w:val="00851BF6"/>
    <w:rsid w:val="008520F8"/>
    <w:rsid w:val="0085360E"/>
    <w:rsid w:val="00857E78"/>
    <w:rsid w:val="00862733"/>
    <w:rsid w:val="00866380"/>
    <w:rsid w:val="0086779F"/>
    <w:rsid w:val="00870AF6"/>
    <w:rsid w:val="00871275"/>
    <w:rsid w:val="008723D7"/>
    <w:rsid w:val="00872CFB"/>
    <w:rsid w:val="008804E2"/>
    <w:rsid w:val="00881F0D"/>
    <w:rsid w:val="00884B81"/>
    <w:rsid w:val="00884F38"/>
    <w:rsid w:val="00890294"/>
    <w:rsid w:val="00892936"/>
    <w:rsid w:val="00893B45"/>
    <w:rsid w:val="00893D3B"/>
    <w:rsid w:val="00894151"/>
    <w:rsid w:val="00894540"/>
    <w:rsid w:val="008A37CF"/>
    <w:rsid w:val="008A4643"/>
    <w:rsid w:val="008A4EED"/>
    <w:rsid w:val="008A5F88"/>
    <w:rsid w:val="008A65D4"/>
    <w:rsid w:val="008B12E4"/>
    <w:rsid w:val="008B2A5A"/>
    <w:rsid w:val="008B2C2D"/>
    <w:rsid w:val="008B7B2D"/>
    <w:rsid w:val="008C10BC"/>
    <w:rsid w:val="008C3290"/>
    <w:rsid w:val="008C45C5"/>
    <w:rsid w:val="008C6784"/>
    <w:rsid w:val="008C7D7A"/>
    <w:rsid w:val="008D07F7"/>
    <w:rsid w:val="008D1BB0"/>
    <w:rsid w:val="008E0F29"/>
    <w:rsid w:val="008E2ACA"/>
    <w:rsid w:val="008F13E4"/>
    <w:rsid w:val="008F1F4C"/>
    <w:rsid w:val="008F263F"/>
    <w:rsid w:val="008F2870"/>
    <w:rsid w:val="008F6082"/>
    <w:rsid w:val="008F65E6"/>
    <w:rsid w:val="008F68D8"/>
    <w:rsid w:val="008F6C23"/>
    <w:rsid w:val="00905D90"/>
    <w:rsid w:val="00907412"/>
    <w:rsid w:val="0091156D"/>
    <w:rsid w:val="00922B36"/>
    <w:rsid w:val="009275B5"/>
    <w:rsid w:val="00930E6C"/>
    <w:rsid w:val="00940B66"/>
    <w:rsid w:val="00941467"/>
    <w:rsid w:val="00941B81"/>
    <w:rsid w:val="009433CE"/>
    <w:rsid w:val="00943A17"/>
    <w:rsid w:val="00943CA5"/>
    <w:rsid w:val="0094517B"/>
    <w:rsid w:val="00945DE4"/>
    <w:rsid w:val="009471BA"/>
    <w:rsid w:val="009533DE"/>
    <w:rsid w:val="0095396C"/>
    <w:rsid w:val="00956D99"/>
    <w:rsid w:val="00960110"/>
    <w:rsid w:val="00961BA6"/>
    <w:rsid w:val="0096412D"/>
    <w:rsid w:val="009652DC"/>
    <w:rsid w:val="00965C0A"/>
    <w:rsid w:val="00970346"/>
    <w:rsid w:val="00973866"/>
    <w:rsid w:val="00973D97"/>
    <w:rsid w:val="009744E0"/>
    <w:rsid w:val="00974C4B"/>
    <w:rsid w:val="0098211C"/>
    <w:rsid w:val="009821BB"/>
    <w:rsid w:val="009855F9"/>
    <w:rsid w:val="009856DE"/>
    <w:rsid w:val="0098650C"/>
    <w:rsid w:val="00987351"/>
    <w:rsid w:val="00991B59"/>
    <w:rsid w:val="0099211A"/>
    <w:rsid w:val="00994EED"/>
    <w:rsid w:val="009967C8"/>
    <w:rsid w:val="009A7C23"/>
    <w:rsid w:val="009B2869"/>
    <w:rsid w:val="009B435B"/>
    <w:rsid w:val="009B4B69"/>
    <w:rsid w:val="009B5027"/>
    <w:rsid w:val="009B5DE5"/>
    <w:rsid w:val="009C3C22"/>
    <w:rsid w:val="009C3E01"/>
    <w:rsid w:val="009C50E1"/>
    <w:rsid w:val="009E5FC7"/>
    <w:rsid w:val="009E6056"/>
    <w:rsid w:val="009E7550"/>
    <w:rsid w:val="009F417A"/>
    <w:rsid w:val="009F7905"/>
    <w:rsid w:val="00A004DE"/>
    <w:rsid w:val="00A00621"/>
    <w:rsid w:val="00A03586"/>
    <w:rsid w:val="00A06241"/>
    <w:rsid w:val="00A06AA9"/>
    <w:rsid w:val="00A07FBF"/>
    <w:rsid w:val="00A1134F"/>
    <w:rsid w:val="00A13F81"/>
    <w:rsid w:val="00A15BD3"/>
    <w:rsid w:val="00A2078E"/>
    <w:rsid w:val="00A23114"/>
    <w:rsid w:val="00A235A5"/>
    <w:rsid w:val="00A23912"/>
    <w:rsid w:val="00A24BE8"/>
    <w:rsid w:val="00A2684F"/>
    <w:rsid w:val="00A367B0"/>
    <w:rsid w:val="00A420A1"/>
    <w:rsid w:val="00A434AF"/>
    <w:rsid w:val="00A45A0C"/>
    <w:rsid w:val="00A50F14"/>
    <w:rsid w:val="00A52134"/>
    <w:rsid w:val="00A53DDF"/>
    <w:rsid w:val="00A60FE9"/>
    <w:rsid w:val="00A661BE"/>
    <w:rsid w:val="00A66D09"/>
    <w:rsid w:val="00A67877"/>
    <w:rsid w:val="00A7280D"/>
    <w:rsid w:val="00A763E4"/>
    <w:rsid w:val="00A80FA8"/>
    <w:rsid w:val="00A84E0E"/>
    <w:rsid w:val="00A86598"/>
    <w:rsid w:val="00A86660"/>
    <w:rsid w:val="00A86EDD"/>
    <w:rsid w:val="00A932E1"/>
    <w:rsid w:val="00A9472A"/>
    <w:rsid w:val="00A9585C"/>
    <w:rsid w:val="00A95EDF"/>
    <w:rsid w:val="00AA107D"/>
    <w:rsid w:val="00AA2C7D"/>
    <w:rsid w:val="00AA356B"/>
    <w:rsid w:val="00AA3975"/>
    <w:rsid w:val="00AA7650"/>
    <w:rsid w:val="00AB08FF"/>
    <w:rsid w:val="00AB165B"/>
    <w:rsid w:val="00AB27A6"/>
    <w:rsid w:val="00AB3091"/>
    <w:rsid w:val="00AB4D70"/>
    <w:rsid w:val="00AB5482"/>
    <w:rsid w:val="00AB577C"/>
    <w:rsid w:val="00AC1B9F"/>
    <w:rsid w:val="00AC280C"/>
    <w:rsid w:val="00AC351E"/>
    <w:rsid w:val="00AC6B7F"/>
    <w:rsid w:val="00AD03FB"/>
    <w:rsid w:val="00AD051F"/>
    <w:rsid w:val="00AD1DB8"/>
    <w:rsid w:val="00AD4C2C"/>
    <w:rsid w:val="00AD4DF6"/>
    <w:rsid w:val="00AD79FC"/>
    <w:rsid w:val="00AE006D"/>
    <w:rsid w:val="00AE05D0"/>
    <w:rsid w:val="00AE6BD4"/>
    <w:rsid w:val="00AE6EBA"/>
    <w:rsid w:val="00AF1C55"/>
    <w:rsid w:val="00AF2077"/>
    <w:rsid w:val="00AF2A43"/>
    <w:rsid w:val="00AF4010"/>
    <w:rsid w:val="00AF4068"/>
    <w:rsid w:val="00AF4FCA"/>
    <w:rsid w:val="00B003B5"/>
    <w:rsid w:val="00B039C0"/>
    <w:rsid w:val="00B07D60"/>
    <w:rsid w:val="00B11D9D"/>
    <w:rsid w:val="00B21DC6"/>
    <w:rsid w:val="00B22737"/>
    <w:rsid w:val="00B228C5"/>
    <w:rsid w:val="00B265E4"/>
    <w:rsid w:val="00B2740C"/>
    <w:rsid w:val="00B303DF"/>
    <w:rsid w:val="00B31008"/>
    <w:rsid w:val="00B31132"/>
    <w:rsid w:val="00B31389"/>
    <w:rsid w:val="00B32922"/>
    <w:rsid w:val="00B330D5"/>
    <w:rsid w:val="00B3434D"/>
    <w:rsid w:val="00B36A70"/>
    <w:rsid w:val="00B41171"/>
    <w:rsid w:val="00B42FE2"/>
    <w:rsid w:val="00B432A4"/>
    <w:rsid w:val="00B460A4"/>
    <w:rsid w:val="00B4744D"/>
    <w:rsid w:val="00B60C14"/>
    <w:rsid w:val="00B620D7"/>
    <w:rsid w:val="00B67457"/>
    <w:rsid w:val="00B70B44"/>
    <w:rsid w:val="00B735BB"/>
    <w:rsid w:val="00B75458"/>
    <w:rsid w:val="00B76B15"/>
    <w:rsid w:val="00B82555"/>
    <w:rsid w:val="00B82E63"/>
    <w:rsid w:val="00B87464"/>
    <w:rsid w:val="00B87FE9"/>
    <w:rsid w:val="00B90728"/>
    <w:rsid w:val="00B90886"/>
    <w:rsid w:val="00B96464"/>
    <w:rsid w:val="00B9788F"/>
    <w:rsid w:val="00BA1F17"/>
    <w:rsid w:val="00BA3843"/>
    <w:rsid w:val="00BA785A"/>
    <w:rsid w:val="00BB1BF4"/>
    <w:rsid w:val="00BB257D"/>
    <w:rsid w:val="00BB32C5"/>
    <w:rsid w:val="00BB7CCE"/>
    <w:rsid w:val="00BC0511"/>
    <w:rsid w:val="00BC1C93"/>
    <w:rsid w:val="00BC2224"/>
    <w:rsid w:val="00BC351F"/>
    <w:rsid w:val="00BC3AD9"/>
    <w:rsid w:val="00BD08EA"/>
    <w:rsid w:val="00BD3A0F"/>
    <w:rsid w:val="00BD45F9"/>
    <w:rsid w:val="00BD7A2C"/>
    <w:rsid w:val="00BE2753"/>
    <w:rsid w:val="00BE3F2F"/>
    <w:rsid w:val="00BE5A62"/>
    <w:rsid w:val="00BE6836"/>
    <w:rsid w:val="00BF1DC4"/>
    <w:rsid w:val="00BF3684"/>
    <w:rsid w:val="00BF5542"/>
    <w:rsid w:val="00BF5634"/>
    <w:rsid w:val="00BF59D8"/>
    <w:rsid w:val="00C01E20"/>
    <w:rsid w:val="00C0340F"/>
    <w:rsid w:val="00C2622A"/>
    <w:rsid w:val="00C305B5"/>
    <w:rsid w:val="00C33C97"/>
    <w:rsid w:val="00C343C8"/>
    <w:rsid w:val="00C37083"/>
    <w:rsid w:val="00C5389A"/>
    <w:rsid w:val="00C6545F"/>
    <w:rsid w:val="00C66127"/>
    <w:rsid w:val="00C6669A"/>
    <w:rsid w:val="00C75FFC"/>
    <w:rsid w:val="00C802AE"/>
    <w:rsid w:val="00C84A7D"/>
    <w:rsid w:val="00C92229"/>
    <w:rsid w:val="00C94951"/>
    <w:rsid w:val="00C95E6E"/>
    <w:rsid w:val="00C95F58"/>
    <w:rsid w:val="00C979DC"/>
    <w:rsid w:val="00CA0B64"/>
    <w:rsid w:val="00CA16F6"/>
    <w:rsid w:val="00CA3416"/>
    <w:rsid w:val="00CA34EB"/>
    <w:rsid w:val="00CA5FAB"/>
    <w:rsid w:val="00CA7151"/>
    <w:rsid w:val="00CB3D56"/>
    <w:rsid w:val="00CB57D2"/>
    <w:rsid w:val="00CB7B37"/>
    <w:rsid w:val="00CC07D6"/>
    <w:rsid w:val="00CC12FA"/>
    <w:rsid w:val="00CC1F4C"/>
    <w:rsid w:val="00CC2628"/>
    <w:rsid w:val="00CC4AF1"/>
    <w:rsid w:val="00CC63F8"/>
    <w:rsid w:val="00CD718D"/>
    <w:rsid w:val="00CD75E6"/>
    <w:rsid w:val="00CE2435"/>
    <w:rsid w:val="00CE3A18"/>
    <w:rsid w:val="00CE46F2"/>
    <w:rsid w:val="00CE5A08"/>
    <w:rsid w:val="00CE5D0F"/>
    <w:rsid w:val="00CF1973"/>
    <w:rsid w:val="00D06AF5"/>
    <w:rsid w:val="00D10124"/>
    <w:rsid w:val="00D133A5"/>
    <w:rsid w:val="00D14264"/>
    <w:rsid w:val="00D1519F"/>
    <w:rsid w:val="00D15807"/>
    <w:rsid w:val="00D1781C"/>
    <w:rsid w:val="00D21D05"/>
    <w:rsid w:val="00D2252A"/>
    <w:rsid w:val="00D230F5"/>
    <w:rsid w:val="00D2321B"/>
    <w:rsid w:val="00D23A78"/>
    <w:rsid w:val="00D32FA1"/>
    <w:rsid w:val="00D373AE"/>
    <w:rsid w:val="00D37C1B"/>
    <w:rsid w:val="00D41001"/>
    <w:rsid w:val="00D4391F"/>
    <w:rsid w:val="00D46F6A"/>
    <w:rsid w:val="00D54241"/>
    <w:rsid w:val="00D54934"/>
    <w:rsid w:val="00D6043D"/>
    <w:rsid w:val="00D63609"/>
    <w:rsid w:val="00D702C6"/>
    <w:rsid w:val="00D722BC"/>
    <w:rsid w:val="00D728E9"/>
    <w:rsid w:val="00D74DA9"/>
    <w:rsid w:val="00D80DF4"/>
    <w:rsid w:val="00D82FDF"/>
    <w:rsid w:val="00D8674F"/>
    <w:rsid w:val="00D933AA"/>
    <w:rsid w:val="00D93BE5"/>
    <w:rsid w:val="00D943C7"/>
    <w:rsid w:val="00D94749"/>
    <w:rsid w:val="00DA04FF"/>
    <w:rsid w:val="00DA0596"/>
    <w:rsid w:val="00DA1DAB"/>
    <w:rsid w:val="00DA32DF"/>
    <w:rsid w:val="00DA40A9"/>
    <w:rsid w:val="00DA6760"/>
    <w:rsid w:val="00DB0924"/>
    <w:rsid w:val="00DB3146"/>
    <w:rsid w:val="00DB3C32"/>
    <w:rsid w:val="00DB7E94"/>
    <w:rsid w:val="00DC30D3"/>
    <w:rsid w:val="00DD06EF"/>
    <w:rsid w:val="00DD1323"/>
    <w:rsid w:val="00DD53C9"/>
    <w:rsid w:val="00DD74F0"/>
    <w:rsid w:val="00DE016F"/>
    <w:rsid w:val="00DE3744"/>
    <w:rsid w:val="00DE3F21"/>
    <w:rsid w:val="00DE6FA9"/>
    <w:rsid w:val="00DF0571"/>
    <w:rsid w:val="00DF1096"/>
    <w:rsid w:val="00E02515"/>
    <w:rsid w:val="00E06714"/>
    <w:rsid w:val="00E17626"/>
    <w:rsid w:val="00E22F48"/>
    <w:rsid w:val="00E250B6"/>
    <w:rsid w:val="00E256E9"/>
    <w:rsid w:val="00E27D7B"/>
    <w:rsid w:val="00E30C45"/>
    <w:rsid w:val="00E33BD6"/>
    <w:rsid w:val="00E3724B"/>
    <w:rsid w:val="00E4033B"/>
    <w:rsid w:val="00E41721"/>
    <w:rsid w:val="00E4236D"/>
    <w:rsid w:val="00E425C5"/>
    <w:rsid w:val="00E426BB"/>
    <w:rsid w:val="00E43777"/>
    <w:rsid w:val="00E43E88"/>
    <w:rsid w:val="00E4411F"/>
    <w:rsid w:val="00E4663E"/>
    <w:rsid w:val="00E46ECD"/>
    <w:rsid w:val="00E535BC"/>
    <w:rsid w:val="00E5482E"/>
    <w:rsid w:val="00E567A2"/>
    <w:rsid w:val="00E601E3"/>
    <w:rsid w:val="00E64172"/>
    <w:rsid w:val="00E66552"/>
    <w:rsid w:val="00E668E1"/>
    <w:rsid w:val="00E66EA9"/>
    <w:rsid w:val="00E706D5"/>
    <w:rsid w:val="00E72690"/>
    <w:rsid w:val="00E75B28"/>
    <w:rsid w:val="00E7617C"/>
    <w:rsid w:val="00E76845"/>
    <w:rsid w:val="00E7742C"/>
    <w:rsid w:val="00E77648"/>
    <w:rsid w:val="00E80346"/>
    <w:rsid w:val="00E80E69"/>
    <w:rsid w:val="00E8338B"/>
    <w:rsid w:val="00E9189E"/>
    <w:rsid w:val="00E96C64"/>
    <w:rsid w:val="00E96EF7"/>
    <w:rsid w:val="00EA0A10"/>
    <w:rsid w:val="00EA4528"/>
    <w:rsid w:val="00EB7B9A"/>
    <w:rsid w:val="00EC5F9F"/>
    <w:rsid w:val="00EC68F4"/>
    <w:rsid w:val="00EC6C4A"/>
    <w:rsid w:val="00ED0E6C"/>
    <w:rsid w:val="00ED6C75"/>
    <w:rsid w:val="00EE2D5C"/>
    <w:rsid w:val="00EE51EC"/>
    <w:rsid w:val="00EE62CE"/>
    <w:rsid w:val="00EE6AF9"/>
    <w:rsid w:val="00EE7688"/>
    <w:rsid w:val="00EF1C03"/>
    <w:rsid w:val="00EF3C21"/>
    <w:rsid w:val="00EF790A"/>
    <w:rsid w:val="00F00827"/>
    <w:rsid w:val="00F03924"/>
    <w:rsid w:val="00F03C05"/>
    <w:rsid w:val="00F06449"/>
    <w:rsid w:val="00F06D4D"/>
    <w:rsid w:val="00F075A4"/>
    <w:rsid w:val="00F14B98"/>
    <w:rsid w:val="00F21B6C"/>
    <w:rsid w:val="00F320FD"/>
    <w:rsid w:val="00F40B24"/>
    <w:rsid w:val="00F41578"/>
    <w:rsid w:val="00F41740"/>
    <w:rsid w:val="00F50BCA"/>
    <w:rsid w:val="00F51111"/>
    <w:rsid w:val="00F527F1"/>
    <w:rsid w:val="00F53CAC"/>
    <w:rsid w:val="00F54502"/>
    <w:rsid w:val="00F545C5"/>
    <w:rsid w:val="00F57885"/>
    <w:rsid w:val="00F60501"/>
    <w:rsid w:val="00F62BBD"/>
    <w:rsid w:val="00F65498"/>
    <w:rsid w:val="00F718C0"/>
    <w:rsid w:val="00F7454A"/>
    <w:rsid w:val="00F74E9D"/>
    <w:rsid w:val="00F759A5"/>
    <w:rsid w:val="00F75ECD"/>
    <w:rsid w:val="00F826C1"/>
    <w:rsid w:val="00F8395E"/>
    <w:rsid w:val="00F86158"/>
    <w:rsid w:val="00F871F9"/>
    <w:rsid w:val="00F9520B"/>
    <w:rsid w:val="00F9577E"/>
    <w:rsid w:val="00FA23C6"/>
    <w:rsid w:val="00FA388D"/>
    <w:rsid w:val="00FA4DF9"/>
    <w:rsid w:val="00FA6199"/>
    <w:rsid w:val="00FB2075"/>
    <w:rsid w:val="00FB2A92"/>
    <w:rsid w:val="00FB2E94"/>
    <w:rsid w:val="00FB4C95"/>
    <w:rsid w:val="00FB5F06"/>
    <w:rsid w:val="00FB6249"/>
    <w:rsid w:val="00FB7E34"/>
    <w:rsid w:val="00FC0474"/>
    <w:rsid w:val="00FC3E29"/>
    <w:rsid w:val="00FC4D16"/>
    <w:rsid w:val="00FD196A"/>
    <w:rsid w:val="00FD2C23"/>
    <w:rsid w:val="00FD3545"/>
    <w:rsid w:val="00FD3D9F"/>
    <w:rsid w:val="00FD65A0"/>
    <w:rsid w:val="00FE062E"/>
    <w:rsid w:val="00FE25A9"/>
    <w:rsid w:val="00FE41FF"/>
    <w:rsid w:val="00FE69ED"/>
    <w:rsid w:val="00FE7841"/>
    <w:rsid w:val="00FE7AC1"/>
    <w:rsid w:val="00FF0186"/>
    <w:rsid w:val="00FF0F19"/>
    <w:rsid w:val="00FF364C"/>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6BBCD-23C1-4DDE-89EE-255F741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uiPriority w:val="1"/>
    <w:qFormat/>
    <w:rsid w:val="003E594E"/>
    <w:pPr>
      <w:numPr>
        <w:numId w:val="20"/>
      </w:numPr>
      <w:spacing w:before="101"/>
      <w:jc w:val="both"/>
      <w:outlineLvl w:val="0"/>
    </w:pPr>
    <w:rPr>
      <w:rFonts w:ascii="Cambria" w:eastAsia="Cambria" w:hAnsi="Cambria" w:cs="Cambria"/>
      <w:b/>
      <w:bCs/>
      <w:sz w:val="28"/>
      <w:szCs w:val="28"/>
    </w:rPr>
  </w:style>
  <w:style w:type="paragraph" w:styleId="Balk2">
    <w:name w:val="heading 2"/>
    <w:basedOn w:val="Normal"/>
    <w:uiPriority w:val="1"/>
    <w:qFormat/>
    <w:rsid w:val="003E594E"/>
    <w:pPr>
      <w:numPr>
        <w:ilvl w:val="1"/>
        <w:numId w:val="20"/>
      </w:numPr>
      <w:spacing w:before="47"/>
      <w:outlineLvl w:val="1"/>
    </w:pPr>
    <w:rPr>
      <w:b/>
      <w:bCs/>
      <w:sz w:val="26"/>
      <w:szCs w:val="26"/>
    </w:rPr>
  </w:style>
  <w:style w:type="paragraph" w:styleId="Balk3">
    <w:name w:val="heading 3"/>
    <w:basedOn w:val="Normal"/>
    <w:link w:val="Balk3Char"/>
    <w:uiPriority w:val="1"/>
    <w:qFormat/>
    <w:rsid w:val="003E594E"/>
    <w:pPr>
      <w:numPr>
        <w:ilvl w:val="2"/>
        <w:numId w:val="20"/>
      </w:numPr>
      <w:outlineLvl w:val="2"/>
    </w:pPr>
    <w:rPr>
      <w:b/>
      <w:bCs/>
      <w:sz w:val="24"/>
      <w:szCs w:val="24"/>
    </w:rPr>
  </w:style>
  <w:style w:type="paragraph" w:styleId="Balk4">
    <w:name w:val="heading 4"/>
    <w:basedOn w:val="Normal"/>
    <w:next w:val="Normal"/>
    <w:link w:val="Balk4Char"/>
    <w:uiPriority w:val="9"/>
    <w:unhideWhenUsed/>
    <w:qFormat/>
    <w:rsid w:val="00DB7E94"/>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B7E94"/>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DB7E94"/>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DB7E94"/>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B7E94"/>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B7E94"/>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 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 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DA6760"/>
    <w:rPr>
      <w:sz w:val="20"/>
      <w:szCs w:val="20"/>
    </w:rPr>
  </w:style>
  <w:style w:type="character" w:customStyle="1" w:styleId="AklamaMetniChar">
    <w:name w:val="Açıklama Metni Char"/>
    <w:basedOn w:val="VarsaylanParagrafYazTipi"/>
    <w:link w:val="AklamaMetni"/>
    <w:uiPriority w:val="99"/>
    <w:semiHidden/>
    <w:rsid w:val="00DA6760"/>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DA6760"/>
    <w:rPr>
      <w:sz w:val="16"/>
      <w:szCs w:val="16"/>
    </w:rPr>
  </w:style>
  <w:style w:type="character" w:styleId="Kpr">
    <w:name w:val="Hyperlink"/>
    <w:basedOn w:val="VarsaylanParagrafYazTipi"/>
    <w:uiPriority w:val="99"/>
    <w:unhideWhenUsed/>
    <w:rsid w:val="00DA6760"/>
    <w:rPr>
      <w:color w:val="0000FF"/>
      <w:u w:val="single"/>
    </w:rPr>
  </w:style>
  <w:style w:type="paragraph" w:styleId="GvdeMetniGirintisi">
    <w:name w:val="Body Text Indent"/>
    <w:basedOn w:val="Normal"/>
    <w:link w:val="GvdeMetniGirintisiChar"/>
    <w:uiPriority w:val="99"/>
    <w:unhideWhenUsed/>
    <w:rsid w:val="004A3BFC"/>
    <w:pPr>
      <w:spacing w:after="120"/>
      <w:ind w:left="283"/>
    </w:pPr>
  </w:style>
  <w:style w:type="character" w:customStyle="1" w:styleId="GvdeMetniGirintisiChar">
    <w:name w:val="Gövde Metni Girintisi Char"/>
    <w:basedOn w:val="VarsaylanParagrafYazTipi"/>
    <w:link w:val="GvdeMetniGirintisi"/>
    <w:uiPriority w:val="99"/>
    <w:rsid w:val="004A3BFC"/>
    <w:rPr>
      <w:rFonts w:ascii="Calibri" w:eastAsia="Calibri" w:hAnsi="Calibri" w:cs="Calibri"/>
      <w:lang w:val="tr-TR" w:eastAsia="tr-TR" w:bidi="tr-TR"/>
    </w:rPr>
  </w:style>
  <w:style w:type="table" w:customStyle="1" w:styleId="AkGlgeleme3">
    <w:name w:val="Açık Gölgeleme3"/>
    <w:basedOn w:val="NormalTablo"/>
    <w:uiPriority w:val="60"/>
    <w:rsid w:val="00EF3C21"/>
    <w:pPr>
      <w:widowControl/>
      <w:autoSpaceDE/>
      <w:autoSpaceDN/>
    </w:pPr>
    <w:rPr>
      <w:color w:val="000000" w:themeColor="text1" w:themeShade="BF"/>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EF3C21"/>
    <w:pPr>
      <w:widowControl/>
      <w:autoSpaceDE/>
      <w:autoSpaceDN/>
    </w:pPr>
    <w:rPr>
      <w:lang w:val="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8F2870"/>
    <w:pPr>
      <w:widowControl/>
      <w:adjustRightInd w:val="0"/>
      <w:jc w:val="both"/>
    </w:pPr>
    <w:rPr>
      <w:rFonts w:ascii="Calibri" w:hAnsi="Calibri" w:cs="Calibri"/>
      <w:color w:val="000000"/>
      <w:sz w:val="24"/>
      <w:szCs w:val="24"/>
      <w:lang w:bidi="en-US"/>
    </w:rPr>
  </w:style>
  <w:style w:type="character" w:customStyle="1" w:styleId="forumtext">
    <w:name w:val="forum__text"/>
    <w:basedOn w:val="VarsaylanParagrafYazTipi"/>
    <w:rsid w:val="00034DD1"/>
  </w:style>
  <w:style w:type="paragraph" w:styleId="TBal">
    <w:name w:val="TOC Heading"/>
    <w:basedOn w:val="Balk1"/>
    <w:next w:val="Normal"/>
    <w:uiPriority w:val="39"/>
    <w:unhideWhenUsed/>
    <w:qFormat/>
    <w:rsid w:val="007B34C3"/>
    <w:pPr>
      <w:keepNext/>
      <w:keepLines/>
      <w:widowControl/>
      <w:autoSpaceDE/>
      <w:autoSpaceDN/>
      <w:spacing w:before="480" w:line="276" w:lineRule="auto"/>
      <w:ind w:firstLine="0"/>
      <w:jc w:val="left"/>
      <w:outlineLvl w:val="9"/>
    </w:pPr>
    <w:rPr>
      <w:rFonts w:asciiTheme="majorHAnsi" w:eastAsiaTheme="majorEastAsia" w:hAnsiTheme="majorHAnsi" w:cstheme="majorBidi"/>
      <w:color w:val="365F91" w:themeColor="accent1" w:themeShade="BF"/>
      <w:lang w:eastAsia="en-US" w:bidi="ar-SA"/>
    </w:rPr>
  </w:style>
  <w:style w:type="paragraph" w:styleId="T3">
    <w:name w:val="toc 3"/>
    <w:basedOn w:val="Normal"/>
    <w:next w:val="Normal"/>
    <w:autoRedefine/>
    <w:uiPriority w:val="39"/>
    <w:unhideWhenUsed/>
    <w:qFormat/>
    <w:rsid w:val="007B34C3"/>
    <w:pPr>
      <w:widowControl/>
      <w:autoSpaceDE/>
      <w:autoSpaceDN/>
      <w:spacing w:after="100" w:line="276" w:lineRule="auto"/>
      <w:ind w:left="440"/>
    </w:pPr>
    <w:rPr>
      <w:rFonts w:asciiTheme="minorHAnsi" w:eastAsiaTheme="minorEastAsia" w:hAnsiTheme="minorHAnsi" w:cstheme="minorBidi"/>
      <w:lang w:eastAsia="en-US" w:bidi="ar-SA"/>
    </w:rPr>
  </w:style>
  <w:style w:type="character" w:customStyle="1" w:styleId="GvdeMetniChar">
    <w:name w:val="Gövde Metni Char"/>
    <w:link w:val="GvdeMetni"/>
    <w:uiPriority w:val="1"/>
    <w:rsid w:val="00E66EA9"/>
    <w:rPr>
      <w:rFonts w:ascii="Calibri" w:eastAsia="Calibri" w:hAnsi="Calibri" w:cs="Calibri"/>
      <w:sz w:val="24"/>
      <w:szCs w:val="24"/>
      <w:lang w:val="tr-TR" w:eastAsia="tr-TR" w:bidi="tr-TR"/>
    </w:rPr>
  </w:style>
  <w:style w:type="character" w:customStyle="1" w:styleId="Balk3Char">
    <w:name w:val="Başlık 3 Char"/>
    <w:basedOn w:val="VarsaylanParagrafYazTipi"/>
    <w:link w:val="Balk3"/>
    <w:uiPriority w:val="1"/>
    <w:rsid w:val="00E66EA9"/>
    <w:rPr>
      <w:rFonts w:ascii="Calibri" w:eastAsia="Calibri" w:hAnsi="Calibri" w:cs="Calibri"/>
      <w:b/>
      <w:bCs/>
      <w:sz w:val="24"/>
      <w:szCs w:val="24"/>
      <w:lang w:val="tr-TR" w:eastAsia="tr-TR" w:bidi="tr-TR"/>
    </w:rPr>
  </w:style>
  <w:style w:type="character" w:customStyle="1" w:styleId="Balk4Char">
    <w:name w:val="Başlık 4 Char"/>
    <w:basedOn w:val="VarsaylanParagrafYazTipi"/>
    <w:link w:val="Balk4"/>
    <w:uiPriority w:val="9"/>
    <w:rsid w:val="00DB7E94"/>
    <w:rPr>
      <w:rFonts w:asciiTheme="majorHAnsi" w:eastAsiaTheme="majorEastAsia" w:hAnsiTheme="majorHAnsi" w:cstheme="majorBidi"/>
      <w:b/>
      <w:bCs/>
      <w:i/>
      <w:iCs/>
      <w:color w:val="4F81BD" w:themeColor="accent1"/>
      <w:lang w:val="tr-TR" w:eastAsia="tr-TR" w:bidi="tr-TR"/>
    </w:rPr>
  </w:style>
  <w:style w:type="character" w:customStyle="1" w:styleId="Balk5Char">
    <w:name w:val="Başlık 5 Char"/>
    <w:basedOn w:val="VarsaylanParagrafYazTipi"/>
    <w:link w:val="Balk5"/>
    <w:uiPriority w:val="9"/>
    <w:rsid w:val="00DB7E94"/>
    <w:rPr>
      <w:rFonts w:asciiTheme="majorHAnsi" w:eastAsiaTheme="majorEastAsia" w:hAnsiTheme="majorHAnsi" w:cstheme="majorBidi"/>
      <w:color w:val="243F60" w:themeColor="accent1" w:themeShade="7F"/>
      <w:lang w:val="tr-TR" w:eastAsia="tr-TR" w:bidi="tr-TR"/>
    </w:rPr>
  </w:style>
  <w:style w:type="character" w:customStyle="1" w:styleId="Balk6Char">
    <w:name w:val="Başlık 6 Char"/>
    <w:basedOn w:val="VarsaylanParagrafYazTipi"/>
    <w:link w:val="Balk6"/>
    <w:uiPriority w:val="9"/>
    <w:rsid w:val="00DB7E94"/>
    <w:rPr>
      <w:rFonts w:asciiTheme="majorHAnsi" w:eastAsiaTheme="majorEastAsia" w:hAnsiTheme="majorHAnsi" w:cstheme="majorBidi"/>
      <w:i/>
      <w:iCs/>
      <w:color w:val="243F60" w:themeColor="accent1" w:themeShade="7F"/>
      <w:lang w:val="tr-TR" w:eastAsia="tr-TR" w:bidi="tr-TR"/>
    </w:rPr>
  </w:style>
  <w:style w:type="character" w:customStyle="1" w:styleId="Balk7Char">
    <w:name w:val="Başlık 7 Char"/>
    <w:basedOn w:val="VarsaylanParagrafYazTipi"/>
    <w:link w:val="Balk7"/>
    <w:uiPriority w:val="9"/>
    <w:rsid w:val="00DB7E94"/>
    <w:rPr>
      <w:rFonts w:asciiTheme="majorHAnsi" w:eastAsiaTheme="majorEastAsia" w:hAnsiTheme="majorHAnsi" w:cstheme="majorBidi"/>
      <w:i/>
      <w:iCs/>
      <w:color w:val="404040" w:themeColor="text1" w:themeTint="BF"/>
      <w:lang w:val="tr-TR" w:eastAsia="tr-TR" w:bidi="tr-TR"/>
    </w:rPr>
  </w:style>
  <w:style w:type="character" w:customStyle="1" w:styleId="Balk8Char">
    <w:name w:val="Başlık 8 Char"/>
    <w:basedOn w:val="VarsaylanParagrafYazTipi"/>
    <w:link w:val="Balk8"/>
    <w:uiPriority w:val="9"/>
    <w:semiHidden/>
    <w:rsid w:val="00DB7E94"/>
    <w:rPr>
      <w:rFonts w:asciiTheme="majorHAnsi" w:eastAsiaTheme="majorEastAsia" w:hAnsiTheme="majorHAnsi" w:cstheme="majorBidi"/>
      <w:color w:val="404040" w:themeColor="text1" w:themeTint="BF"/>
      <w:sz w:val="20"/>
      <w:szCs w:val="20"/>
      <w:lang w:val="tr-TR" w:eastAsia="tr-TR" w:bidi="tr-TR"/>
    </w:rPr>
  </w:style>
  <w:style w:type="character" w:customStyle="1" w:styleId="Balk9Char">
    <w:name w:val="Başlık 9 Char"/>
    <w:basedOn w:val="VarsaylanParagrafYazTipi"/>
    <w:link w:val="Balk9"/>
    <w:uiPriority w:val="9"/>
    <w:semiHidden/>
    <w:rsid w:val="00DB7E94"/>
    <w:rPr>
      <w:rFonts w:asciiTheme="majorHAnsi" w:eastAsiaTheme="majorEastAsia" w:hAnsiTheme="majorHAnsi" w:cstheme="majorBidi"/>
      <w:i/>
      <w:iCs/>
      <w:color w:val="404040" w:themeColor="text1" w:themeTint="BF"/>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264002"/>
    <w:rPr>
      <w:b/>
      <w:bCs/>
    </w:rPr>
  </w:style>
  <w:style w:type="character" w:customStyle="1" w:styleId="AklamaKonusuChar">
    <w:name w:val="Açıklama Konusu Char"/>
    <w:basedOn w:val="AklamaMetniChar"/>
    <w:link w:val="AklamaKonusu"/>
    <w:uiPriority w:val="99"/>
    <w:semiHidden/>
    <w:rsid w:val="00264002"/>
    <w:rPr>
      <w:rFonts w:ascii="Calibri" w:eastAsia="Calibri" w:hAnsi="Calibri" w:cs="Calibri"/>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8089">
      <w:bodyDiv w:val="1"/>
      <w:marLeft w:val="0"/>
      <w:marRight w:val="0"/>
      <w:marTop w:val="0"/>
      <w:marBottom w:val="0"/>
      <w:divBdr>
        <w:top w:val="none" w:sz="0" w:space="0" w:color="auto"/>
        <w:left w:val="none" w:sz="0" w:space="0" w:color="auto"/>
        <w:bottom w:val="none" w:sz="0" w:space="0" w:color="auto"/>
        <w:right w:val="none" w:sz="0" w:space="0" w:color="auto"/>
      </w:divBdr>
    </w:div>
    <w:div w:id="1206454541">
      <w:bodyDiv w:val="1"/>
      <w:marLeft w:val="0"/>
      <w:marRight w:val="0"/>
      <w:marTop w:val="0"/>
      <w:marBottom w:val="0"/>
      <w:divBdr>
        <w:top w:val="none" w:sz="0" w:space="0" w:color="auto"/>
        <w:left w:val="none" w:sz="0" w:space="0" w:color="auto"/>
        <w:bottom w:val="none" w:sz="0" w:space="0" w:color="auto"/>
        <w:right w:val="none" w:sz="0" w:space="0" w:color="auto"/>
      </w:divBdr>
    </w:div>
    <w:div w:id="1256746706">
      <w:bodyDiv w:val="1"/>
      <w:marLeft w:val="0"/>
      <w:marRight w:val="0"/>
      <w:marTop w:val="0"/>
      <w:marBottom w:val="0"/>
      <w:divBdr>
        <w:top w:val="none" w:sz="0" w:space="0" w:color="auto"/>
        <w:left w:val="none" w:sz="0" w:space="0" w:color="auto"/>
        <w:bottom w:val="none" w:sz="0" w:space="0" w:color="auto"/>
        <w:right w:val="none" w:sz="0" w:space="0" w:color="auto"/>
      </w:divBdr>
      <w:divsChild>
        <w:div w:id="1144740956">
          <w:marLeft w:val="0"/>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41007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package" Target="embeddings/Microsoft_Word_Belgesi.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B89C5FB5-C9A1-4546-BE5C-A91949C67531}" type="sibTrans" cxnId="{69F05E53-B1CB-48BB-9324-00F8E98D66D3}">
      <dgm:prSet/>
      <dgm:spPr/>
      <dgm:t>
        <a:bodyPr/>
        <a:lstStyle/>
        <a:p>
          <a:endParaRPr lang="tr-TR"/>
        </a:p>
      </dgm:t>
    </dgm:pt>
    <dgm:pt modelId="{E8955FFA-EBC7-4082-93AD-1A258E096910}" type="parTrans" cxnId="{69F05E53-B1CB-48BB-9324-00F8E98D66D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custLinFactNeighborX="522" custLinFactNeighborY="-1217"/>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custLinFactNeighborX="37611">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custLinFactNeighborX="37611">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custLinFactNeighborX="37611">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custLinFactNeighborX="37611">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custLinFactNeighborX="37611">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custLinFactNeighborX="37611">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custLinFactNeighborX="37611">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custLinFactNeighborX="-59569" custLinFactNeighborY="1">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dgm:presLayoutVars>
          <dgm:bulletEnabled val="1"/>
        </dgm:presLayoutVars>
      </dgm:prSet>
      <dgm:spPr/>
      <dgm:t>
        <a:bodyPr/>
        <a:lstStyle/>
        <a:p>
          <a:endParaRPr lang="tr-TR"/>
        </a:p>
      </dgm:t>
    </dgm:pt>
  </dgm:ptLst>
  <dgm:cxnLst>
    <dgm:cxn modelId="{F8E17197-BE88-4318-81F8-1DA7BB2B3025}" srcId="{0AE9D80A-7762-4FC9-A9D6-C742C82C1D6D}" destId="{662A011B-957C-418A-BA87-CD8961EFBE24}" srcOrd="2" destOrd="0" parTransId="{552A1502-D085-4AB1-A523-0684E28D70CE}" sibTransId="{A4FCE80B-3D9E-47B2-AD08-8C4BF0C0651B}"/>
    <dgm:cxn modelId="{5AE6769E-BFBA-4AA5-90E6-6B6CC95A77F6}" srcId="{26AB03F8-FE25-4154-8112-9F85B06CC0E2}" destId="{435000DE-8E7B-401B-8A53-EADD5FD76B06}" srcOrd="4" destOrd="0" parTransId="{A947F37A-F1D4-48C6-BF0D-BAE817F2419E}" sibTransId="{2ECCEFA7-B65A-42CD-871B-3B9CC9239C30}"/>
    <dgm:cxn modelId="{9AF6E536-8FFE-4256-ACEF-00143FA2EDED}" type="presOf" srcId="{0AE9D80A-7762-4FC9-A9D6-C742C82C1D6D}" destId="{01F6DCB8-8908-4ABF-9064-0BFF838F21DF}" srcOrd="0" destOrd="0" presId="urn:microsoft.com/office/officeart/2005/8/layout/process4"/>
    <dgm:cxn modelId="{AEC35F3B-DF27-4B5C-AA57-0C1711DD321C}" type="presOf" srcId="{0AE9D80A-7762-4FC9-A9D6-C742C82C1D6D}" destId="{9C4AD54A-AB78-4A53-A6EE-E05DBE620955}" srcOrd="1"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C85BD510-E4CB-4967-8CA0-F313F7B98F42}" type="presOf" srcId="{BB5DE979-97DA-4066-9038-181518F4BC60}" destId="{26191675-05A0-41A7-9FFE-8F1378B55689}" srcOrd="0" destOrd="0" presId="urn:microsoft.com/office/officeart/2005/8/layout/process4"/>
    <dgm:cxn modelId="{3362A5D9-0886-425E-BB5E-FB06D888890A}" type="presOf" srcId="{4D1BA4ED-7D48-4D99-A459-EF253DEDFBF1}" destId="{95C3139B-9E3E-4A54-BCD9-3F3AC257A3BA}"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FAB9275E-2C80-4C3A-9E55-C7D54EFB36B4}" type="presOf" srcId="{861B0048-4772-46A9-B74F-C00207ABB56F}" destId="{AB61024E-255C-489F-96F7-6B47B92B3AEF}"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375A69D6-AEFF-47E7-A80C-2D1759891180}" type="presOf" srcId="{D3ECD513-5074-4698-8E54-B4B838A22208}" destId="{C13DA235-9E5C-4AF3-98DD-0CEB335C926F}" srcOrd="0" destOrd="0" presId="urn:microsoft.com/office/officeart/2005/8/layout/process4"/>
    <dgm:cxn modelId="{AEE78FF6-93F1-4912-B139-83EAD1AC5585}" type="presOf" srcId="{01383673-0177-4535-B81C-7C2D6594C232}" destId="{15A53227-BAEA-4970-A38F-9E0A6E9E26FC}" srcOrd="1" destOrd="0" presId="urn:microsoft.com/office/officeart/2005/8/layout/process4"/>
    <dgm:cxn modelId="{E71709DC-3AE2-4474-AC12-AB9E1CAC29CC}" type="presOf" srcId="{26AB03F8-FE25-4154-8112-9F85B06CC0E2}" destId="{668CEADE-6AF6-40D2-89D7-5BE0C9E06D98}"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D866ECB6-C765-4DCF-BCB2-F12B372845DA}" type="presOf" srcId="{01383673-0177-4535-B81C-7C2D6594C232}" destId="{59FE1380-4FE0-4FFC-9D3B-FF7DDF778AAD}"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AA8F54B7-A75E-46FD-AE6F-5F9D65166036}" type="presOf" srcId="{23070EC9-8E27-4497-A542-20E6AAEA0286}" destId="{D44C932A-336F-4F0C-B850-8970F450AD34}"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F2468E7E-AEC3-4722-9760-BFFC4409F0DA}" type="presOf" srcId="{B20A9996-6725-4EE3-9CB5-CAE6037C6468}" destId="{4F666B20-E2AA-4DEB-A1D7-DB0E1D674F3F}"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6D0900A2-86DB-4BC6-A85E-CBB8EAFF0EC6}" srcId="{26AB03F8-FE25-4154-8112-9F85B06CC0E2}" destId="{26EE6A3E-9BB9-4391-A4AD-956FC7156612}" srcOrd="3" destOrd="0" parTransId="{F0E9CA78-B9EB-46BE-B61C-BAD10E7B5CFA}" sibTransId="{E4206EC4-7594-4206-AE8F-306A826FF9E6}"/>
    <dgm:cxn modelId="{FAC9E18D-D2B5-4CCC-9B52-EAE2E6EF8103}" srcId="{26AB03F8-FE25-4154-8112-9F85B06CC0E2}" destId="{4D1BA4ED-7D48-4D99-A459-EF253DEDFBF1}" srcOrd="5" destOrd="0" parTransId="{5B4D4EB5-30EC-4E49-8B6B-BC6E7B4EA8F9}" sibTransId="{FF6F2D6F-F77D-41B4-8BA2-F163F35AD22C}"/>
    <dgm:cxn modelId="{247DD537-80CF-49D2-B042-3046ACCB6116}" srcId="{0AE9D80A-7762-4FC9-A9D6-C742C82C1D6D}" destId="{EE855A88-E459-4F35-8A21-A077F510248E}" srcOrd="3" destOrd="0" parTransId="{79C70CA1-B3F2-4061-A6DD-FEE7E55E2573}" sibTransId="{82770621-F65A-4A1C-8ED9-91D2B8E76D34}"/>
    <dgm:cxn modelId="{AC2E3381-21B8-4748-AD0E-F2AB40164E42}" srcId="{0AE9D80A-7762-4FC9-A9D6-C742C82C1D6D}" destId="{23070EC9-8E27-4497-A542-20E6AAEA0286}" srcOrd="4" destOrd="0" parTransId="{D645EF7B-4D00-4FF2-A5FA-CDAC301C5ADC}" sibTransId="{EC9ADF3A-C3F2-4F86-B999-8556D15445BD}"/>
    <dgm:cxn modelId="{B955CC52-C33C-4413-A5BF-FC759DB86232}" type="presOf" srcId="{662A011B-957C-418A-BA87-CD8961EFBE24}" destId="{CB321731-3793-49B4-9A34-A3F3C3FB7500}"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47046E61-1E3B-49D9-BE29-412E1A088332}" type="presOf" srcId="{26EE6A3E-9BB9-4391-A4AD-956FC7156612}" destId="{063BD8B8-9E98-46DC-9687-910B58F91E1D}" srcOrd="1"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24AE4D41-467B-4159-97A3-1E7846FE9EB3}" type="presOf" srcId="{E3F77054-016F-4FC6-8BD2-242EED146567}" destId="{A05F5B6F-5ACD-49B1-A0C1-EB2496C65974}"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8452190D-DD1D-4D71-AF9C-93CC738B129A}" type="presOf" srcId="{C9DF45F3-FBFD-44EE-853F-555B2E936FB4}" destId="{B8F847B2-63B5-495F-9027-A92D437694AE}" srcOrd="0" destOrd="0" presId="urn:microsoft.com/office/officeart/2005/8/layout/process4"/>
    <dgm:cxn modelId="{B4BF835B-33BF-4878-B87F-0AB0EF48D675}" type="presOf" srcId="{A7B3DCC5-5520-49BF-8649-1DBB435EE408}" destId="{6214CBA9-77DD-453A-8F04-F35E2C91A408}"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E0F6A291-2FA3-4523-AB23-FEA8AAFE63C5}" srcId="{0AE9D80A-7762-4FC9-A9D6-C742C82C1D6D}" destId="{BB5DE979-97DA-4066-9038-181518F4BC60}" srcOrd="5" destOrd="0" parTransId="{2503D8D0-8D8B-4CA6-9070-A87148055CFC}" sibTransId="{86719EBA-D3C7-4458-8A0A-D22AF7CE538E}"/>
    <dgm:cxn modelId="{32F43285-439C-46DC-A14B-048F6B703203}" type="presOf" srcId="{26EE6A3E-9BB9-4391-A4AD-956FC7156612}" destId="{70E6840D-FC0E-4319-9E3B-82F654B9EF4C}" srcOrd="0" destOrd="0" presId="urn:microsoft.com/office/officeart/2005/8/layout/process4"/>
    <dgm:cxn modelId="{CE5E8E0F-1D89-4592-809F-FCA3740B2D7E}" type="presOf" srcId="{F400A288-01BE-4689-8E64-475033BFE25C}" destId="{360D4E2F-9628-4FFB-8E7A-1B6043542E94}"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B5E19D24-C9F1-49A8-A032-9DC0311C8FEE}" type="presOf" srcId="{7F8A2FD7-0BF4-4AD1-8A42-90E68A596DCD}" destId="{E4D04783-3958-48FA-8A86-4E8619AC1166}" srcOrd="0" destOrd="0" presId="urn:microsoft.com/office/officeart/2005/8/layout/process4"/>
    <dgm:cxn modelId="{91D39A2D-BA52-4149-846B-1D14CF3409E1}" type="presOf" srcId="{EE855A88-E459-4F35-8A21-A077F510248E}" destId="{48D64A78-05F9-4054-B2E9-7FA5BD154903}" srcOrd="0" destOrd="0" presId="urn:microsoft.com/office/officeart/2005/8/layout/process4"/>
    <dgm:cxn modelId="{FFAC3D3E-5B39-4016-BC21-3ED6FF37AB58}" type="presOf" srcId="{AFD259A9-9F66-468D-A180-C88F5D8831A5}" destId="{186854B7-509B-443E-BE30-C995C628A862}"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DABE1FD8-C273-4040-B966-167FC4A9E6A9}" type="presOf" srcId="{F4349713-5DFE-43AA-9DCD-1EAFCF792A1D}" destId="{32A52FA1-A779-49C9-A092-82A2933EB072}" srcOrd="0" destOrd="0" presId="urn:microsoft.com/office/officeart/2005/8/layout/process4"/>
    <dgm:cxn modelId="{13DCE264-EBA0-4E2E-8AFF-60281D4E561F}" type="presOf" srcId="{C13EFD9A-0F31-465A-94AD-1973D436E727}" destId="{DF25FD2D-D57C-4FB6-8AEE-36348754FAB3}" srcOrd="0" destOrd="0" presId="urn:microsoft.com/office/officeart/2005/8/layout/process4"/>
    <dgm:cxn modelId="{2B8EB704-E119-4491-BF5B-19CD5A292598}" type="presOf" srcId="{6574E3D5-DC23-439A-8127-D0E4169E0259}" destId="{8506CD32-C616-4741-B1F6-465D6814D23A}" srcOrd="0" destOrd="0" presId="urn:microsoft.com/office/officeart/2005/8/layout/process4"/>
    <dgm:cxn modelId="{C2B11BE8-941B-458F-90F8-16CC4018BE42}" type="presOf" srcId="{435000DE-8E7B-401B-8A53-EADD5FD76B06}" destId="{35077231-6320-4C60-85D8-03D2E36356D8}"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3F3E01C5-ED39-4CEB-ABD8-1C5DA7C8678D}" type="presParOf" srcId="{668CEADE-6AF6-40D2-89D7-5BE0C9E06D98}" destId="{E5B1C78D-B7E2-4BDC-A640-1F0B329259CE}" srcOrd="0" destOrd="0" presId="urn:microsoft.com/office/officeart/2005/8/layout/process4"/>
    <dgm:cxn modelId="{B2EE75A4-6C7F-4AD8-8EB0-0CEEB0DE6108}" type="presParOf" srcId="{E5B1C78D-B7E2-4BDC-A640-1F0B329259CE}" destId="{95C3139B-9E3E-4A54-BCD9-3F3AC257A3BA}" srcOrd="0" destOrd="0" presId="urn:microsoft.com/office/officeart/2005/8/layout/process4"/>
    <dgm:cxn modelId="{06A6CFC1-00B1-43A8-ACCF-D1681C5F9042}" type="presParOf" srcId="{668CEADE-6AF6-40D2-89D7-5BE0C9E06D98}" destId="{5012D8AC-9E40-4DD4-A597-2EA9B1869F43}" srcOrd="1" destOrd="0" presId="urn:microsoft.com/office/officeart/2005/8/layout/process4"/>
    <dgm:cxn modelId="{1503C9AA-DC84-4AFE-A096-A63EA7D668AC}" type="presParOf" srcId="{668CEADE-6AF6-40D2-89D7-5BE0C9E06D98}" destId="{EAC1C57F-9B1C-46EF-84B3-C903C14300B2}" srcOrd="2" destOrd="0" presId="urn:microsoft.com/office/officeart/2005/8/layout/process4"/>
    <dgm:cxn modelId="{A8AE54AA-069B-4699-9A96-05C614520E60}" type="presParOf" srcId="{EAC1C57F-9B1C-46EF-84B3-C903C14300B2}" destId="{35077231-6320-4C60-85D8-03D2E36356D8}" srcOrd="0" destOrd="0" presId="urn:microsoft.com/office/officeart/2005/8/layout/process4"/>
    <dgm:cxn modelId="{94189355-7A0E-4173-8854-55E5D059E575}" type="presParOf" srcId="{668CEADE-6AF6-40D2-89D7-5BE0C9E06D98}" destId="{1B480A4A-124B-4168-8C2B-8FF9D1EAD547}" srcOrd="3" destOrd="0" presId="urn:microsoft.com/office/officeart/2005/8/layout/process4"/>
    <dgm:cxn modelId="{9DC89B02-76BD-4A68-8C6A-7D10FFB275A0}" type="presParOf" srcId="{668CEADE-6AF6-40D2-89D7-5BE0C9E06D98}" destId="{56507B5E-3964-4D84-81E6-14CDB8202588}" srcOrd="4" destOrd="0" presId="urn:microsoft.com/office/officeart/2005/8/layout/process4"/>
    <dgm:cxn modelId="{92EFC124-453C-4E84-983F-1C5A7155C6DA}" type="presParOf" srcId="{56507B5E-3964-4D84-81E6-14CDB8202588}" destId="{70E6840D-FC0E-4319-9E3B-82F654B9EF4C}" srcOrd="0" destOrd="0" presId="urn:microsoft.com/office/officeart/2005/8/layout/process4"/>
    <dgm:cxn modelId="{C5065306-AE0D-4CC9-B778-A35C309DC289}" type="presParOf" srcId="{56507B5E-3964-4D84-81E6-14CDB8202588}" destId="{063BD8B8-9E98-46DC-9687-910B58F91E1D}" srcOrd="1" destOrd="0" presId="urn:microsoft.com/office/officeart/2005/8/layout/process4"/>
    <dgm:cxn modelId="{BD6BEBD4-735C-418E-810C-BD72738D39DE}" type="presParOf" srcId="{56507B5E-3964-4D84-81E6-14CDB8202588}" destId="{CB2AAB2D-0050-400B-B687-3572C7E3046A}" srcOrd="2" destOrd="0" presId="urn:microsoft.com/office/officeart/2005/8/layout/process4"/>
    <dgm:cxn modelId="{03150B51-B0DE-4767-9088-0618AB794996}" type="presParOf" srcId="{CB2AAB2D-0050-400B-B687-3572C7E3046A}" destId="{186854B7-509B-443E-BE30-C995C628A862}" srcOrd="0" destOrd="0" presId="urn:microsoft.com/office/officeart/2005/8/layout/process4"/>
    <dgm:cxn modelId="{A50B3A58-72E2-4EBB-8EB2-17841AF4B02D}" type="presParOf" srcId="{CB2AAB2D-0050-400B-B687-3572C7E3046A}" destId="{A05F5B6F-5ACD-49B1-A0C1-EB2496C65974}" srcOrd="1" destOrd="0" presId="urn:microsoft.com/office/officeart/2005/8/layout/process4"/>
    <dgm:cxn modelId="{7CC8DD63-23F2-4561-BD8C-0C4CA3A5FA10}" type="presParOf" srcId="{CB2AAB2D-0050-400B-B687-3572C7E3046A}" destId="{32A52FA1-A779-49C9-A092-82A2933EB072}" srcOrd="2" destOrd="0" presId="urn:microsoft.com/office/officeart/2005/8/layout/process4"/>
    <dgm:cxn modelId="{7A2016F7-831D-4CFF-807B-DD7A52795E7F}" type="presParOf" srcId="{CB2AAB2D-0050-400B-B687-3572C7E3046A}" destId="{6214CBA9-77DD-453A-8F04-F35E2C91A408}" srcOrd="3" destOrd="0" presId="urn:microsoft.com/office/officeart/2005/8/layout/process4"/>
    <dgm:cxn modelId="{3805AA4D-5DA6-4228-BA17-27B2066E35D6}" type="presParOf" srcId="{CB2AAB2D-0050-400B-B687-3572C7E3046A}" destId="{E4D04783-3958-48FA-8A86-4E8619AC1166}" srcOrd="4" destOrd="0" presId="urn:microsoft.com/office/officeart/2005/8/layout/process4"/>
    <dgm:cxn modelId="{2683A3EE-7D93-48E9-A5C3-8BD60332F376}" type="presParOf" srcId="{CB2AAB2D-0050-400B-B687-3572C7E3046A}" destId="{4F666B20-E2AA-4DEB-A1D7-DB0E1D674F3F}" srcOrd="5" destOrd="0" presId="urn:microsoft.com/office/officeart/2005/8/layout/process4"/>
    <dgm:cxn modelId="{C010BF5C-BF98-46C4-98C2-23CD99BBD52B}" type="presParOf" srcId="{668CEADE-6AF6-40D2-89D7-5BE0C9E06D98}" destId="{8DF88655-3D4F-45C9-907F-DBF472A34F3B}" srcOrd="5" destOrd="0" presId="urn:microsoft.com/office/officeart/2005/8/layout/process4"/>
    <dgm:cxn modelId="{EC036499-9C8B-417E-9C1D-B23BFB314435}" type="presParOf" srcId="{668CEADE-6AF6-40D2-89D7-5BE0C9E06D98}" destId="{BB03A1A0-11E4-4340-B0F9-3D54344CB756}" srcOrd="6" destOrd="0" presId="urn:microsoft.com/office/officeart/2005/8/layout/process4"/>
    <dgm:cxn modelId="{F57B01D3-9C13-49F2-A75D-BB306AF3D99A}" type="presParOf" srcId="{BB03A1A0-11E4-4340-B0F9-3D54344CB756}" destId="{AB61024E-255C-489F-96F7-6B47B92B3AEF}" srcOrd="0" destOrd="0" presId="urn:microsoft.com/office/officeart/2005/8/layout/process4"/>
    <dgm:cxn modelId="{E8170DDB-AFE0-4F7B-A7A6-EE722281DD15}" type="presParOf" srcId="{668CEADE-6AF6-40D2-89D7-5BE0C9E06D98}" destId="{59A5A003-41E2-48ED-B9BA-63D1F1679BB8}" srcOrd="7" destOrd="0" presId="urn:microsoft.com/office/officeart/2005/8/layout/process4"/>
    <dgm:cxn modelId="{A6A6391A-2190-427F-A7BC-2188FB4EF946}" type="presParOf" srcId="{668CEADE-6AF6-40D2-89D7-5BE0C9E06D98}" destId="{438F88EE-9E43-473F-8022-DE312B7CD1FC}" srcOrd="8" destOrd="0" presId="urn:microsoft.com/office/officeart/2005/8/layout/process4"/>
    <dgm:cxn modelId="{22D03ACF-4E59-4AA7-9E6B-071DB22AE93B}" type="presParOf" srcId="{438F88EE-9E43-473F-8022-DE312B7CD1FC}" destId="{01F6DCB8-8908-4ABF-9064-0BFF838F21DF}" srcOrd="0" destOrd="0" presId="urn:microsoft.com/office/officeart/2005/8/layout/process4"/>
    <dgm:cxn modelId="{E98FFBEE-BB1A-4FB9-91B6-D7A3DCFE00E9}" type="presParOf" srcId="{438F88EE-9E43-473F-8022-DE312B7CD1FC}" destId="{9C4AD54A-AB78-4A53-A6EE-E05DBE620955}" srcOrd="1" destOrd="0" presId="urn:microsoft.com/office/officeart/2005/8/layout/process4"/>
    <dgm:cxn modelId="{5088CCD8-8C4F-42DA-BCF7-AB853DC9E039}" type="presParOf" srcId="{438F88EE-9E43-473F-8022-DE312B7CD1FC}" destId="{A63E9CEC-814E-4EAE-A928-C28BFC9E096B}" srcOrd="2" destOrd="0" presId="urn:microsoft.com/office/officeart/2005/8/layout/process4"/>
    <dgm:cxn modelId="{5AA83622-92E3-4234-AF55-A3DC8EB1754F}" type="presParOf" srcId="{A63E9CEC-814E-4EAE-A928-C28BFC9E096B}" destId="{360D4E2F-9628-4FFB-8E7A-1B6043542E94}" srcOrd="0" destOrd="0" presId="urn:microsoft.com/office/officeart/2005/8/layout/process4"/>
    <dgm:cxn modelId="{48F6694C-2204-4E17-876E-330B3F25C255}" type="presParOf" srcId="{A63E9CEC-814E-4EAE-A928-C28BFC9E096B}" destId="{B8F847B2-63B5-495F-9027-A92D437694AE}" srcOrd="1" destOrd="0" presId="urn:microsoft.com/office/officeart/2005/8/layout/process4"/>
    <dgm:cxn modelId="{A08E0E00-416D-4289-B78F-A7D688ADC26F}" type="presParOf" srcId="{A63E9CEC-814E-4EAE-A928-C28BFC9E096B}" destId="{CB321731-3793-49B4-9A34-A3F3C3FB7500}" srcOrd="2" destOrd="0" presId="urn:microsoft.com/office/officeart/2005/8/layout/process4"/>
    <dgm:cxn modelId="{4E1ED7C6-6231-4DF2-89AE-3255EEDB4390}" type="presParOf" srcId="{A63E9CEC-814E-4EAE-A928-C28BFC9E096B}" destId="{48D64A78-05F9-4054-B2E9-7FA5BD154903}" srcOrd="3" destOrd="0" presId="urn:microsoft.com/office/officeart/2005/8/layout/process4"/>
    <dgm:cxn modelId="{D4524102-3E74-42D2-A750-E04C8DA7E806}" type="presParOf" srcId="{A63E9CEC-814E-4EAE-A928-C28BFC9E096B}" destId="{D44C932A-336F-4F0C-B850-8970F450AD34}" srcOrd="4" destOrd="0" presId="urn:microsoft.com/office/officeart/2005/8/layout/process4"/>
    <dgm:cxn modelId="{3C7030B9-6FE8-4A91-A1C8-0BEB847C4C4E}" type="presParOf" srcId="{A63E9CEC-814E-4EAE-A928-C28BFC9E096B}" destId="{26191675-05A0-41A7-9FFE-8F1378B55689}" srcOrd="5" destOrd="0" presId="urn:microsoft.com/office/officeart/2005/8/layout/process4"/>
    <dgm:cxn modelId="{171CEAC1-6BBC-4E19-B9CE-9DDE206E991A}" type="presParOf" srcId="{A63E9CEC-814E-4EAE-A928-C28BFC9E096B}" destId="{C13DA235-9E5C-4AF3-98DD-0CEB335C926F}" srcOrd="6" destOrd="0" presId="urn:microsoft.com/office/officeart/2005/8/layout/process4"/>
    <dgm:cxn modelId="{983656B2-CA5D-4B51-A138-386114DEDA7C}" type="presParOf" srcId="{A63E9CEC-814E-4EAE-A928-C28BFC9E096B}" destId="{DF25FD2D-D57C-4FB6-8AEE-36348754FAB3}" srcOrd="7" destOrd="0" presId="urn:microsoft.com/office/officeart/2005/8/layout/process4"/>
    <dgm:cxn modelId="{7242EC60-975A-44CA-9FC2-C53CC58273C8}" type="presParOf" srcId="{668CEADE-6AF6-40D2-89D7-5BE0C9E06D98}" destId="{081599C1-D7F1-470C-993D-E54F8B182034}" srcOrd="9" destOrd="0" presId="urn:microsoft.com/office/officeart/2005/8/layout/process4"/>
    <dgm:cxn modelId="{AC9CF42D-7CFD-4827-949B-953C97C915CF}" type="presParOf" srcId="{668CEADE-6AF6-40D2-89D7-5BE0C9E06D98}" destId="{5128AA0D-C691-42F4-A3B5-D8BC585FDEEB}" srcOrd="10" destOrd="0" presId="urn:microsoft.com/office/officeart/2005/8/layout/process4"/>
    <dgm:cxn modelId="{000A3266-A7C1-45A1-B2F3-97CA5F298FC9}" type="presParOf" srcId="{5128AA0D-C691-42F4-A3B5-D8BC585FDEEB}" destId="{59FE1380-4FE0-4FFC-9D3B-FF7DDF778AAD}" srcOrd="0" destOrd="0" presId="urn:microsoft.com/office/officeart/2005/8/layout/process4"/>
    <dgm:cxn modelId="{073FF254-3173-4124-8F77-BE10578DD5B9}" type="presParOf" srcId="{5128AA0D-C691-42F4-A3B5-D8BC585FDEEB}" destId="{15A53227-BAEA-4970-A38F-9E0A6E9E26FC}" srcOrd="1" destOrd="0" presId="urn:microsoft.com/office/officeart/2005/8/layout/process4"/>
    <dgm:cxn modelId="{77409658-BF65-421B-AE81-F0D7593E90CF}" type="presParOf" srcId="{5128AA0D-C691-42F4-A3B5-D8BC585FDEEB}" destId="{2A9EC536-78BD-4409-B258-EB77A068236F}" srcOrd="2" destOrd="0" presId="urn:microsoft.com/office/officeart/2005/8/layout/process4"/>
    <dgm:cxn modelId="{5A509A44-EBA5-4C45-9A9A-0DC5250202FB}"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simple1" qsCatId="simple" csTypeId="urn:microsoft.com/office/officeart/2005/8/colors/accent2_1" csCatId="accent2"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t>
        <a:bodyPr/>
        <a:lstStyle/>
        <a:p>
          <a:endParaRPr lang="tr-TR"/>
        </a:p>
      </dgm:t>
    </dgm:pt>
    <dgm:pt modelId="{965C523E-B2DB-4BBF-83A1-A14BA04AD766}" type="pres">
      <dgm:prSet presAssocID="{57C2CA10-C864-4A97-AFAC-F0C45C5C6768}" presName="hierChild1" presStyleCnt="0">
        <dgm:presLayoutVars>
          <dgm:chPref val="1"/>
          <dgm:animOne val="branch"/>
          <dgm:animLvl val="lvl"/>
        </dgm:presLayoutVars>
      </dgm:prSet>
      <dgm:spPr/>
      <dgm:t>
        <a:bodyPr/>
        <a:lstStyle/>
        <a:p>
          <a:endParaRPr lang="tr-TR"/>
        </a:p>
      </dgm:t>
    </dgm:pt>
    <dgm:pt modelId="{EBB9268D-A4FB-4035-9782-EF8803F56552}" type="pres">
      <dgm:prSet presAssocID="{3711809D-C6BC-4D75-A791-D1382A7A04D6}" presName="Name14" presStyleCnt="0"/>
      <dgm:spPr/>
      <dgm:t>
        <a:bodyPr/>
        <a:lstStyle/>
        <a:p>
          <a:endParaRPr lang="tr-TR"/>
        </a:p>
      </dgm:t>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t>
        <a:bodyPr/>
        <a:lstStyle/>
        <a:p>
          <a:endParaRPr lang="tr-TR"/>
        </a:p>
      </dgm:t>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t>
        <a:bodyPr/>
        <a:lstStyle/>
        <a:p>
          <a:endParaRPr lang="tr-TR"/>
        </a:p>
      </dgm:t>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t>
        <a:bodyPr/>
        <a:lstStyle/>
        <a:p>
          <a:endParaRPr lang="tr-TR"/>
        </a:p>
      </dgm:t>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t>
        <a:bodyPr/>
        <a:lstStyle/>
        <a:p>
          <a:endParaRPr lang="tr-TR"/>
        </a:p>
      </dgm:t>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t>
        <a:bodyPr/>
        <a:lstStyle/>
        <a:p>
          <a:endParaRPr lang="tr-TR"/>
        </a:p>
      </dgm:t>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t>
        <a:bodyPr/>
        <a:lstStyle/>
        <a:p>
          <a:endParaRPr lang="tr-TR"/>
        </a:p>
      </dgm:t>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t>
        <a:bodyPr/>
        <a:lstStyle/>
        <a:p>
          <a:endParaRPr lang="tr-TR"/>
        </a:p>
      </dgm:t>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t>
        <a:bodyPr/>
        <a:lstStyle/>
        <a:p>
          <a:endParaRPr lang="tr-TR"/>
        </a:p>
      </dgm:t>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t>
        <a:bodyPr/>
        <a:lstStyle/>
        <a:p>
          <a:endParaRPr lang="tr-TR"/>
        </a:p>
      </dgm:t>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t>
        <a:bodyPr/>
        <a:lstStyle/>
        <a:p>
          <a:endParaRPr lang="tr-TR"/>
        </a:p>
      </dgm:t>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t>
        <a:bodyPr/>
        <a:lstStyle/>
        <a:p>
          <a:endParaRPr lang="tr-TR"/>
        </a:p>
      </dgm:t>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t>
        <a:bodyPr/>
        <a:lstStyle/>
        <a:p>
          <a:endParaRPr lang="tr-TR"/>
        </a:p>
      </dgm:t>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t>
        <a:bodyPr/>
        <a:lstStyle/>
        <a:p>
          <a:endParaRPr lang="tr-TR"/>
        </a:p>
      </dgm:t>
    </dgm:pt>
    <dgm:pt modelId="{0C83F86B-CDB3-45BE-A6E8-E19BF45996D6}" type="pres">
      <dgm:prSet presAssocID="{57C2CA10-C864-4A97-AFAC-F0C45C5C6768}" presName="bgShapesFlow" presStyleCnt="0"/>
      <dgm:spPr/>
      <dgm:t>
        <a:bodyPr/>
        <a:lstStyle/>
        <a:p>
          <a:endParaRPr lang="tr-TR"/>
        </a:p>
      </dgm:t>
    </dgm:pt>
  </dgm:ptLst>
  <dgm:cxnLst>
    <dgm:cxn modelId="{8E8DF99F-C65A-4487-83C9-7196656543E4}" srcId="{63CFB271-7E2D-44F9-8C79-D3F1FEFC766A}" destId="{E9E1F9E9-BC62-42E7-B2BA-F5AFC4ADE34B}" srcOrd="0" destOrd="0" parTransId="{C3F5A074-B287-43D0-B456-DD7887C46EE7}" sibTransId="{2E68075E-8A54-42BC-B363-99240E8E4EDE}"/>
    <dgm:cxn modelId="{8ED6E24F-4283-40F2-979F-5BB484E7FBB8}" type="presOf" srcId="{3711809D-C6BC-4D75-A791-D1382A7A04D6}" destId="{E4F21D7D-D7B8-4A31-AF85-BF7B3801E905}" srcOrd="0" destOrd="0" presId="urn:microsoft.com/office/officeart/2005/8/layout/hierarchy6"/>
    <dgm:cxn modelId="{8D14D1AD-BCC2-4BD4-8256-3473194316EC}" type="presOf" srcId="{6386F8C1-36F6-4DF1-A941-506E49A36DC2}" destId="{66F85A4A-9406-4BB7-B841-F4B85432B86C}" srcOrd="0" destOrd="0" presId="urn:microsoft.com/office/officeart/2005/8/layout/hierarchy6"/>
    <dgm:cxn modelId="{6568D5E1-01C2-48F3-8C4D-3DD4E7E1834A}" type="presOf" srcId="{E9E1F9E9-BC62-42E7-B2BA-F5AFC4ADE34B}" destId="{B80105D1-2FF5-4FAE-98B4-47A9148D3BE5}"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2D2C65A4-A4DC-4544-9D4D-13CF4D1F2A9E}" type="presOf" srcId="{A377DDED-27EB-4EBB-A2CC-C1E6E319A664}" destId="{E9101B82-9670-4C3B-8FED-3EB277E20EA2}" srcOrd="0" destOrd="0" presId="urn:microsoft.com/office/officeart/2005/8/layout/hierarchy6"/>
    <dgm:cxn modelId="{7F4C8414-879E-46A0-91C1-D5B97BD26044}" type="presOf" srcId="{BC142BFD-CED4-42EA-AFD8-1544438F76E0}" destId="{89179C41-C741-479D-8B52-E04D69D813A4}" srcOrd="0" destOrd="0" presId="urn:microsoft.com/office/officeart/2005/8/layout/hierarchy6"/>
    <dgm:cxn modelId="{621100F3-4288-467C-977B-596423DCD50A}" type="presOf" srcId="{FA1BDD09-DBE8-4440-A615-BEF98794ABB8}" destId="{1C89322E-8F23-4D2A-BF0F-B6DA4A52760D}" srcOrd="0" destOrd="0" presId="urn:microsoft.com/office/officeart/2005/8/layout/hierarchy6"/>
    <dgm:cxn modelId="{9066B07B-EAE7-48D8-A0FE-6B8976C6DE3D}" type="presOf" srcId="{FA31B926-2174-4E96-89F0-9CFB72946391}" destId="{0E13B265-81A2-4608-BF9F-E9140E2D06D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B3EA5727-0468-4D11-B5D2-523574B4FC68}" type="presOf" srcId="{63CFB271-7E2D-44F9-8C79-D3F1FEFC766A}" destId="{57A1089F-546F-4A09-87C1-FE1DC3B7E93F}" srcOrd="0" destOrd="0" presId="urn:microsoft.com/office/officeart/2005/8/layout/hierarchy6"/>
    <dgm:cxn modelId="{9CD1C34E-2B19-48BA-B672-4A1B8A7B62D0}" type="presOf" srcId="{57C2CA10-C864-4A97-AFAC-F0C45C5C6768}" destId="{D3CE6BB6-6FF1-46BF-92EE-2E022B6A9429}" srcOrd="0" destOrd="0" presId="urn:microsoft.com/office/officeart/2005/8/layout/hierarchy6"/>
    <dgm:cxn modelId="{8283FECE-D05A-4A41-831C-50AD55529614}" type="presOf" srcId="{F60CFCC6-B09C-4C08-BEC8-9D1149E3A46D}" destId="{FCBBC5C1-457C-419F-ADDF-891538C9CE0E}" srcOrd="0" destOrd="0" presId="urn:microsoft.com/office/officeart/2005/8/layout/hierarchy6"/>
    <dgm:cxn modelId="{3C9DBB31-C0D0-46DA-8E39-AFBF30559F58}" type="presOf" srcId="{6C44395B-531E-43EE-ADF3-38A6EFD4C5D5}" destId="{8A6A3B0A-1018-4D92-A584-FB3DD76236C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ECC2CFEF-A9C6-4237-A223-B4A9A0BD451C}" type="presOf" srcId="{D8939CAC-70A2-4D7C-9567-364C0941B518}" destId="{479061CF-90E9-40CD-9C10-54A8CE7F54D8}" srcOrd="0" destOrd="0" presId="urn:microsoft.com/office/officeart/2005/8/layout/hierarchy6"/>
    <dgm:cxn modelId="{A6051B6E-6F46-447F-928F-BEA9511047EF}" type="presOf" srcId="{C3F5A074-B287-43D0-B456-DD7887C46EE7}" destId="{8435164D-641C-4486-BD52-61F90741DD71}" srcOrd="0" destOrd="0" presId="urn:microsoft.com/office/officeart/2005/8/layout/hierarchy6"/>
    <dgm:cxn modelId="{2640CB03-80A9-498F-9E9E-BB69766ED703}" type="presOf" srcId="{08209E99-50E4-412A-AD89-16F776850B40}" destId="{15A5F4BA-EDA3-44EB-A6DA-8C9ED9016E21}"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D3E4F8F4-5898-4B96-8EBA-AF5C948D4A37}" type="presParOf" srcId="{D3CE6BB6-6FF1-46BF-92EE-2E022B6A9429}" destId="{958168C5-173F-43A8-A7B5-77FDF867132C}" srcOrd="0" destOrd="0" presId="urn:microsoft.com/office/officeart/2005/8/layout/hierarchy6"/>
    <dgm:cxn modelId="{23645A44-A6A1-4C6A-8E6A-8A4D6A2AA9D5}" type="presParOf" srcId="{958168C5-173F-43A8-A7B5-77FDF867132C}" destId="{965C523E-B2DB-4BBF-83A1-A14BA04AD766}" srcOrd="0" destOrd="0" presId="urn:microsoft.com/office/officeart/2005/8/layout/hierarchy6"/>
    <dgm:cxn modelId="{75A8EE75-FA05-4369-BDD2-D78A41099A06}" type="presParOf" srcId="{965C523E-B2DB-4BBF-83A1-A14BA04AD766}" destId="{EBB9268D-A4FB-4035-9782-EF8803F56552}" srcOrd="0" destOrd="0" presId="urn:microsoft.com/office/officeart/2005/8/layout/hierarchy6"/>
    <dgm:cxn modelId="{3A746721-D8E3-4B2A-9891-7AEF8A6DF9A1}" type="presParOf" srcId="{EBB9268D-A4FB-4035-9782-EF8803F56552}" destId="{E4F21D7D-D7B8-4A31-AF85-BF7B3801E905}" srcOrd="0" destOrd="0" presId="urn:microsoft.com/office/officeart/2005/8/layout/hierarchy6"/>
    <dgm:cxn modelId="{602E0C1C-6A10-4987-920D-CF37B4472A19}" type="presParOf" srcId="{EBB9268D-A4FB-4035-9782-EF8803F56552}" destId="{98FAD0CC-0029-42EA-B1A8-68D0F8F48A93}" srcOrd="1" destOrd="0" presId="urn:microsoft.com/office/officeart/2005/8/layout/hierarchy6"/>
    <dgm:cxn modelId="{53D2BA4B-EF1E-4299-8E8B-ED2C44FD48DE}" type="presParOf" srcId="{98FAD0CC-0029-42EA-B1A8-68D0F8F48A93}" destId="{0E13B265-81A2-4608-BF9F-E9140E2D06D4}" srcOrd="0" destOrd="0" presId="urn:microsoft.com/office/officeart/2005/8/layout/hierarchy6"/>
    <dgm:cxn modelId="{2459DF16-6891-44ED-8196-A5467D98D278}" type="presParOf" srcId="{98FAD0CC-0029-42EA-B1A8-68D0F8F48A93}" destId="{03268EBB-A712-47F6-A4FF-1A6D42B7B3FD}" srcOrd="1" destOrd="0" presId="urn:microsoft.com/office/officeart/2005/8/layout/hierarchy6"/>
    <dgm:cxn modelId="{3D333761-74E8-44AA-B12F-831A1008FB1B}" type="presParOf" srcId="{03268EBB-A712-47F6-A4FF-1A6D42B7B3FD}" destId="{479061CF-90E9-40CD-9C10-54A8CE7F54D8}" srcOrd="0" destOrd="0" presId="urn:microsoft.com/office/officeart/2005/8/layout/hierarchy6"/>
    <dgm:cxn modelId="{E20D118E-9AE5-40B7-BA75-528B7248A329}" type="presParOf" srcId="{03268EBB-A712-47F6-A4FF-1A6D42B7B3FD}" destId="{5489E5CE-F008-412C-BC6F-4BB526F902B0}" srcOrd="1" destOrd="0" presId="urn:microsoft.com/office/officeart/2005/8/layout/hierarchy6"/>
    <dgm:cxn modelId="{954CABA3-C8BC-4C59-A7DF-BC0BB769DF73}" type="presParOf" srcId="{5489E5CE-F008-412C-BC6F-4BB526F902B0}" destId="{1C89322E-8F23-4D2A-BF0F-B6DA4A52760D}" srcOrd="0" destOrd="0" presId="urn:microsoft.com/office/officeart/2005/8/layout/hierarchy6"/>
    <dgm:cxn modelId="{4EECD47D-7B09-4B9C-973A-7DF89B1D7640}" type="presParOf" srcId="{5489E5CE-F008-412C-BC6F-4BB526F902B0}" destId="{A819D1EC-E169-4EAD-B660-92C45A7A5441}" srcOrd="1" destOrd="0" presId="urn:microsoft.com/office/officeart/2005/8/layout/hierarchy6"/>
    <dgm:cxn modelId="{FE9A665E-BBE6-424A-BCBF-68F775082899}" type="presParOf" srcId="{A819D1EC-E169-4EAD-B660-92C45A7A5441}" destId="{89179C41-C741-479D-8B52-E04D69D813A4}" srcOrd="0" destOrd="0" presId="urn:microsoft.com/office/officeart/2005/8/layout/hierarchy6"/>
    <dgm:cxn modelId="{D5EE6EE7-84DC-40F5-8EFD-B63076A90074}" type="presParOf" srcId="{A819D1EC-E169-4EAD-B660-92C45A7A5441}" destId="{0217812E-C606-40A4-83FA-6C20594A30EA}" srcOrd="1" destOrd="0" presId="urn:microsoft.com/office/officeart/2005/8/layout/hierarchy6"/>
    <dgm:cxn modelId="{54CA57DB-46C3-4323-AFCB-0E4B52AD9CAA}" type="presParOf" srcId="{0217812E-C606-40A4-83FA-6C20594A30EA}" destId="{FCBBC5C1-457C-419F-ADDF-891538C9CE0E}" srcOrd="0" destOrd="0" presId="urn:microsoft.com/office/officeart/2005/8/layout/hierarchy6"/>
    <dgm:cxn modelId="{ACA9D580-0AF4-4B8D-92CF-4D7808EE7515}" type="presParOf" srcId="{0217812E-C606-40A4-83FA-6C20594A30EA}" destId="{48C38136-D8CA-4225-9484-EF5D2BC3F33B}" srcOrd="1" destOrd="0" presId="urn:microsoft.com/office/officeart/2005/8/layout/hierarchy6"/>
    <dgm:cxn modelId="{6B86948E-1F22-40DE-8E4F-AED78CEFA5EB}" type="presParOf" srcId="{48C38136-D8CA-4225-9484-EF5D2BC3F33B}" destId="{E9101B82-9670-4C3B-8FED-3EB277E20EA2}" srcOrd="0" destOrd="0" presId="urn:microsoft.com/office/officeart/2005/8/layout/hierarchy6"/>
    <dgm:cxn modelId="{9B768131-8A8B-41C9-BEBD-3071BA903F42}" type="presParOf" srcId="{48C38136-D8CA-4225-9484-EF5D2BC3F33B}" destId="{ACD507B6-8DED-4595-978B-FADA4D5B13D2}" srcOrd="1" destOrd="0" presId="urn:microsoft.com/office/officeart/2005/8/layout/hierarchy6"/>
    <dgm:cxn modelId="{9F708F9E-C439-4005-8976-C8A9C97E8D2B}" type="presParOf" srcId="{98FAD0CC-0029-42EA-B1A8-68D0F8F48A93}" destId="{15A5F4BA-EDA3-44EB-A6DA-8C9ED9016E21}" srcOrd="2" destOrd="0" presId="urn:microsoft.com/office/officeart/2005/8/layout/hierarchy6"/>
    <dgm:cxn modelId="{8ADF092D-7EF0-41EC-9220-1D346CA15926}" type="presParOf" srcId="{98FAD0CC-0029-42EA-B1A8-68D0F8F48A93}" destId="{6D789B4D-AAB0-4D59-B4A8-B48F33333511}" srcOrd="3" destOrd="0" presId="urn:microsoft.com/office/officeart/2005/8/layout/hierarchy6"/>
    <dgm:cxn modelId="{EA950FA1-4288-403A-867C-5B7416FC023D}" type="presParOf" srcId="{6D789B4D-AAB0-4D59-B4A8-B48F33333511}" destId="{57A1089F-546F-4A09-87C1-FE1DC3B7E93F}" srcOrd="0" destOrd="0" presId="urn:microsoft.com/office/officeart/2005/8/layout/hierarchy6"/>
    <dgm:cxn modelId="{854C42F6-E2A0-40E0-BDCF-71CF3BF92E11}" type="presParOf" srcId="{6D789B4D-AAB0-4D59-B4A8-B48F33333511}" destId="{9C5E8F23-B00C-450F-8706-8D18C15EEAB4}" srcOrd="1" destOrd="0" presId="urn:microsoft.com/office/officeart/2005/8/layout/hierarchy6"/>
    <dgm:cxn modelId="{797AA333-5605-489F-9567-BB3CA7B3F19B}" type="presParOf" srcId="{9C5E8F23-B00C-450F-8706-8D18C15EEAB4}" destId="{8435164D-641C-4486-BD52-61F90741DD71}" srcOrd="0" destOrd="0" presId="urn:microsoft.com/office/officeart/2005/8/layout/hierarchy6"/>
    <dgm:cxn modelId="{626034B4-A6C7-4DB8-8D45-40D9B5BE603D}" type="presParOf" srcId="{9C5E8F23-B00C-450F-8706-8D18C15EEAB4}" destId="{9F529EF1-D602-4344-98DF-2527FCBFF315}" srcOrd="1" destOrd="0" presId="urn:microsoft.com/office/officeart/2005/8/layout/hierarchy6"/>
    <dgm:cxn modelId="{CBF7FC48-1083-4966-AA7D-C5BD2F3C2C92}" type="presParOf" srcId="{9F529EF1-D602-4344-98DF-2527FCBFF315}" destId="{B80105D1-2FF5-4FAE-98B4-47A9148D3BE5}" srcOrd="0" destOrd="0" presId="urn:microsoft.com/office/officeart/2005/8/layout/hierarchy6"/>
    <dgm:cxn modelId="{9B6973AB-80B0-4DA1-BABB-62270DE0FAEA}" type="presParOf" srcId="{9F529EF1-D602-4344-98DF-2527FCBFF315}" destId="{E60E6FD8-A97C-4C48-9A48-D178242481BE}" srcOrd="1" destOrd="0" presId="urn:microsoft.com/office/officeart/2005/8/layout/hierarchy6"/>
    <dgm:cxn modelId="{257DB5CD-BE9D-44F1-A890-5F77942FA97D}" type="presParOf" srcId="{E60E6FD8-A97C-4C48-9A48-D178242481BE}" destId="{66F85A4A-9406-4BB7-B841-F4B85432B86C}" srcOrd="0" destOrd="0" presId="urn:microsoft.com/office/officeart/2005/8/layout/hierarchy6"/>
    <dgm:cxn modelId="{8A89C31F-653F-40D2-9506-A21C461E3F3B}" type="presParOf" srcId="{E60E6FD8-A97C-4C48-9A48-D178242481BE}" destId="{E6917DC6-DFE2-4B8A-904F-2D2403D6D604}" srcOrd="1" destOrd="0" presId="urn:microsoft.com/office/officeart/2005/8/layout/hierarchy6"/>
    <dgm:cxn modelId="{73CD29E8-AC79-4ED1-A141-455D920792FF}" type="presParOf" srcId="{E6917DC6-DFE2-4B8A-904F-2D2403D6D604}" destId="{8A6A3B0A-1018-4D92-A584-FB3DD76236C1}" srcOrd="0" destOrd="0" presId="urn:microsoft.com/office/officeart/2005/8/layout/hierarchy6"/>
    <dgm:cxn modelId="{7630781F-8217-4188-80C0-95A116EC9DF8}" type="presParOf" srcId="{E6917DC6-DFE2-4B8A-904F-2D2403D6D604}" destId="{2212E3DD-BC23-4F03-B932-F9A269C45C3C}" srcOrd="1" destOrd="0" presId="urn:microsoft.com/office/officeart/2005/8/layout/hierarchy6"/>
    <dgm:cxn modelId="{DF3BE32A-95BC-4424-BCBC-EDC8962AC183}"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7462914"/>
          <a:ext cx="3674278" cy="719060"/>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7462914"/>
        <a:ext cx="3674278" cy="719060"/>
      </dsp:txXfrm>
    </dsp:sp>
    <dsp:sp modelId="{35077231-6320-4C60-85D8-03D2E36356D8}">
      <dsp:nvSpPr>
        <dsp:cNvPr id="0" name=""/>
        <dsp:cNvSpPr/>
      </dsp:nvSpPr>
      <dsp:spPr>
        <a:xfrm rot="10800000">
          <a:off x="888796" y="6435386"/>
          <a:ext cx="3692932" cy="1050331"/>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6435386"/>
        <a:ext cx="3692932" cy="682474"/>
      </dsp:txXfrm>
    </dsp:sp>
    <dsp:sp modelId="{063BD8B8-9E98-46DC-9687-910B58F91E1D}">
      <dsp:nvSpPr>
        <dsp:cNvPr id="0" name=""/>
        <dsp:cNvSpPr/>
      </dsp:nvSpPr>
      <dsp:spPr>
        <a:xfrm rot="10800000">
          <a:off x="870114" y="4418117"/>
          <a:ext cx="3730296" cy="2040190"/>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4418117"/>
        <a:ext cx="3730296" cy="716106"/>
      </dsp:txXfrm>
    </dsp:sp>
    <dsp:sp modelId="{186854B7-509B-443E-BE30-C995C628A862}">
      <dsp:nvSpPr>
        <dsp:cNvPr id="0" name=""/>
        <dsp:cNvSpPr/>
      </dsp:nvSpPr>
      <dsp:spPr>
        <a:xfrm>
          <a:off x="2671"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5088024"/>
        <a:ext cx="910863" cy="702727"/>
      </dsp:txXfrm>
    </dsp:sp>
    <dsp:sp modelId="{A05F5B6F-5ACD-49B1-A0C1-EB2496C65974}">
      <dsp:nvSpPr>
        <dsp:cNvPr id="0" name=""/>
        <dsp:cNvSpPr/>
      </dsp:nvSpPr>
      <dsp:spPr>
        <a:xfrm>
          <a:off x="913534"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5088024"/>
        <a:ext cx="910863" cy="702727"/>
      </dsp:txXfrm>
    </dsp:sp>
    <dsp:sp modelId="{32A52FA1-A779-49C9-A092-82A2933EB072}">
      <dsp:nvSpPr>
        <dsp:cNvPr id="0" name=""/>
        <dsp:cNvSpPr/>
      </dsp:nvSpPr>
      <dsp:spPr>
        <a:xfrm>
          <a:off x="1824398"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5088024"/>
        <a:ext cx="910863" cy="702727"/>
      </dsp:txXfrm>
    </dsp:sp>
    <dsp:sp modelId="{6214CBA9-77DD-453A-8F04-F35E2C91A408}">
      <dsp:nvSpPr>
        <dsp:cNvPr id="0" name=""/>
        <dsp:cNvSpPr/>
      </dsp:nvSpPr>
      <dsp:spPr>
        <a:xfrm>
          <a:off x="2735262"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5088024"/>
        <a:ext cx="910863" cy="702727"/>
      </dsp:txXfrm>
    </dsp:sp>
    <dsp:sp modelId="{E4D04783-3958-48FA-8A86-4E8619AC1166}">
      <dsp:nvSpPr>
        <dsp:cNvPr id="0" name=""/>
        <dsp:cNvSpPr/>
      </dsp:nvSpPr>
      <dsp:spPr>
        <a:xfrm>
          <a:off x="3646126"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5088024"/>
        <a:ext cx="910863" cy="702727"/>
      </dsp:txXfrm>
    </dsp:sp>
    <dsp:sp modelId="{4F666B20-E2AA-4DEB-A1D7-DB0E1D674F3F}">
      <dsp:nvSpPr>
        <dsp:cNvPr id="0" name=""/>
        <dsp:cNvSpPr/>
      </dsp:nvSpPr>
      <dsp:spPr>
        <a:xfrm>
          <a:off x="4556990" y="5088024"/>
          <a:ext cx="910863" cy="702727"/>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5088024"/>
        <a:ext cx="910863" cy="702727"/>
      </dsp:txXfrm>
    </dsp:sp>
    <dsp:sp modelId="{AB61024E-255C-489F-96F7-6B47B92B3AEF}">
      <dsp:nvSpPr>
        <dsp:cNvPr id="0" name=""/>
        <dsp:cNvSpPr/>
      </dsp:nvSpPr>
      <dsp:spPr>
        <a:xfrm rot="10800000">
          <a:off x="898670" y="3335970"/>
          <a:ext cx="3730296" cy="1076466"/>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98670" y="3335970"/>
        <a:ext cx="3730296" cy="699455"/>
      </dsp:txXfrm>
    </dsp:sp>
    <dsp:sp modelId="{9C4AD54A-AB78-4A53-A6EE-E05DBE620955}">
      <dsp:nvSpPr>
        <dsp:cNvPr id="0" name=""/>
        <dsp:cNvSpPr/>
      </dsp:nvSpPr>
      <dsp:spPr>
        <a:xfrm rot="10800000">
          <a:off x="767760" y="1738999"/>
          <a:ext cx="3851304" cy="163216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738999"/>
        <a:ext cx="3851304" cy="572888"/>
      </dsp:txXfrm>
    </dsp:sp>
    <dsp:sp modelId="{360D4E2F-9628-4FFB-8E7A-1B6043542E94}">
      <dsp:nvSpPr>
        <dsp:cNvPr id="0" name=""/>
        <dsp:cNvSpPr/>
      </dsp:nvSpPr>
      <dsp:spPr>
        <a:xfrm>
          <a:off x="257189"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257189" y="2221225"/>
        <a:ext cx="683815" cy="702727"/>
      </dsp:txXfrm>
    </dsp:sp>
    <dsp:sp modelId="{B8F847B2-63B5-495F-9027-A92D437694AE}">
      <dsp:nvSpPr>
        <dsp:cNvPr id="0" name=""/>
        <dsp:cNvSpPr/>
      </dsp:nvSpPr>
      <dsp:spPr>
        <a:xfrm>
          <a:off x="941005"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941005" y="2221225"/>
        <a:ext cx="683815" cy="702727"/>
      </dsp:txXfrm>
    </dsp:sp>
    <dsp:sp modelId="{CB321731-3793-49B4-9A34-A3F3C3FB7500}">
      <dsp:nvSpPr>
        <dsp:cNvPr id="0" name=""/>
        <dsp:cNvSpPr/>
      </dsp:nvSpPr>
      <dsp:spPr>
        <a:xfrm>
          <a:off x="1624821"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624821" y="2221225"/>
        <a:ext cx="683815" cy="702727"/>
      </dsp:txXfrm>
    </dsp:sp>
    <dsp:sp modelId="{48D64A78-05F9-4054-B2E9-7FA5BD154903}">
      <dsp:nvSpPr>
        <dsp:cNvPr id="0" name=""/>
        <dsp:cNvSpPr/>
      </dsp:nvSpPr>
      <dsp:spPr>
        <a:xfrm>
          <a:off x="2308636"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308636" y="2221225"/>
        <a:ext cx="683815" cy="702727"/>
      </dsp:txXfrm>
    </dsp:sp>
    <dsp:sp modelId="{D44C932A-336F-4F0C-B850-8970F450AD34}">
      <dsp:nvSpPr>
        <dsp:cNvPr id="0" name=""/>
        <dsp:cNvSpPr/>
      </dsp:nvSpPr>
      <dsp:spPr>
        <a:xfrm>
          <a:off x="2992452"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992452" y="2221225"/>
        <a:ext cx="683815" cy="702727"/>
      </dsp:txXfrm>
    </dsp:sp>
    <dsp:sp modelId="{26191675-05A0-41A7-9FFE-8F1378B55689}">
      <dsp:nvSpPr>
        <dsp:cNvPr id="0" name=""/>
        <dsp:cNvSpPr/>
      </dsp:nvSpPr>
      <dsp:spPr>
        <a:xfrm>
          <a:off x="3676268"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676268" y="2221225"/>
        <a:ext cx="683815" cy="702727"/>
      </dsp:txXfrm>
    </dsp:sp>
    <dsp:sp modelId="{C13DA235-9E5C-4AF3-98DD-0CEB335C926F}">
      <dsp:nvSpPr>
        <dsp:cNvPr id="0" name=""/>
        <dsp:cNvSpPr/>
      </dsp:nvSpPr>
      <dsp:spPr>
        <a:xfrm>
          <a:off x="4360083" y="2221225"/>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360083" y="2221225"/>
        <a:ext cx="683815" cy="702727"/>
      </dsp:txXfrm>
    </dsp:sp>
    <dsp:sp modelId="{DF25FD2D-D57C-4FB6-8AEE-36348754FAB3}">
      <dsp:nvSpPr>
        <dsp:cNvPr id="0" name=""/>
        <dsp:cNvSpPr/>
      </dsp:nvSpPr>
      <dsp:spPr>
        <a:xfrm>
          <a:off x="4379367" y="2221232"/>
          <a:ext cx="683815" cy="702727"/>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379367" y="2221232"/>
        <a:ext cx="683815" cy="702727"/>
      </dsp:txXfrm>
    </dsp:sp>
    <dsp:sp modelId="{15A53227-BAEA-4970-A38F-9E0A6E9E26FC}">
      <dsp:nvSpPr>
        <dsp:cNvPr id="0" name=""/>
        <dsp:cNvSpPr/>
      </dsp:nvSpPr>
      <dsp:spPr>
        <a:xfrm rot="10800000">
          <a:off x="832778" y="118"/>
          <a:ext cx="3804968" cy="1778136"/>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118"/>
        <a:ext cx="3804968" cy="624125"/>
      </dsp:txXfrm>
    </dsp:sp>
    <dsp:sp modelId="{8506CD32-C616-4741-B1F6-465D6814D23A}">
      <dsp:nvSpPr>
        <dsp:cNvPr id="0" name=""/>
        <dsp:cNvSpPr/>
      </dsp:nvSpPr>
      <dsp:spPr>
        <a:xfrm>
          <a:off x="0" y="538998"/>
          <a:ext cx="5470525" cy="702727"/>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0" y="538998"/>
        <a:ext cx="5470525" cy="7027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1C017-5F8D-4EE6-8628-38839FE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15614</Words>
  <Characters>89001</Characters>
  <Application>Microsoft Office Word</Application>
  <DocSecurity>0</DocSecurity>
  <Lines>741</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Erincik</dc:creator>
  <cp:lastModifiedBy>Mustafa Türkoğlu</cp:lastModifiedBy>
  <cp:revision>3</cp:revision>
  <cp:lastPrinted>2018-12-06T08:55:00Z</cp:lastPrinted>
  <dcterms:created xsi:type="dcterms:W3CDTF">2019-12-19T10:47:00Z</dcterms:created>
  <dcterms:modified xsi:type="dcterms:W3CDTF">2019-12-19T10:47:00Z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